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37F2AC35"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EE1A4E">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72620DB5" w14:textId="00C81356" w:rsidR="00347BD3"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20618D">
        <w:rPr>
          <w:rFonts w:ascii="Times New Roman" w:hAnsi="Times New Roman" w:cs="Times New Roman"/>
          <w:b/>
          <w:bCs/>
          <w:sz w:val="24"/>
          <w:szCs w:val="24"/>
        </w:rPr>
        <w:t>M.Lalitha Sri</w:t>
      </w:r>
      <w:r w:rsidR="00C63E13">
        <w:rPr>
          <w:rFonts w:ascii="Times New Roman" w:hAnsi="Times New Roman" w:cs="Times New Roman"/>
          <w:b/>
          <w:bCs/>
          <w:sz w:val="24"/>
          <w:szCs w:val="24"/>
        </w:rPr>
        <w:t xml:space="preserve">  </w:t>
      </w:r>
      <w:r w:rsidR="00C50503">
        <w:rPr>
          <w:rFonts w:ascii="Times New Roman" w:hAnsi="Times New Roman" w:cs="Times New Roman"/>
          <w:b/>
          <w:bCs/>
          <w:sz w:val="24"/>
          <w:szCs w:val="24"/>
        </w:rPr>
        <w:t xml:space="preserve">                                                               Regno: 192424072</w:t>
      </w:r>
    </w:p>
    <w:p w14:paraId="40696D40" w14:textId="46F10946"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241CAC">
        <w:rPr>
          <w:rFonts w:ascii="Times New Roman" w:hAnsi="Times New Roman" w:cs="Times New Roman"/>
          <w:sz w:val="24"/>
          <w:szCs w:val="24"/>
        </w:rPr>
        <w:t>DSA0216</w:t>
      </w:r>
      <w:r w:rsidR="00E049F3">
        <w:rPr>
          <w:rFonts w:ascii="Times New Roman" w:hAnsi="Times New Roman" w:cs="Times New Roman"/>
          <w:sz w:val="24"/>
          <w:szCs w:val="24"/>
        </w:rPr>
        <w:t xml:space="preserve">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930A94">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06141E">
        <w:rPr>
          <w:rFonts w:ascii="Times New Roman" w:hAnsi="Times New Roman" w:cs="Times New Roman"/>
          <w:sz w:val="24"/>
          <w:szCs w:val="24"/>
        </w:rPr>
        <w:t xml:space="preserve">SLOT </w:t>
      </w:r>
      <w:r w:rsidR="00241CAC">
        <w:rPr>
          <w:rFonts w:ascii="Times New Roman" w:hAnsi="Times New Roman" w:cs="Times New Roman"/>
          <w:sz w:val="24"/>
          <w:szCs w:val="24"/>
        </w:rPr>
        <w:t>B</w:t>
      </w:r>
    </w:p>
    <w:p w14:paraId="515E823C" w14:textId="355E75E5" w:rsidR="00813661" w:rsidRDefault="00684268" w:rsidP="00AA774E">
      <w:pPr>
        <w:widowControl w:val="0"/>
        <w:autoSpaceDE w:val="0"/>
        <w:autoSpaceDN w:val="0"/>
        <w:adjustRightInd w:val="0"/>
        <w:spacing w:line="360" w:lineRule="auto"/>
        <w:rPr>
          <w:rFonts w:ascii="Times New Roman" w:hAnsi="Times New Roman" w:cs="Times New Roman"/>
          <w:b/>
          <w:bCs/>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241CAC" w:rsidRPr="00241CAC">
        <w:rPr>
          <w:rFonts w:ascii="Calibri" w:hAnsi="Calibri" w:cs="Calibri"/>
          <w:b/>
          <w:bCs/>
          <w:color w:val="C00000"/>
          <w:position w:val="1"/>
          <w:sz w:val="60"/>
          <w:szCs w:val="60"/>
          <w:shd w:val="clear" w:color="auto" w:fill="F5F5F5"/>
        </w:rPr>
        <w:t xml:space="preserve"> </w:t>
      </w:r>
      <w:r w:rsidR="00241CAC" w:rsidRPr="00241CAC">
        <w:rPr>
          <w:rFonts w:ascii="Times New Roman" w:hAnsi="Times New Roman" w:cs="Times New Roman"/>
          <w:b/>
          <w:bCs/>
          <w:sz w:val="24"/>
          <w:szCs w:val="24"/>
        </w:rPr>
        <w:t>Computer Vision with OpenCVfor Modern AI </w:t>
      </w:r>
      <w:r w:rsidR="00241CAC" w:rsidRPr="00241CAC">
        <w:rPr>
          <w:rFonts w:ascii="Times New Roman" w:hAnsi="Times New Roman" w:cs="Times New Roman"/>
          <w:sz w:val="24"/>
          <w:szCs w:val="24"/>
        </w:rPr>
        <w:t>​</w:t>
      </w:r>
    </w:p>
    <w:p w14:paraId="6BC5F8E5" w14:textId="0C2E8DE9" w:rsidR="00F732E9" w:rsidRPr="00241CAC" w:rsidRDefault="00F732E9" w:rsidP="00AA774E">
      <w:pPr>
        <w:widowControl w:val="0"/>
        <w:autoSpaceDE w:val="0"/>
        <w:autoSpaceDN w:val="0"/>
        <w:adjustRightInd w:val="0"/>
        <w:spacing w:line="360" w:lineRule="auto"/>
        <w:rPr>
          <w:rFonts w:ascii="Times New Roman" w:hAnsi="Times New Roman" w:cs="Times New Roman"/>
          <w:b/>
          <w:bCs/>
          <w:sz w:val="24"/>
          <w:szCs w:val="24"/>
          <w:lang w:val="en-IN"/>
        </w:rPr>
      </w:pPr>
      <w:r w:rsidRPr="00CD4960">
        <w:rPr>
          <w:rFonts w:ascii="Times New Roman" w:hAnsi="Times New Roman" w:cs="Times New Roman"/>
          <w:b/>
          <w:bCs/>
          <w:sz w:val="24"/>
          <w:szCs w:val="24"/>
        </w:rPr>
        <w:t>Course Faculty:</w:t>
      </w:r>
      <w:r w:rsidR="00241CAC">
        <w:rPr>
          <w:rFonts w:ascii="Times New Roman" w:hAnsi="Times New Roman" w:cs="Times New Roman"/>
          <w:b/>
          <w:bCs/>
          <w:sz w:val="24"/>
          <w:szCs w:val="24"/>
        </w:rPr>
        <w:t xml:space="preserve"> </w:t>
      </w:r>
      <w:r w:rsidR="00241CAC" w:rsidRPr="00241CAC">
        <w:rPr>
          <w:rFonts w:ascii="Times New Roman" w:hAnsi="Times New Roman" w:cs="Times New Roman"/>
          <w:b/>
          <w:bCs/>
          <w:sz w:val="24"/>
          <w:szCs w:val="24"/>
          <w:lang w:val="en-IN"/>
        </w:rPr>
        <w:t>Dr. S. Senthilvadivu​</w:t>
      </w:r>
      <w:r w:rsidR="00241CAC">
        <w:rPr>
          <w:rFonts w:ascii="Times New Roman" w:hAnsi="Times New Roman" w:cs="Times New Roman"/>
          <w:b/>
          <w:bCs/>
          <w:sz w:val="24"/>
          <w:szCs w:val="24"/>
          <w:lang w:val="en-IN"/>
        </w:rPr>
        <w:t xml:space="preserve"> and </w:t>
      </w:r>
      <w:r w:rsidR="00241CAC" w:rsidRPr="00241CAC">
        <w:rPr>
          <w:rFonts w:ascii="Times New Roman" w:hAnsi="Times New Roman" w:cs="Times New Roman"/>
          <w:b/>
          <w:bCs/>
          <w:sz w:val="24"/>
          <w:szCs w:val="24"/>
          <w:lang w:val="en-IN"/>
        </w:rPr>
        <w:t>Dr. T.Kumaragurubaran​</w:t>
      </w:r>
    </w:p>
    <w:tbl>
      <w:tblPr>
        <w:tblStyle w:val="TableGrid"/>
        <w:tblW w:w="10592" w:type="dxa"/>
        <w:tblLook w:val="04A0" w:firstRow="1" w:lastRow="0" w:firstColumn="1" w:lastColumn="0" w:noHBand="0" w:noVBand="1"/>
      </w:tblPr>
      <w:tblGrid>
        <w:gridCol w:w="10592"/>
      </w:tblGrid>
      <w:tr w:rsidR="00BD3527" w:rsidRPr="00E50B25" w14:paraId="657E157E" w14:textId="77777777" w:rsidTr="00AE1ADE">
        <w:trPr>
          <w:trHeight w:val="353"/>
        </w:trPr>
        <w:tc>
          <w:tcPr>
            <w:tcW w:w="10592" w:type="dxa"/>
          </w:tcPr>
          <w:p w14:paraId="0D0720B2" w14:textId="7E384027" w:rsidR="00E50B25" w:rsidRPr="00241CAC" w:rsidRDefault="00E50B25" w:rsidP="008D1BB4">
            <w:pPr>
              <w:widowControl w:val="0"/>
              <w:autoSpaceDE w:val="0"/>
              <w:autoSpaceDN w:val="0"/>
              <w:adjustRightInd w:val="0"/>
              <w:rPr>
                <w:rFonts w:ascii="Times New Roman" w:hAnsi="Times New Roman" w:cs="Times New Roman"/>
                <w:b/>
                <w:bCs/>
                <w:sz w:val="24"/>
                <w:szCs w:val="24"/>
              </w:rPr>
            </w:pPr>
            <w:r w:rsidRPr="00241CAC">
              <w:rPr>
                <w:rFonts w:ascii="Times New Roman" w:hAnsi="Times New Roman" w:cs="Times New Roman"/>
                <w:b/>
                <w:bCs/>
                <w:sz w:val="24"/>
                <w:szCs w:val="24"/>
              </w:rPr>
              <w:t>Project Title:</w:t>
            </w:r>
            <w:r w:rsidR="00817213" w:rsidRPr="00241CAC">
              <w:rPr>
                <w:rFonts w:ascii="Times New Roman" w:hAnsi="Times New Roman" w:cs="Times New Roman"/>
                <w:b/>
                <w:bCs/>
              </w:rPr>
              <w:t xml:space="preserve"> </w:t>
            </w:r>
            <w:r w:rsidR="00F575B8" w:rsidRPr="00241CAC">
              <w:rPr>
                <w:rFonts w:ascii="Times New Roman" w:hAnsi="Times New Roman" w:cs="Times New Roman"/>
                <w:b/>
                <w:bCs/>
              </w:rPr>
              <w:t xml:space="preserve"> </w:t>
            </w:r>
            <w:r w:rsidR="00241CAC" w:rsidRPr="00241CAC">
              <w:rPr>
                <w:rFonts w:ascii="Times New Roman" w:hAnsi="Times New Roman" w:cs="Times New Roman"/>
                <w:b/>
                <w:bCs/>
              </w:rPr>
              <w:t>​</w:t>
            </w:r>
            <w:r w:rsidR="000A487F" w:rsidRPr="000A487F">
              <w:rPr>
                <w:rFonts w:ascii="Times New Roman" w:hAnsi="Times New Roman" w:cs="Times New Roman"/>
                <w:b/>
                <w:bCs/>
              </w:rPr>
              <w:t>AI-Based Smart Mirror for Real-Time Human Posture Detection and Correction</w:t>
            </w:r>
          </w:p>
        </w:tc>
      </w:tr>
      <w:tr w:rsidR="00BD3527" w:rsidRPr="00E50B25" w14:paraId="1F1D1FFB" w14:textId="77777777" w:rsidTr="00AE1ADE">
        <w:trPr>
          <w:trHeight w:val="50"/>
        </w:trPr>
        <w:tc>
          <w:tcPr>
            <w:tcW w:w="10592" w:type="dxa"/>
          </w:tcPr>
          <w:p w14:paraId="310B71E5" w14:textId="481CC867" w:rsidR="00E50B25" w:rsidRPr="00E50B25" w:rsidRDefault="00817213" w:rsidP="008135D6">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Module Photographs:</w:t>
            </w:r>
          </w:p>
        </w:tc>
      </w:tr>
      <w:tr w:rsidR="00BD3527" w:rsidRPr="00E50B25" w14:paraId="3E0C37C8" w14:textId="77777777" w:rsidTr="00AE1ADE">
        <w:trPr>
          <w:trHeight w:val="3264"/>
        </w:trPr>
        <w:tc>
          <w:tcPr>
            <w:tcW w:w="10592" w:type="dxa"/>
          </w:tcPr>
          <w:p w14:paraId="316D02AB" w14:textId="77CD4AA6" w:rsidR="003E0F24" w:rsidRPr="00E50B25" w:rsidRDefault="00BD3527" w:rsidP="008D1BB4">
            <w:pPr>
              <w:widowControl w:val="0"/>
              <w:autoSpaceDE w:val="0"/>
              <w:autoSpaceDN w:val="0"/>
              <w:adjustRightInd w:val="0"/>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530A5834" wp14:editId="3D05E33B">
                  <wp:extent cx="1955800" cy="2032000"/>
                  <wp:effectExtent l="0" t="0" r="6350" b="6350"/>
                  <wp:docPr id="1698112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6091" cy="2063471"/>
                          </a:xfrm>
                          <a:prstGeom prst="rect">
                            <a:avLst/>
                          </a:prstGeom>
                          <a:noFill/>
                        </pic:spPr>
                      </pic:pic>
                    </a:graphicData>
                  </a:graphic>
                </wp:inline>
              </w:drawing>
            </w:r>
            <w:r w:rsidR="000F2270">
              <w:rPr>
                <w:noProof/>
              </w:rPr>
              <w:drawing>
                <wp:inline distT="0" distB="0" distL="0" distR="0" wp14:anchorId="58073B9A" wp14:editId="0763F0FF">
                  <wp:extent cx="2190750" cy="2019300"/>
                  <wp:effectExtent l="0" t="0" r="0" b="0"/>
                  <wp:docPr id="1413672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0145" cy="2027960"/>
                          </a:xfrm>
                          <a:prstGeom prst="rect">
                            <a:avLst/>
                          </a:prstGeom>
                          <a:noFill/>
                        </pic:spPr>
                      </pic:pic>
                    </a:graphicData>
                  </a:graphic>
                </wp:inline>
              </w:drawing>
            </w:r>
            <w:r w:rsidR="006D410E">
              <w:rPr>
                <w:noProof/>
              </w:rPr>
              <w:t xml:space="preserve"> </w:t>
            </w:r>
            <w:r w:rsidR="006D410E" w:rsidRPr="006D410E">
              <w:rPr>
                <w:rFonts w:ascii="Times New Roman" w:hAnsi="Times New Roman" w:cs="Times New Roman"/>
                <w:b/>
                <w:bCs/>
                <w:noProof/>
                <w:sz w:val="24"/>
                <w:szCs w:val="24"/>
              </w:rPr>
              <w:drawing>
                <wp:inline distT="0" distB="0" distL="0" distR="0" wp14:anchorId="249983DD" wp14:editId="3672F8C5">
                  <wp:extent cx="2361444" cy="1996228"/>
                  <wp:effectExtent l="0" t="0" r="1270" b="4445"/>
                  <wp:docPr id="19891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40603" name=""/>
                          <pic:cNvPicPr/>
                        </pic:nvPicPr>
                        <pic:blipFill>
                          <a:blip r:embed="rId10"/>
                          <a:stretch>
                            <a:fillRect/>
                          </a:stretch>
                        </pic:blipFill>
                        <pic:spPr>
                          <a:xfrm>
                            <a:off x="0" y="0"/>
                            <a:ext cx="2420902" cy="2046490"/>
                          </a:xfrm>
                          <a:prstGeom prst="rect">
                            <a:avLst/>
                          </a:prstGeom>
                        </pic:spPr>
                      </pic:pic>
                    </a:graphicData>
                  </a:graphic>
                </wp:inline>
              </w:drawing>
            </w:r>
          </w:p>
        </w:tc>
      </w:tr>
      <w:tr w:rsidR="00BD3527" w:rsidRPr="00E50B25" w14:paraId="18B2ADA9" w14:textId="77777777" w:rsidTr="00AE1ADE">
        <w:trPr>
          <w:trHeight w:val="242"/>
        </w:trPr>
        <w:tc>
          <w:tcPr>
            <w:tcW w:w="10592" w:type="dxa"/>
          </w:tcPr>
          <w:p w14:paraId="215D7087" w14:textId="4725EA43" w:rsidR="00E50B25" w:rsidRPr="008D1BB4" w:rsidRDefault="00E50B25" w:rsidP="008D1BB4">
            <w:pPr>
              <w:widowControl w:val="0"/>
              <w:autoSpaceDE w:val="0"/>
              <w:autoSpaceDN w:val="0"/>
              <w:adjustRightInd w:val="0"/>
              <w:spacing w:line="360" w:lineRule="auto"/>
              <w:rPr>
                <w:rFonts w:ascii="Times New Roman" w:hAnsi="Times New Roman" w:cs="Times New Roman"/>
                <w:b/>
                <w:bCs/>
                <w:sz w:val="24"/>
                <w:szCs w:val="24"/>
                <w:lang w:val="en-IN"/>
              </w:rPr>
            </w:pPr>
            <w:r w:rsidRPr="00E50B25">
              <w:rPr>
                <w:rFonts w:ascii="Times New Roman" w:hAnsi="Times New Roman" w:cs="Times New Roman"/>
                <w:b/>
                <w:bCs/>
                <w:sz w:val="24"/>
                <w:szCs w:val="24"/>
              </w:rPr>
              <w:t>Project Descriptio</w:t>
            </w:r>
            <w:r w:rsidR="007D351F">
              <w:rPr>
                <w:rFonts w:ascii="Times New Roman" w:hAnsi="Times New Roman" w:cs="Times New Roman"/>
                <w:b/>
                <w:bCs/>
                <w:sz w:val="24"/>
                <w:szCs w:val="24"/>
              </w:rPr>
              <w:t>n:</w:t>
            </w:r>
            <w:r w:rsidR="008D1BB4" w:rsidRPr="00AC5E78">
              <w:rPr>
                <w:rFonts w:ascii="Times New Roman" w:hAnsi="Times New Roman" w:cs="Times New Roman"/>
                <w:b/>
                <w:bCs/>
                <w:sz w:val="24"/>
                <w:szCs w:val="24"/>
                <w:lang w:val="en-IN"/>
              </w:rPr>
              <w:t xml:space="preserve"> MODULE 2 – </w:t>
            </w:r>
            <w:r w:rsidR="00241CAC" w:rsidRPr="00241CAC">
              <w:rPr>
                <w:rFonts w:ascii="Times New Roman" w:hAnsi="Times New Roman" w:cs="Times New Roman"/>
                <w:b/>
                <w:bCs/>
                <w:sz w:val="24"/>
                <w:szCs w:val="24"/>
                <w:lang w:val="en-IN"/>
              </w:rPr>
              <w:t>Posture Analysis &amp; Deviation Detection​</w:t>
            </w:r>
          </w:p>
        </w:tc>
      </w:tr>
      <w:tr w:rsidR="00BD3527" w:rsidRPr="00E50B25" w14:paraId="7E583A82" w14:textId="77777777" w:rsidTr="00AE1ADE">
        <w:trPr>
          <w:trHeight w:val="2394"/>
        </w:trPr>
        <w:tc>
          <w:tcPr>
            <w:tcW w:w="10592" w:type="dxa"/>
          </w:tcPr>
          <w:p w14:paraId="7B908179" w14:textId="1AA0B35C" w:rsidR="00241CAC" w:rsidRPr="00241CAC" w:rsidRDefault="00241CAC" w:rsidP="00241CAC">
            <w:pPr>
              <w:widowControl w:val="0"/>
              <w:autoSpaceDE w:val="0"/>
              <w:autoSpaceDN w:val="0"/>
              <w:adjustRightInd w:val="0"/>
              <w:spacing w:line="360" w:lineRule="auto"/>
              <w:jc w:val="both"/>
              <w:rPr>
                <w:rFonts w:ascii="Times New Roman" w:hAnsi="Times New Roman" w:cs="Times New Roman"/>
                <w:sz w:val="24"/>
                <w:szCs w:val="24"/>
                <w:lang w:val="en-IN"/>
              </w:rPr>
            </w:pPr>
            <w:r w:rsidRPr="00241CAC">
              <w:rPr>
                <w:rFonts w:ascii="Times New Roman" w:hAnsi="Times New Roman" w:cs="Times New Roman"/>
                <w:sz w:val="24"/>
                <w:szCs w:val="24"/>
                <w:lang w:val="en-IN"/>
              </w:rPr>
              <w:t>This module analyzes posture using real-time pose landmarks detected from the webcam. It calculates neck angle using ear, shoulder, and hip points and checks shoulder alignment using vertical difference. Based on predefined thresholds, posture is classified as Good, Fair, or Poor. I implemented angle calculation, shoulder analysis, smoothing, and posture classification logic for stable real-time monitoring.</w:t>
            </w:r>
          </w:p>
          <w:p w14:paraId="71C3F39E" w14:textId="77777777" w:rsidR="00241CAC" w:rsidRPr="00241CAC" w:rsidRDefault="00241CAC" w:rsidP="00241CAC">
            <w:pPr>
              <w:widowControl w:val="0"/>
              <w:autoSpaceDE w:val="0"/>
              <w:autoSpaceDN w:val="0"/>
              <w:adjustRightInd w:val="0"/>
              <w:spacing w:line="360" w:lineRule="auto"/>
              <w:jc w:val="both"/>
              <w:rPr>
                <w:rFonts w:ascii="Times New Roman" w:hAnsi="Times New Roman" w:cs="Times New Roman"/>
                <w:b/>
                <w:bCs/>
                <w:sz w:val="24"/>
                <w:szCs w:val="24"/>
                <w:lang w:val="en-IN"/>
              </w:rPr>
            </w:pPr>
            <w:r w:rsidRPr="00241CAC">
              <w:rPr>
                <w:rFonts w:ascii="Times New Roman" w:hAnsi="Times New Roman" w:cs="Times New Roman"/>
                <w:b/>
                <w:bCs/>
                <w:sz w:val="24"/>
                <w:szCs w:val="24"/>
                <w:lang w:val="en-IN"/>
              </w:rPr>
              <w:t>Model Description</w:t>
            </w:r>
          </w:p>
          <w:p w14:paraId="325755DA" w14:textId="7DDFC553" w:rsidR="00241CAC" w:rsidRPr="00241CAC" w:rsidRDefault="00241CAC" w:rsidP="00241CAC">
            <w:pPr>
              <w:widowControl w:val="0"/>
              <w:autoSpaceDE w:val="0"/>
              <w:autoSpaceDN w:val="0"/>
              <w:adjustRightInd w:val="0"/>
              <w:spacing w:line="360" w:lineRule="auto"/>
              <w:jc w:val="both"/>
              <w:rPr>
                <w:rFonts w:ascii="Times New Roman" w:hAnsi="Times New Roman" w:cs="Times New Roman"/>
                <w:sz w:val="24"/>
                <w:szCs w:val="24"/>
                <w:lang w:val="en-IN"/>
              </w:rPr>
            </w:pPr>
            <w:r w:rsidRPr="00241CAC">
              <w:rPr>
                <w:rFonts w:ascii="Times New Roman" w:hAnsi="Times New Roman" w:cs="Times New Roman"/>
                <w:sz w:val="24"/>
                <w:szCs w:val="24"/>
                <w:lang w:val="en-IN"/>
              </w:rPr>
              <w:t>The module receives landmark coordinates, computes neck angle and shoulder difference, applies smoothing to reduce jitter, and classifies posture using threshold values. Poor posture detection is forwarded to the alert module for corrective feedback.</w:t>
            </w:r>
          </w:p>
          <w:p w14:paraId="5B8549EF" w14:textId="77777777" w:rsidR="00241CAC" w:rsidRPr="00241CAC" w:rsidRDefault="00241CAC" w:rsidP="00241CAC">
            <w:pPr>
              <w:widowControl w:val="0"/>
              <w:autoSpaceDE w:val="0"/>
              <w:autoSpaceDN w:val="0"/>
              <w:adjustRightInd w:val="0"/>
              <w:spacing w:line="360" w:lineRule="auto"/>
              <w:jc w:val="both"/>
              <w:rPr>
                <w:rFonts w:ascii="Times New Roman" w:hAnsi="Times New Roman" w:cs="Times New Roman"/>
                <w:b/>
                <w:bCs/>
                <w:sz w:val="24"/>
                <w:szCs w:val="24"/>
                <w:lang w:val="en-IN"/>
              </w:rPr>
            </w:pPr>
            <w:r w:rsidRPr="00241CAC">
              <w:rPr>
                <w:rFonts w:ascii="Times New Roman" w:hAnsi="Times New Roman" w:cs="Times New Roman"/>
                <w:b/>
                <w:bCs/>
                <w:sz w:val="24"/>
                <w:szCs w:val="24"/>
                <w:lang w:val="en-IN"/>
              </w:rPr>
              <w:t>Outcomes</w:t>
            </w:r>
          </w:p>
          <w:p w14:paraId="23724971" w14:textId="77777777" w:rsidR="00241CAC" w:rsidRPr="00241CAC" w:rsidRDefault="00241CAC" w:rsidP="00241CAC">
            <w:pPr>
              <w:widowControl w:val="0"/>
              <w:numPr>
                <w:ilvl w:val="0"/>
                <w:numId w:val="2"/>
              </w:numPr>
              <w:autoSpaceDE w:val="0"/>
              <w:autoSpaceDN w:val="0"/>
              <w:adjustRightInd w:val="0"/>
              <w:spacing w:line="360" w:lineRule="auto"/>
              <w:jc w:val="both"/>
              <w:rPr>
                <w:rFonts w:ascii="Times New Roman" w:hAnsi="Times New Roman" w:cs="Times New Roman"/>
                <w:sz w:val="24"/>
                <w:szCs w:val="24"/>
                <w:lang w:val="en-IN"/>
              </w:rPr>
            </w:pPr>
            <w:r w:rsidRPr="00241CAC">
              <w:rPr>
                <w:rFonts w:ascii="Times New Roman" w:hAnsi="Times New Roman" w:cs="Times New Roman"/>
                <w:sz w:val="24"/>
                <w:szCs w:val="24"/>
                <w:lang w:val="en-IN"/>
              </w:rPr>
              <w:t>Real-time posture analysis using geometric calculations.</w:t>
            </w:r>
          </w:p>
          <w:p w14:paraId="727831F0" w14:textId="77777777" w:rsidR="00241CAC" w:rsidRPr="00241CAC" w:rsidRDefault="00241CAC" w:rsidP="00241CAC">
            <w:pPr>
              <w:widowControl w:val="0"/>
              <w:numPr>
                <w:ilvl w:val="0"/>
                <w:numId w:val="2"/>
              </w:numPr>
              <w:autoSpaceDE w:val="0"/>
              <w:autoSpaceDN w:val="0"/>
              <w:adjustRightInd w:val="0"/>
              <w:spacing w:line="360" w:lineRule="auto"/>
              <w:jc w:val="both"/>
              <w:rPr>
                <w:rFonts w:ascii="Times New Roman" w:hAnsi="Times New Roman" w:cs="Times New Roman"/>
                <w:sz w:val="24"/>
                <w:szCs w:val="24"/>
                <w:lang w:val="en-IN"/>
              </w:rPr>
            </w:pPr>
            <w:r w:rsidRPr="00241CAC">
              <w:rPr>
                <w:rFonts w:ascii="Times New Roman" w:hAnsi="Times New Roman" w:cs="Times New Roman"/>
                <w:sz w:val="24"/>
                <w:szCs w:val="24"/>
                <w:lang w:val="en-IN"/>
              </w:rPr>
              <w:t>Stable Good/Fair/Poor posture classification.</w:t>
            </w:r>
          </w:p>
          <w:p w14:paraId="0820C5BE" w14:textId="77777777" w:rsidR="00241CAC" w:rsidRPr="00241CAC" w:rsidRDefault="00241CAC" w:rsidP="00241CAC">
            <w:pPr>
              <w:widowControl w:val="0"/>
              <w:numPr>
                <w:ilvl w:val="0"/>
                <w:numId w:val="2"/>
              </w:numPr>
              <w:autoSpaceDE w:val="0"/>
              <w:autoSpaceDN w:val="0"/>
              <w:adjustRightInd w:val="0"/>
              <w:spacing w:line="360" w:lineRule="auto"/>
              <w:jc w:val="both"/>
              <w:rPr>
                <w:rFonts w:ascii="Times New Roman" w:hAnsi="Times New Roman" w:cs="Times New Roman"/>
                <w:sz w:val="24"/>
                <w:szCs w:val="24"/>
                <w:lang w:val="en-IN"/>
              </w:rPr>
            </w:pPr>
            <w:r w:rsidRPr="00241CAC">
              <w:rPr>
                <w:rFonts w:ascii="Times New Roman" w:hAnsi="Times New Roman" w:cs="Times New Roman"/>
                <w:sz w:val="24"/>
                <w:szCs w:val="24"/>
                <w:lang w:val="en-IN"/>
              </w:rPr>
              <w:t>Improved detection accuracy using smoothing and threshold tuning.</w:t>
            </w:r>
          </w:p>
          <w:p w14:paraId="19BCE2DF" w14:textId="7A498D61" w:rsidR="00EE44C0" w:rsidRPr="00241CAC" w:rsidRDefault="00241CAC" w:rsidP="00AC5E78">
            <w:pPr>
              <w:widowControl w:val="0"/>
              <w:numPr>
                <w:ilvl w:val="0"/>
                <w:numId w:val="2"/>
              </w:numPr>
              <w:autoSpaceDE w:val="0"/>
              <w:autoSpaceDN w:val="0"/>
              <w:adjustRightInd w:val="0"/>
              <w:spacing w:line="360" w:lineRule="auto"/>
              <w:jc w:val="both"/>
              <w:rPr>
                <w:rFonts w:ascii="Times New Roman" w:hAnsi="Times New Roman" w:cs="Times New Roman"/>
                <w:sz w:val="24"/>
                <w:szCs w:val="24"/>
                <w:lang w:val="en-IN"/>
              </w:rPr>
            </w:pPr>
            <w:r w:rsidRPr="00241CAC">
              <w:rPr>
                <w:rFonts w:ascii="Times New Roman" w:hAnsi="Times New Roman" w:cs="Times New Roman"/>
                <w:sz w:val="24"/>
                <w:szCs w:val="24"/>
                <w:lang w:val="en-IN"/>
              </w:rPr>
              <w:t>Provides continuous posture status for feedback and alerts.</w:t>
            </w:r>
          </w:p>
        </w:tc>
      </w:tr>
    </w:tbl>
    <w:p w14:paraId="4261F01B" w14:textId="77777777" w:rsidR="008D1BB4" w:rsidRDefault="008D1BB4" w:rsidP="002458AE">
      <w:pPr>
        <w:widowControl w:val="0"/>
        <w:autoSpaceDE w:val="0"/>
        <w:autoSpaceDN w:val="0"/>
        <w:adjustRightInd w:val="0"/>
        <w:spacing w:after="0" w:line="240" w:lineRule="auto"/>
        <w:rPr>
          <w:rFonts w:ascii="Times New Roman" w:hAnsi="Times New Roman" w:cs="Times New Roman"/>
          <w:b/>
          <w:bCs/>
          <w:sz w:val="24"/>
          <w:szCs w:val="24"/>
        </w:rPr>
      </w:pPr>
    </w:p>
    <w:p w14:paraId="0DDD1FC5" w14:textId="77777777" w:rsidR="00241CAC" w:rsidRDefault="00241CAC" w:rsidP="002458AE">
      <w:pPr>
        <w:widowControl w:val="0"/>
        <w:autoSpaceDE w:val="0"/>
        <w:autoSpaceDN w:val="0"/>
        <w:adjustRightInd w:val="0"/>
        <w:spacing w:after="0" w:line="240" w:lineRule="auto"/>
        <w:rPr>
          <w:rFonts w:ascii="Times New Roman" w:hAnsi="Times New Roman" w:cs="Times New Roman"/>
          <w:b/>
          <w:bCs/>
          <w:sz w:val="24"/>
          <w:szCs w:val="24"/>
        </w:rPr>
      </w:pPr>
    </w:p>
    <w:p w14:paraId="2EE984ED" w14:textId="72C1BF84" w:rsidR="008F46D0" w:rsidRPr="00CD4960" w:rsidRDefault="00684268" w:rsidP="002458AE">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008E100C">
        <w:rPr>
          <w:rFonts w:ascii="Times New Roman" w:hAnsi="Times New Roman" w:cs="Times New Roman"/>
          <w:b/>
          <w:bCs/>
          <w:sz w:val="24"/>
          <w:szCs w:val="24"/>
        </w:rPr>
        <w:t xml:space="preserve">                                                                                                   </w:t>
      </w:r>
      <w:r w:rsidR="008E100C" w:rsidRPr="00CD4960">
        <w:rPr>
          <w:rFonts w:ascii="Times New Roman" w:hAnsi="Times New Roman" w:cs="Times New Roman"/>
          <w:b/>
          <w:bCs/>
          <w:sz w:val="24"/>
          <w:szCs w:val="24"/>
        </w:rPr>
        <w:t>Guide Signatur</w:t>
      </w:r>
      <w:r w:rsidR="008E100C">
        <w:rPr>
          <w:rFonts w:ascii="Times New Roman" w:hAnsi="Times New Roman" w:cs="Times New Roman"/>
          <w:b/>
          <w:bCs/>
          <w:sz w:val="24"/>
          <w:szCs w:val="24"/>
        </w:rPr>
        <w:t>e</w:t>
      </w: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60C15"/>
    <w:multiLevelType w:val="multilevel"/>
    <w:tmpl w:val="89F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1"/>
  </w:num>
  <w:num w:numId="2" w16cid:durableId="1660384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4CF9"/>
    <w:rsid w:val="0000643B"/>
    <w:rsid w:val="000128F4"/>
    <w:rsid w:val="00014537"/>
    <w:rsid w:val="00016376"/>
    <w:rsid w:val="0003287C"/>
    <w:rsid w:val="0004451A"/>
    <w:rsid w:val="000507FF"/>
    <w:rsid w:val="0005328F"/>
    <w:rsid w:val="0006141E"/>
    <w:rsid w:val="000832BC"/>
    <w:rsid w:val="000A487F"/>
    <w:rsid w:val="000F092D"/>
    <w:rsid w:val="000F2270"/>
    <w:rsid w:val="001236F3"/>
    <w:rsid w:val="00150CA5"/>
    <w:rsid w:val="0015546E"/>
    <w:rsid w:val="001964A5"/>
    <w:rsid w:val="001B1EB1"/>
    <w:rsid w:val="001C6E86"/>
    <w:rsid w:val="001D3CA3"/>
    <w:rsid w:val="001D71E0"/>
    <w:rsid w:val="001F09F3"/>
    <w:rsid w:val="00205A07"/>
    <w:rsid w:val="0020618D"/>
    <w:rsid w:val="00212568"/>
    <w:rsid w:val="00212F6E"/>
    <w:rsid w:val="00222D8F"/>
    <w:rsid w:val="00223E15"/>
    <w:rsid w:val="00241CAC"/>
    <w:rsid w:val="002449D4"/>
    <w:rsid w:val="002458AE"/>
    <w:rsid w:val="002547DE"/>
    <w:rsid w:val="00266CD2"/>
    <w:rsid w:val="00281948"/>
    <w:rsid w:val="00281CEE"/>
    <w:rsid w:val="00284DFB"/>
    <w:rsid w:val="002B2515"/>
    <w:rsid w:val="002B4A98"/>
    <w:rsid w:val="002E12F4"/>
    <w:rsid w:val="002E2DBD"/>
    <w:rsid w:val="00325480"/>
    <w:rsid w:val="00342930"/>
    <w:rsid w:val="00347121"/>
    <w:rsid w:val="00347BD3"/>
    <w:rsid w:val="00371C78"/>
    <w:rsid w:val="0037642D"/>
    <w:rsid w:val="0038747B"/>
    <w:rsid w:val="003954A4"/>
    <w:rsid w:val="003E0F24"/>
    <w:rsid w:val="003E521D"/>
    <w:rsid w:val="0045516A"/>
    <w:rsid w:val="004604C4"/>
    <w:rsid w:val="004B20AB"/>
    <w:rsid w:val="004B4337"/>
    <w:rsid w:val="004B4A51"/>
    <w:rsid w:val="004D6C14"/>
    <w:rsid w:val="004E180B"/>
    <w:rsid w:val="004E2360"/>
    <w:rsid w:val="004F3B49"/>
    <w:rsid w:val="0050704A"/>
    <w:rsid w:val="00531E12"/>
    <w:rsid w:val="00556D00"/>
    <w:rsid w:val="0058036C"/>
    <w:rsid w:val="005C2862"/>
    <w:rsid w:val="00632F76"/>
    <w:rsid w:val="00640819"/>
    <w:rsid w:val="00643363"/>
    <w:rsid w:val="006459C3"/>
    <w:rsid w:val="006467B0"/>
    <w:rsid w:val="0067100F"/>
    <w:rsid w:val="00677FBF"/>
    <w:rsid w:val="00684268"/>
    <w:rsid w:val="006A4E0F"/>
    <w:rsid w:val="006B30DA"/>
    <w:rsid w:val="006D410E"/>
    <w:rsid w:val="006E40D2"/>
    <w:rsid w:val="006F32AB"/>
    <w:rsid w:val="006F7C4F"/>
    <w:rsid w:val="00703D49"/>
    <w:rsid w:val="007174B4"/>
    <w:rsid w:val="00722264"/>
    <w:rsid w:val="00722DFA"/>
    <w:rsid w:val="007C623C"/>
    <w:rsid w:val="007C6856"/>
    <w:rsid w:val="007D351F"/>
    <w:rsid w:val="00813661"/>
    <w:rsid w:val="00813FA4"/>
    <w:rsid w:val="00815F90"/>
    <w:rsid w:val="00817213"/>
    <w:rsid w:val="008232A5"/>
    <w:rsid w:val="00850F2A"/>
    <w:rsid w:val="00853CC3"/>
    <w:rsid w:val="00861120"/>
    <w:rsid w:val="008627EB"/>
    <w:rsid w:val="00862AEB"/>
    <w:rsid w:val="00883A9E"/>
    <w:rsid w:val="008A51C0"/>
    <w:rsid w:val="008B194B"/>
    <w:rsid w:val="008C2CFD"/>
    <w:rsid w:val="008D0A8B"/>
    <w:rsid w:val="008D1BB4"/>
    <w:rsid w:val="008E100C"/>
    <w:rsid w:val="008F46D0"/>
    <w:rsid w:val="008F6EE8"/>
    <w:rsid w:val="00902655"/>
    <w:rsid w:val="009257C6"/>
    <w:rsid w:val="00930A94"/>
    <w:rsid w:val="00931AEC"/>
    <w:rsid w:val="009327B9"/>
    <w:rsid w:val="009331DB"/>
    <w:rsid w:val="00940A31"/>
    <w:rsid w:val="009457F0"/>
    <w:rsid w:val="00960A80"/>
    <w:rsid w:val="00964589"/>
    <w:rsid w:val="009B0FC5"/>
    <w:rsid w:val="009D6632"/>
    <w:rsid w:val="009D6AA8"/>
    <w:rsid w:val="009E7A32"/>
    <w:rsid w:val="009F1277"/>
    <w:rsid w:val="00A143B6"/>
    <w:rsid w:val="00A27120"/>
    <w:rsid w:val="00A4058D"/>
    <w:rsid w:val="00A43325"/>
    <w:rsid w:val="00A54EBE"/>
    <w:rsid w:val="00A63580"/>
    <w:rsid w:val="00A64601"/>
    <w:rsid w:val="00A653DF"/>
    <w:rsid w:val="00A805BF"/>
    <w:rsid w:val="00A9686D"/>
    <w:rsid w:val="00AA2F08"/>
    <w:rsid w:val="00AA774E"/>
    <w:rsid w:val="00AB15A4"/>
    <w:rsid w:val="00AC5E78"/>
    <w:rsid w:val="00AE1ADE"/>
    <w:rsid w:val="00B0099C"/>
    <w:rsid w:val="00B13AC9"/>
    <w:rsid w:val="00B63535"/>
    <w:rsid w:val="00B6582B"/>
    <w:rsid w:val="00B7604E"/>
    <w:rsid w:val="00B9715A"/>
    <w:rsid w:val="00BC0412"/>
    <w:rsid w:val="00BD3527"/>
    <w:rsid w:val="00BD5D68"/>
    <w:rsid w:val="00C02843"/>
    <w:rsid w:val="00C14CD2"/>
    <w:rsid w:val="00C1679F"/>
    <w:rsid w:val="00C24295"/>
    <w:rsid w:val="00C4364D"/>
    <w:rsid w:val="00C44694"/>
    <w:rsid w:val="00C50503"/>
    <w:rsid w:val="00C5170A"/>
    <w:rsid w:val="00C601A0"/>
    <w:rsid w:val="00C63E13"/>
    <w:rsid w:val="00C75455"/>
    <w:rsid w:val="00CD3F53"/>
    <w:rsid w:val="00CD4960"/>
    <w:rsid w:val="00CE0324"/>
    <w:rsid w:val="00D23A4B"/>
    <w:rsid w:val="00D2486E"/>
    <w:rsid w:val="00D2747D"/>
    <w:rsid w:val="00D33D09"/>
    <w:rsid w:val="00D4061B"/>
    <w:rsid w:val="00D56D67"/>
    <w:rsid w:val="00DB3CA3"/>
    <w:rsid w:val="00DB711A"/>
    <w:rsid w:val="00DE4E91"/>
    <w:rsid w:val="00DE5EA7"/>
    <w:rsid w:val="00DF5B5A"/>
    <w:rsid w:val="00E049F3"/>
    <w:rsid w:val="00E07EB6"/>
    <w:rsid w:val="00E14B87"/>
    <w:rsid w:val="00E27F69"/>
    <w:rsid w:val="00E33D08"/>
    <w:rsid w:val="00E40E5E"/>
    <w:rsid w:val="00E50B25"/>
    <w:rsid w:val="00E93DEB"/>
    <w:rsid w:val="00EA2DB0"/>
    <w:rsid w:val="00EB7011"/>
    <w:rsid w:val="00EC3716"/>
    <w:rsid w:val="00ED1189"/>
    <w:rsid w:val="00ED5325"/>
    <w:rsid w:val="00ED5746"/>
    <w:rsid w:val="00EE1A4E"/>
    <w:rsid w:val="00EE31A8"/>
    <w:rsid w:val="00EE44C0"/>
    <w:rsid w:val="00EE6472"/>
    <w:rsid w:val="00F05AF6"/>
    <w:rsid w:val="00F22475"/>
    <w:rsid w:val="00F3732E"/>
    <w:rsid w:val="00F536C5"/>
    <w:rsid w:val="00F567A3"/>
    <w:rsid w:val="00F575B8"/>
    <w:rsid w:val="00F57680"/>
    <w:rsid w:val="00F70895"/>
    <w:rsid w:val="00F732E9"/>
    <w:rsid w:val="00F7751C"/>
    <w:rsid w:val="00F80F9A"/>
    <w:rsid w:val="00F84952"/>
    <w:rsid w:val="00F95EBB"/>
    <w:rsid w:val="00FA538A"/>
    <w:rsid w:val="00FB5868"/>
    <w:rsid w:val="00FD4DC0"/>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BB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883A9E"/>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Lallitha Sri</cp:lastModifiedBy>
  <cp:revision>2</cp:revision>
  <cp:lastPrinted>2025-12-09T11:48:00Z</cp:lastPrinted>
  <dcterms:created xsi:type="dcterms:W3CDTF">2026-02-18T05:26:00Z</dcterms:created>
  <dcterms:modified xsi:type="dcterms:W3CDTF">2026-02-18T05:26:00Z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