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96CA" w14:textId="32B15C3F" w:rsidR="005972CE" w:rsidRDefault="00E7083B" w:rsidP="00E7083B">
      <w:pPr>
        <w:jc w:val="center"/>
        <w:rPr>
          <w:rFonts w:ascii="Times New Roman" w:hAnsi="Times New Roman" w:cs="Times New Roman"/>
          <w:b/>
          <w:bCs/>
          <w:sz w:val="28"/>
          <w:szCs w:val="28"/>
        </w:rPr>
      </w:pPr>
      <w:r>
        <w:rPr>
          <w:rFonts w:ascii="Times New Roman" w:hAnsi="Times New Roman" w:cs="Times New Roman"/>
          <w:b/>
          <w:bCs/>
          <w:sz w:val="28"/>
          <w:szCs w:val="28"/>
        </w:rPr>
        <w:t>Classification of Solar Flares using AIA imagery.</w:t>
      </w:r>
    </w:p>
    <w:p w14:paraId="53ABD9D2" w14:textId="0EC58608" w:rsidR="00E7083B" w:rsidRDefault="00E7083B" w:rsidP="00E7083B">
      <w:pPr>
        <w:jc w:val="center"/>
        <w:rPr>
          <w:rFonts w:ascii="Times New Roman" w:hAnsi="Times New Roman" w:cs="Times New Roman"/>
        </w:rPr>
      </w:pPr>
      <w:r>
        <w:rPr>
          <w:rFonts w:ascii="Times New Roman" w:hAnsi="Times New Roman" w:cs="Times New Roman"/>
        </w:rPr>
        <w:t xml:space="preserve">By Lalith Konda and Kunal </w:t>
      </w:r>
      <w:proofErr w:type="spellStart"/>
      <w:r>
        <w:rPr>
          <w:rFonts w:ascii="Times New Roman" w:hAnsi="Times New Roman" w:cs="Times New Roman"/>
        </w:rPr>
        <w:t>Ajjagottu</w:t>
      </w:r>
      <w:proofErr w:type="spellEnd"/>
    </w:p>
    <w:p w14:paraId="69EDDBA1" w14:textId="450942FF" w:rsidR="00E7083B" w:rsidRDefault="00E7083B" w:rsidP="00E7083B">
      <w:pPr>
        <w:jc w:val="center"/>
        <w:rPr>
          <w:rFonts w:ascii="Times New Roman" w:hAnsi="Times New Roman" w:cs="Times New Roman"/>
        </w:rPr>
      </w:pPr>
      <w:r>
        <w:rPr>
          <w:rFonts w:ascii="Times New Roman" w:hAnsi="Times New Roman" w:cs="Times New Roman"/>
        </w:rPr>
        <w:t>COMP-4531-Deep Learning</w:t>
      </w:r>
    </w:p>
    <w:p w14:paraId="5A5DECBB" w14:textId="77777777" w:rsidR="00E7083B" w:rsidRDefault="00E7083B" w:rsidP="00E7083B">
      <w:pPr>
        <w:jc w:val="center"/>
        <w:rPr>
          <w:rFonts w:ascii="Times New Roman" w:hAnsi="Times New Roman" w:cs="Times New Roman"/>
        </w:rPr>
      </w:pPr>
    </w:p>
    <w:p w14:paraId="6AE3B7E8" w14:textId="77777777" w:rsidR="00E7083B" w:rsidRDefault="00E7083B" w:rsidP="00E7083B">
      <w:pPr>
        <w:jc w:val="center"/>
        <w:rPr>
          <w:rFonts w:ascii="Times New Roman" w:hAnsi="Times New Roman" w:cs="Times New Roman"/>
        </w:rPr>
      </w:pPr>
    </w:p>
    <w:p w14:paraId="255216FD" w14:textId="77777777" w:rsidR="00E7083B" w:rsidRDefault="00E7083B" w:rsidP="00E7083B">
      <w:pPr>
        <w:jc w:val="center"/>
        <w:rPr>
          <w:rFonts w:ascii="Times New Roman" w:hAnsi="Times New Roman" w:cs="Times New Roman"/>
        </w:rPr>
      </w:pPr>
    </w:p>
    <w:p w14:paraId="5238CE3B" w14:textId="77777777" w:rsidR="00E7083B" w:rsidRDefault="00E7083B" w:rsidP="00E7083B">
      <w:pPr>
        <w:jc w:val="center"/>
        <w:rPr>
          <w:rFonts w:ascii="Times New Roman" w:hAnsi="Times New Roman" w:cs="Times New Roman"/>
        </w:rPr>
      </w:pPr>
    </w:p>
    <w:p w14:paraId="5AF6F9B6" w14:textId="77777777" w:rsidR="00E7083B" w:rsidRDefault="00E7083B" w:rsidP="00E7083B">
      <w:pPr>
        <w:jc w:val="center"/>
        <w:rPr>
          <w:rFonts w:ascii="Times New Roman" w:hAnsi="Times New Roman" w:cs="Times New Roman"/>
        </w:rPr>
      </w:pPr>
    </w:p>
    <w:p w14:paraId="79F18093" w14:textId="77777777" w:rsidR="00E7083B" w:rsidRDefault="00E7083B" w:rsidP="00E7083B">
      <w:pPr>
        <w:jc w:val="center"/>
        <w:rPr>
          <w:rFonts w:ascii="Times New Roman" w:hAnsi="Times New Roman" w:cs="Times New Roman"/>
        </w:rPr>
      </w:pPr>
    </w:p>
    <w:p w14:paraId="30536188" w14:textId="77777777" w:rsidR="00E7083B" w:rsidRDefault="00E7083B" w:rsidP="00E7083B">
      <w:pPr>
        <w:jc w:val="center"/>
        <w:rPr>
          <w:rFonts w:ascii="Times New Roman" w:hAnsi="Times New Roman" w:cs="Times New Roman"/>
        </w:rPr>
      </w:pPr>
    </w:p>
    <w:p w14:paraId="4024E6EB" w14:textId="77777777" w:rsidR="00E7083B" w:rsidRDefault="00E7083B" w:rsidP="00E7083B">
      <w:pPr>
        <w:jc w:val="center"/>
        <w:rPr>
          <w:rFonts w:ascii="Times New Roman" w:hAnsi="Times New Roman" w:cs="Times New Roman"/>
        </w:rPr>
      </w:pPr>
    </w:p>
    <w:p w14:paraId="51E35748" w14:textId="77777777" w:rsidR="00E7083B" w:rsidRDefault="00E7083B" w:rsidP="00E7083B">
      <w:pPr>
        <w:jc w:val="center"/>
        <w:rPr>
          <w:rFonts w:ascii="Times New Roman" w:hAnsi="Times New Roman" w:cs="Times New Roman"/>
        </w:rPr>
      </w:pPr>
    </w:p>
    <w:p w14:paraId="0164E66C" w14:textId="77777777" w:rsidR="00E7083B" w:rsidRDefault="00E7083B" w:rsidP="00E7083B">
      <w:pPr>
        <w:jc w:val="center"/>
        <w:rPr>
          <w:rFonts w:ascii="Times New Roman" w:hAnsi="Times New Roman" w:cs="Times New Roman"/>
        </w:rPr>
      </w:pPr>
    </w:p>
    <w:p w14:paraId="70B9CAF3" w14:textId="77777777" w:rsidR="00E7083B" w:rsidRDefault="00E7083B" w:rsidP="00E7083B">
      <w:pPr>
        <w:jc w:val="center"/>
        <w:rPr>
          <w:rFonts w:ascii="Times New Roman" w:hAnsi="Times New Roman" w:cs="Times New Roman"/>
        </w:rPr>
      </w:pPr>
    </w:p>
    <w:p w14:paraId="2FFAB88F" w14:textId="77777777" w:rsidR="00E7083B" w:rsidRDefault="00E7083B" w:rsidP="00E7083B">
      <w:pPr>
        <w:jc w:val="center"/>
        <w:rPr>
          <w:rFonts w:ascii="Times New Roman" w:hAnsi="Times New Roman" w:cs="Times New Roman"/>
        </w:rPr>
      </w:pPr>
    </w:p>
    <w:p w14:paraId="197F89B5" w14:textId="77777777" w:rsidR="00E7083B" w:rsidRDefault="00E7083B" w:rsidP="00E7083B">
      <w:pPr>
        <w:jc w:val="center"/>
        <w:rPr>
          <w:rFonts w:ascii="Times New Roman" w:hAnsi="Times New Roman" w:cs="Times New Roman"/>
        </w:rPr>
      </w:pPr>
    </w:p>
    <w:p w14:paraId="4612C203" w14:textId="77777777" w:rsidR="00E7083B" w:rsidRDefault="00E7083B" w:rsidP="00E7083B">
      <w:pPr>
        <w:jc w:val="center"/>
        <w:rPr>
          <w:rFonts w:ascii="Times New Roman" w:hAnsi="Times New Roman" w:cs="Times New Roman"/>
        </w:rPr>
      </w:pPr>
    </w:p>
    <w:p w14:paraId="02C31B56" w14:textId="77777777" w:rsidR="00E7083B" w:rsidRDefault="00E7083B" w:rsidP="00E7083B">
      <w:pPr>
        <w:jc w:val="center"/>
        <w:rPr>
          <w:rFonts w:ascii="Times New Roman" w:hAnsi="Times New Roman" w:cs="Times New Roman"/>
        </w:rPr>
      </w:pPr>
    </w:p>
    <w:p w14:paraId="1C6C6349" w14:textId="77777777" w:rsidR="00E7083B" w:rsidRDefault="00E7083B" w:rsidP="00E7083B">
      <w:pPr>
        <w:jc w:val="center"/>
        <w:rPr>
          <w:rFonts w:ascii="Times New Roman" w:hAnsi="Times New Roman" w:cs="Times New Roman"/>
        </w:rPr>
      </w:pPr>
    </w:p>
    <w:p w14:paraId="2AB59D15" w14:textId="77777777" w:rsidR="00E7083B" w:rsidRDefault="00E7083B" w:rsidP="00E7083B">
      <w:pPr>
        <w:jc w:val="center"/>
        <w:rPr>
          <w:rFonts w:ascii="Times New Roman" w:hAnsi="Times New Roman" w:cs="Times New Roman"/>
        </w:rPr>
      </w:pPr>
    </w:p>
    <w:p w14:paraId="0EA04869" w14:textId="77777777" w:rsidR="00E7083B" w:rsidRDefault="00E7083B" w:rsidP="00E7083B">
      <w:pPr>
        <w:jc w:val="center"/>
        <w:rPr>
          <w:rFonts w:ascii="Times New Roman" w:hAnsi="Times New Roman" w:cs="Times New Roman"/>
        </w:rPr>
      </w:pPr>
    </w:p>
    <w:p w14:paraId="354CC7EF" w14:textId="77777777" w:rsidR="00E7083B" w:rsidRDefault="00E7083B" w:rsidP="00E7083B">
      <w:pPr>
        <w:jc w:val="center"/>
        <w:rPr>
          <w:rFonts w:ascii="Times New Roman" w:hAnsi="Times New Roman" w:cs="Times New Roman"/>
        </w:rPr>
      </w:pPr>
    </w:p>
    <w:p w14:paraId="37853DF2" w14:textId="77777777" w:rsidR="00E7083B" w:rsidRDefault="00E7083B" w:rsidP="00E7083B">
      <w:pPr>
        <w:jc w:val="center"/>
        <w:rPr>
          <w:rFonts w:ascii="Times New Roman" w:hAnsi="Times New Roman" w:cs="Times New Roman"/>
        </w:rPr>
      </w:pPr>
    </w:p>
    <w:p w14:paraId="3EB5EEA1" w14:textId="77777777" w:rsidR="00E7083B" w:rsidRDefault="00E7083B" w:rsidP="00E7083B">
      <w:pPr>
        <w:jc w:val="center"/>
        <w:rPr>
          <w:rFonts w:ascii="Times New Roman" w:hAnsi="Times New Roman" w:cs="Times New Roman"/>
        </w:rPr>
      </w:pPr>
    </w:p>
    <w:p w14:paraId="163780E9" w14:textId="77777777" w:rsidR="00E7083B" w:rsidRDefault="00E7083B" w:rsidP="00E7083B">
      <w:pPr>
        <w:jc w:val="center"/>
        <w:rPr>
          <w:rFonts w:ascii="Times New Roman" w:hAnsi="Times New Roman" w:cs="Times New Roman"/>
        </w:rPr>
      </w:pPr>
    </w:p>
    <w:p w14:paraId="7BA571BC" w14:textId="77777777" w:rsidR="00E7083B" w:rsidRDefault="00E7083B" w:rsidP="00E7083B">
      <w:pPr>
        <w:jc w:val="center"/>
        <w:rPr>
          <w:rFonts w:ascii="Times New Roman" w:hAnsi="Times New Roman" w:cs="Times New Roman"/>
        </w:rPr>
      </w:pPr>
    </w:p>
    <w:p w14:paraId="1E90AE02" w14:textId="77777777" w:rsidR="00E7083B" w:rsidRDefault="00E7083B" w:rsidP="00E7083B">
      <w:pPr>
        <w:jc w:val="center"/>
        <w:rPr>
          <w:rFonts w:ascii="Times New Roman" w:hAnsi="Times New Roman" w:cs="Times New Roman"/>
        </w:rPr>
      </w:pPr>
    </w:p>
    <w:p w14:paraId="7FBF5058" w14:textId="77777777" w:rsidR="00E7083B" w:rsidRDefault="00E7083B" w:rsidP="00E7083B">
      <w:pPr>
        <w:jc w:val="center"/>
        <w:rPr>
          <w:rFonts w:ascii="Times New Roman" w:hAnsi="Times New Roman" w:cs="Times New Roman"/>
        </w:rPr>
      </w:pPr>
    </w:p>
    <w:p w14:paraId="0F1FAAA3" w14:textId="77777777" w:rsidR="00E7083B" w:rsidRDefault="00E7083B" w:rsidP="00E7083B">
      <w:pPr>
        <w:jc w:val="center"/>
        <w:rPr>
          <w:rFonts w:ascii="Times New Roman" w:hAnsi="Times New Roman" w:cs="Times New Roman"/>
        </w:rPr>
      </w:pPr>
    </w:p>
    <w:p w14:paraId="12F2F8C2" w14:textId="77777777" w:rsidR="00E7083B" w:rsidRDefault="00E7083B" w:rsidP="00E7083B">
      <w:pPr>
        <w:jc w:val="center"/>
        <w:rPr>
          <w:rFonts w:ascii="Times New Roman" w:hAnsi="Times New Roman" w:cs="Times New Roman"/>
        </w:rPr>
      </w:pPr>
    </w:p>
    <w:p w14:paraId="76B50898" w14:textId="77777777" w:rsidR="00E7083B" w:rsidRDefault="00E7083B" w:rsidP="00E7083B">
      <w:pPr>
        <w:jc w:val="center"/>
        <w:rPr>
          <w:rFonts w:ascii="Times New Roman" w:hAnsi="Times New Roman" w:cs="Times New Roman"/>
        </w:rPr>
      </w:pPr>
    </w:p>
    <w:p w14:paraId="1827C5A0" w14:textId="77777777" w:rsidR="00E7083B" w:rsidRDefault="00E7083B" w:rsidP="00E7083B">
      <w:pPr>
        <w:jc w:val="center"/>
        <w:rPr>
          <w:rFonts w:ascii="Times New Roman" w:hAnsi="Times New Roman" w:cs="Times New Roman"/>
        </w:rPr>
      </w:pPr>
    </w:p>
    <w:p w14:paraId="3BDD1CEE" w14:textId="77777777" w:rsidR="00E7083B" w:rsidRDefault="00E7083B" w:rsidP="00E7083B">
      <w:pPr>
        <w:jc w:val="center"/>
        <w:rPr>
          <w:rFonts w:ascii="Times New Roman" w:hAnsi="Times New Roman" w:cs="Times New Roman"/>
        </w:rPr>
      </w:pPr>
    </w:p>
    <w:p w14:paraId="52CADDCE" w14:textId="77777777" w:rsidR="00E7083B" w:rsidRDefault="00E7083B" w:rsidP="00E7083B">
      <w:pPr>
        <w:jc w:val="center"/>
        <w:rPr>
          <w:rFonts w:ascii="Times New Roman" w:hAnsi="Times New Roman" w:cs="Times New Roman"/>
        </w:rPr>
      </w:pPr>
    </w:p>
    <w:p w14:paraId="23A05ACD" w14:textId="77777777" w:rsidR="00E7083B" w:rsidRDefault="00E7083B" w:rsidP="00E7083B">
      <w:pPr>
        <w:jc w:val="center"/>
        <w:rPr>
          <w:rFonts w:ascii="Times New Roman" w:hAnsi="Times New Roman" w:cs="Times New Roman"/>
        </w:rPr>
      </w:pPr>
    </w:p>
    <w:p w14:paraId="71DAAF47" w14:textId="77777777" w:rsidR="00E7083B" w:rsidRDefault="00E7083B" w:rsidP="00E7083B">
      <w:pPr>
        <w:jc w:val="center"/>
        <w:rPr>
          <w:rFonts w:ascii="Times New Roman" w:hAnsi="Times New Roman" w:cs="Times New Roman"/>
        </w:rPr>
      </w:pPr>
    </w:p>
    <w:p w14:paraId="5A7AAD7E" w14:textId="77777777" w:rsidR="00E7083B" w:rsidRDefault="00E7083B" w:rsidP="00E7083B">
      <w:pPr>
        <w:jc w:val="center"/>
        <w:rPr>
          <w:rFonts w:ascii="Times New Roman" w:hAnsi="Times New Roman" w:cs="Times New Roman"/>
        </w:rPr>
      </w:pPr>
    </w:p>
    <w:p w14:paraId="5D917903" w14:textId="77777777" w:rsidR="00E7083B" w:rsidRDefault="00E7083B" w:rsidP="00E7083B">
      <w:pPr>
        <w:jc w:val="center"/>
        <w:rPr>
          <w:rFonts w:ascii="Times New Roman" w:hAnsi="Times New Roman" w:cs="Times New Roman"/>
        </w:rPr>
      </w:pPr>
    </w:p>
    <w:p w14:paraId="0ECE42A2" w14:textId="77777777" w:rsidR="00E7083B" w:rsidRDefault="00E7083B" w:rsidP="00E7083B">
      <w:pPr>
        <w:jc w:val="center"/>
        <w:rPr>
          <w:rFonts w:ascii="Times New Roman" w:hAnsi="Times New Roman" w:cs="Times New Roman"/>
        </w:rPr>
      </w:pPr>
    </w:p>
    <w:p w14:paraId="1B04F888" w14:textId="77777777" w:rsidR="00E7083B" w:rsidRDefault="00E7083B" w:rsidP="00E7083B">
      <w:pPr>
        <w:jc w:val="center"/>
        <w:rPr>
          <w:rFonts w:ascii="Times New Roman" w:hAnsi="Times New Roman" w:cs="Times New Roman"/>
        </w:rPr>
      </w:pPr>
    </w:p>
    <w:p w14:paraId="4CF54010" w14:textId="77777777" w:rsidR="00E7083B" w:rsidRDefault="00E7083B" w:rsidP="00E7083B">
      <w:pPr>
        <w:jc w:val="center"/>
        <w:rPr>
          <w:rFonts w:ascii="Times New Roman" w:hAnsi="Times New Roman" w:cs="Times New Roman"/>
        </w:rPr>
      </w:pPr>
    </w:p>
    <w:p w14:paraId="6E01908C" w14:textId="77777777" w:rsidR="00E7083B" w:rsidRDefault="00E7083B" w:rsidP="00E7083B">
      <w:pPr>
        <w:jc w:val="center"/>
        <w:rPr>
          <w:rFonts w:ascii="Times New Roman" w:hAnsi="Times New Roman" w:cs="Times New Roman"/>
        </w:rPr>
      </w:pPr>
    </w:p>
    <w:p w14:paraId="75EED0AE" w14:textId="77777777" w:rsidR="00E7083B" w:rsidRDefault="00E7083B" w:rsidP="00E7083B">
      <w:pPr>
        <w:jc w:val="center"/>
        <w:rPr>
          <w:rFonts w:ascii="Times New Roman" w:hAnsi="Times New Roman" w:cs="Times New Roman"/>
        </w:rPr>
      </w:pPr>
    </w:p>
    <w:p w14:paraId="5C7153D8" w14:textId="77777777" w:rsidR="00E7083B" w:rsidRDefault="00E7083B" w:rsidP="00E7083B">
      <w:pPr>
        <w:jc w:val="center"/>
        <w:rPr>
          <w:rFonts w:ascii="Times New Roman" w:hAnsi="Times New Roman" w:cs="Times New Roman"/>
        </w:rPr>
      </w:pPr>
    </w:p>
    <w:p w14:paraId="5E283F15" w14:textId="77777777" w:rsidR="00E7083B" w:rsidRDefault="00E7083B" w:rsidP="00E7083B">
      <w:pPr>
        <w:jc w:val="center"/>
        <w:rPr>
          <w:rFonts w:ascii="Times New Roman" w:hAnsi="Times New Roman" w:cs="Times New Roman"/>
        </w:rPr>
      </w:pPr>
    </w:p>
    <w:p w14:paraId="7965AA68" w14:textId="77777777" w:rsidR="00E7083B" w:rsidRDefault="00E7083B" w:rsidP="00E7083B">
      <w:pPr>
        <w:jc w:val="center"/>
        <w:rPr>
          <w:rFonts w:ascii="Times New Roman" w:hAnsi="Times New Roman" w:cs="Times New Roman"/>
        </w:rPr>
      </w:pPr>
    </w:p>
    <w:p w14:paraId="662A05C2" w14:textId="77777777" w:rsidR="00E7083B" w:rsidRDefault="00E7083B" w:rsidP="00E7083B">
      <w:pPr>
        <w:jc w:val="center"/>
        <w:rPr>
          <w:rFonts w:ascii="Times New Roman" w:hAnsi="Times New Roman" w:cs="Times New Roman"/>
        </w:rPr>
      </w:pPr>
    </w:p>
    <w:p w14:paraId="2FCD3BC1" w14:textId="437BA7C8" w:rsidR="00E7083B" w:rsidRDefault="00E7083B" w:rsidP="00E7083B">
      <w:pPr>
        <w:rPr>
          <w:rFonts w:ascii="Times New Roman" w:hAnsi="Times New Roman" w:cs="Times New Roman"/>
          <w:b/>
          <w:bCs/>
        </w:rPr>
      </w:pPr>
      <w:r>
        <w:rPr>
          <w:rFonts w:ascii="Times New Roman" w:hAnsi="Times New Roman" w:cs="Times New Roman"/>
          <w:b/>
          <w:bCs/>
        </w:rPr>
        <w:t>Introduction</w:t>
      </w:r>
    </w:p>
    <w:p w14:paraId="324CD90E" w14:textId="798D69C5" w:rsidR="00E7083B" w:rsidRDefault="00E7083B" w:rsidP="00E7083B">
      <w:pPr>
        <w:rPr>
          <w:rFonts w:ascii="Times New Roman" w:hAnsi="Times New Roman" w:cs="Times New Roman"/>
        </w:rPr>
      </w:pPr>
      <w:r w:rsidRPr="00E7083B">
        <w:rPr>
          <w:rFonts w:ascii="Times New Roman" w:hAnsi="Times New Roman" w:cs="Times New Roman"/>
        </w:rPr>
        <w:t>Solar flares are intense bursts of radiation and energy emanating from the sun's surface or its outer atmosphere, usually near sunspots or active regions. These flares result from the sudden release of magnetic energy stored in the sun's atmosphere.</w:t>
      </w:r>
      <w:r>
        <w:rPr>
          <w:rFonts w:ascii="Times New Roman" w:hAnsi="Times New Roman" w:cs="Times New Roman"/>
        </w:rPr>
        <w:t xml:space="preserve"> </w:t>
      </w:r>
      <w:r w:rsidRPr="00E7083B">
        <w:rPr>
          <w:rFonts w:ascii="Times New Roman" w:hAnsi="Times New Roman" w:cs="Times New Roman"/>
        </w:rPr>
        <w:t>Th</w:t>
      </w:r>
      <w:r>
        <w:rPr>
          <w:rFonts w:ascii="Times New Roman" w:hAnsi="Times New Roman" w:cs="Times New Roman"/>
        </w:rPr>
        <w:t xml:space="preserve">is </w:t>
      </w:r>
      <w:r w:rsidRPr="00E7083B">
        <w:rPr>
          <w:rFonts w:ascii="Times New Roman" w:hAnsi="Times New Roman" w:cs="Times New Roman"/>
        </w:rPr>
        <w:t>energy can be registered in all parts of the electromagnetic spectrum, from X-rays to ultraviolet radiation.</w:t>
      </w:r>
    </w:p>
    <w:p w14:paraId="798BB0BE" w14:textId="77777777" w:rsidR="00E7083B" w:rsidRDefault="00E7083B" w:rsidP="00E7083B">
      <w:pPr>
        <w:rPr>
          <w:rFonts w:ascii="Times New Roman" w:hAnsi="Times New Roman" w:cs="Times New Roman"/>
        </w:rPr>
      </w:pPr>
    </w:p>
    <w:p w14:paraId="77C74F39" w14:textId="4AA2E8B8" w:rsidR="00E7083B" w:rsidRDefault="00E7083B" w:rsidP="00E7083B">
      <w:pPr>
        <w:rPr>
          <w:rFonts w:ascii="Times New Roman" w:hAnsi="Times New Roman" w:cs="Times New Roman"/>
        </w:rPr>
      </w:pPr>
      <w:r w:rsidRPr="00E7083B">
        <w:rPr>
          <w:rFonts w:ascii="Times New Roman" w:hAnsi="Times New Roman" w:cs="Times New Roman"/>
        </w:rPr>
        <w:t xml:space="preserve">When solar flares occur, it is possible for them to reach the ionosphere as well as magnetosphere of Earth thus influencing satellite communications used worldwide along with locational accuracy by </w:t>
      </w:r>
      <w:r w:rsidR="00B368FE">
        <w:rPr>
          <w:rFonts w:ascii="Times New Roman" w:hAnsi="Times New Roman" w:cs="Times New Roman"/>
        </w:rPr>
        <w:t xml:space="preserve">distorting the </w:t>
      </w:r>
      <w:r w:rsidRPr="00E7083B">
        <w:rPr>
          <w:rFonts w:ascii="Times New Roman" w:hAnsi="Times New Roman" w:cs="Times New Roman"/>
        </w:rPr>
        <w:t xml:space="preserve"> Global Positioning System (GPS) signal strength leading to possible oscillations causing deviations large enough that one may not be able connect with another far off location based on coordinates available online; these events can also disrupt power grids, affecting individuals’ access to electricity and thus leading to blackouts if left unchecked; among many more incidences most serious one being increased chances of being exposed towards radiations during space travel or even for pilots flying at high altitudes.</w:t>
      </w:r>
    </w:p>
    <w:p w14:paraId="000D2F95" w14:textId="77777777" w:rsidR="00E7083B" w:rsidRDefault="00E7083B" w:rsidP="00E7083B">
      <w:pPr>
        <w:rPr>
          <w:rFonts w:ascii="Times New Roman" w:hAnsi="Times New Roman" w:cs="Times New Roman"/>
        </w:rPr>
      </w:pPr>
    </w:p>
    <w:p w14:paraId="7EC11754" w14:textId="3E787150" w:rsidR="00E7083B" w:rsidRDefault="00E7083B" w:rsidP="00E7083B">
      <w:pPr>
        <w:rPr>
          <w:rFonts w:ascii="Times New Roman" w:hAnsi="Times New Roman" w:cs="Times New Roman"/>
        </w:rPr>
      </w:pPr>
      <w:r>
        <w:rPr>
          <w:rFonts w:ascii="Times New Roman" w:hAnsi="Times New Roman" w:cs="Times New Roman"/>
        </w:rPr>
        <w:t>To prevent</w:t>
      </w:r>
      <w:r w:rsidR="00B368FE">
        <w:rPr>
          <w:rFonts w:ascii="Times New Roman" w:hAnsi="Times New Roman" w:cs="Times New Roman"/>
        </w:rPr>
        <w:t xml:space="preserve"> these catastrophes from occurring, it is important to forecast solar flares and classify them into their respective classes based on their x-ray flux magnitude </w:t>
      </w:r>
      <w:proofErr w:type="gramStart"/>
      <w:r w:rsidR="00B368FE">
        <w:rPr>
          <w:rFonts w:ascii="Times New Roman" w:hAnsi="Times New Roman" w:cs="Times New Roman"/>
        </w:rPr>
        <w:t>in order to</w:t>
      </w:r>
      <w:proofErr w:type="gramEnd"/>
      <w:r w:rsidR="00B368FE">
        <w:rPr>
          <w:rFonts w:ascii="Times New Roman" w:hAnsi="Times New Roman" w:cs="Times New Roman"/>
        </w:rPr>
        <w:t xml:space="preserve"> take measures beforehand from serious loss and damage.</w:t>
      </w:r>
    </w:p>
    <w:p w14:paraId="6B1EF944" w14:textId="77777777" w:rsidR="00B368FE" w:rsidRDefault="00B368FE" w:rsidP="00E7083B">
      <w:pPr>
        <w:rPr>
          <w:rFonts w:ascii="Times New Roman" w:hAnsi="Times New Roman" w:cs="Times New Roman"/>
        </w:rPr>
      </w:pPr>
    </w:p>
    <w:p w14:paraId="23726C00" w14:textId="6D0B6D4F" w:rsidR="00B368FE" w:rsidRDefault="00B368FE" w:rsidP="00E7083B">
      <w:pPr>
        <w:rPr>
          <w:rFonts w:ascii="Times New Roman" w:hAnsi="Times New Roman" w:cs="Times New Roman"/>
        </w:rPr>
      </w:pPr>
      <w:r w:rsidRPr="00B368FE">
        <w:rPr>
          <w:rFonts w:ascii="Times New Roman" w:hAnsi="Times New Roman" w:cs="Times New Roman"/>
        </w:rPr>
        <w:t>Solar flares are classified based on their X-ray brightness in the wavelength range of 1 to 8 Angstroms. The classifications are A, B, C, M, and X, with X being the most intense. Each class has a logarithmic scale, so an X-class flare is ten times more intense than an M-class flare.</w:t>
      </w:r>
    </w:p>
    <w:p w14:paraId="22237C6A" w14:textId="77777777" w:rsidR="00B368FE" w:rsidRDefault="00B368FE" w:rsidP="00E7083B">
      <w:pPr>
        <w:rPr>
          <w:rFonts w:ascii="Times New Roman" w:hAnsi="Times New Roman" w:cs="Times New Roman"/>
        </w:rPr>
      </w:pPr>
    </w:p>
    <w:p w14:paraId="3BA474FA" w14:textId="2DE856BB" w:rsidR="00B368FE" w:rsidRDefault="00B368FE" w:rsidP="00E7083B">
      <w:pPr>
        <w:rPr>
          <w:rFonts w:ascii="Times New Roman" w:hAnsi="Times New Roman" w:cs="Times New Roman"/>
        </w:rPr>
      </w:pPr>
      <w:r w:rsidRPr="00B368FE">
        <w:rPr>
          <w:rFonts w:ascii="Times New Roman" w:hAnsi="Times New Roman" w:cs="Times New Roman"/>
        </w:rPr>
        <w:t>Various instruments such as the Solar Dynamics Observatory (SDO) and the Geostationary Operational Environmental Satellites (GOES) are employed in seeing solar flares.</w:t>
      </w:r>
      <w:r>
        <w:rPr>
          <w:rFonts w:ascii="Times New Roman" w:hAnsi="Times New Roman" w:cs="Times New Roman"/>
        </w:rPr>
        <w:t xml:space="preserve"> These instruments measure the x-ray flux which can be classified into the solar flare classes.</w:t>
      </w:r>
    </w:p>
    <w:p w14:paraId="44CB0056" w14:textId="77777777" w:rsidR="00B368FE" w:rsidRDefault="00B368FE" w:rsidP="00E7083B">
      <w:pPr>
        <w:rPr>
          <w:rFonts w:ascii="Times New Roman" w:hAnsi="Times New Roman" w:cs="Times New Roman"/>
        </w:rPr>
      </w:pPr>
    </w:p>
    <w:p w14:paraId="29F4281E" w14:textId="14475DBD" w:rsidR="00B368FE" w:rsidRDefault="00B368FE" w:rsidP="00E7083B">
      <w:pPr>
        <w:rPr>
          <w:rFonts w:ascii="Times New Roman" w:hAnsi="Times New Roman" w:cs="Times New Roman"/>
          <w:b/>
          <w:bCs/>
        </w:rPr>
      </w:pPr>
      <w:r>
        <w:rPr>
          <w:rFonts w:ascii="Times New Roman" w:hAnsi="Times New Roman" w:cs="Times New Roman"/>
          <w:b/>
          <w:bCs/>
        </w:rPr>
        <w:t>Atmospheric Image Assembly (AIA)</w:t>
      </w:r>
    </w:p>
    <w:p w14:paraId="49CF4DA0" w14:textId="77777777" w:rsidR="00B368FE" w:rsidRDefault="00B368FE" w:rsidP="00E7083B">
      <w:pPr>
        <w:rPr>
          <w:rFonts w:ascii="Times New Roman" w:hAnsi="Times New Roman" w:cs="Times New Roman"/>
        </w:rPr>
      </w:pPr>
    </w:p>
    <w:p w14:paraId="7C9960B8" w14:textId="627F543B" w:rsidR="00B368FE" w:rsidRPr="00B368FE" w:rsidRDefault="00B368FE" w:rsidP="00E7083B">
      <w:pPr>
        <w:rPr>
          <w:rFonts w:ascii="Times New Roman" w:hAnsi="Times New Roman" w:cs="Times New Roman"/>
        </w:rPr>
      </w:pPr>
      <w:r w:rsidRPr="00B368FE">
        <w:rPr>
          <w:rFonts w:ascii="Times New Roman" w:hAnsi="Times New Roman" w:cs="Times New Roman"/>
        </w:rPr>
        <w:t>High-resolution solar images taken by the Atmospheric Imaging Assembly instrument on the Solar Dynamics Observatory (SDO) are called AIA (Atmospheric Imaging Assembly) images. It was built to observe the sun in numerous wavelengths giving us a chance to observe the sunspots more closely.</w:t>
      </w:r>
    </w:p>
    <w:p w14:paraId="79F1A04F" w14:textId="77777777" w:rsidR="00B368FE" w:rsidRDefault="00B368FE" w:rsidP="00E7083B">
      <w:pPr>
        <w:rPr>
          <w:rFonts w:ascii="Times New Roman" w:hAnsi="Times New Roman" w:cs="Times New Roman"/>
          <w:b/>
          <w:bCs/>
        </w:rPr>
      </w:pPr>
    </w:p>
    <w:p w14:paraId="5140E0A7" w14:textId="684C7ADF" w:rsidR="00B368FE" w:rsidRPr="00DF42B6" w:rsidRDefault="00B368FE" w:rsidP="00B368FE">
      <w:pPr>
        <w:rPr>
          <w:rFonts w:ascii="Times New Roman" w:hAnsi="Times New Roman" w:cs="Times New Roman"/>
        </w:rPr>
      </w:pPr>
      <w:r w:rsidRPr="00B368FE">
        <w:rPr>
          <w:rFonts w:ascii="Times New Roman" w:hAnsi="Times New Roman" w:cs="Times New Roman"/>
        </w:rPr>
        <w:t>AIA images are used to examine the Sun's external atmosphere, or corona, in different wavelengths of ultraviolet (UV) and extreme ultraviolet (EUV) light. They allow scientists to understand solar processes like solar flares, coronal mass ejections (CMEs) and the heating of the solar corona</w:t>
      </w:r>
      <w:r w:rsidR="00DF42B6">
        <w:rPr>
          <w:rFonts w:ascii="Times New Roman" w:hAnsi="Times New Roman" w:cs="Times New Roman"/>
        </w:rPr>
        <w:t>.</w:t>
      </w:r>
    </w:p>
    <w:p w14:paraId="7D46AE27" w14:textId="77777777" w:rsidR="00DF42B6" w:rsidRDefault="00DF42B6" w:rsidP="00B368FE">
      <w:pPr>
        <w:rPr>
          <w:rFonts w:ascii="Times New Roman" w:hAnsi="Times New Roman" w:cs="Times New Roman"/>
          <w:b/>
          <w:bCs/>
        </w:rPr>
      </w:pPr>
    </w:p>
    <w:p w14:paraId="739D342C" w14:textId="77777777" w:rsidR="00DF42B6" w:rsidRPr="00DF42B6" w:rsidRDefault="00DF42B6" w:rsidP="00DF42B6">
      <w:pPr>
        <w:rPr>
          <w:rFonts w:ascii="Times New Roman" w:hAnsi="Times New Roman" w:cs="Times New Roman"/>
        </w:rPr>
      </w:pPr>
      <w:r w:rsidRPr="00DF42B6">
        <w:rPr>
          <w:rFonts w:ascii="Times New Roman" w:hAnsi="Times New Roman" w:cs="Times New Roman"/>
        </w:rPr>
        <w:t>The AIA instrument captures images in multiple wavelengths, each corresponding to different temperatures and layers of the solar atmosphere. The primary wavelengths include:</w:t>
      </w:r>
    </w:p>
    <w:p w14:paraId="70E76A34" w14:textId="77777777" w:rsidR="00DF42B6" w:rsidRPr="00DF42B6" w:rsidRDefault="00DF42B6" w:rsidP="00DF42B6">
      <w:pPr>
        <w:numPr>
          <w:ilvl w:val="0"/>
          <w:numId w:val="1"/>
        </w:numPr>
        <w:rPr>
          <w:rFonts w:ascii="Times New Roman" w:hAnsi="Times New Roman" w:cs="Times New Roman"/>
        </w:rPr>
      </w:pPr>
      <w:r w:rsidRPr="00DF42B6">
        <w:rPr>
          <w:rFonts w:ascii="Times New Roman" w:hAnsi="Times New Roman" w:cs="Times New Roman"/>
        </w:rPr>
        <w:t xml:space="preserve">131 </w:t>
      </w:r>
      <w:proofErr w:type="spellStart"/>
      <w:r w:rsidRPr="00DF42B6">
        <w:rPr>
          <w:rFonts w:ascii="Times New Roman" w:hAnsi="Times New Roman" w:cs="Times New Roman"/>
        </w:rPr>
        <w:t>Ångströms</w:t>
      </w:r>
      <w:proofErr w:type="spellEnd"/>
      <w:r w:rsidRPr="00DF42B6">
        <w:rPr>
          <w:rFonts w:ascii="Times New Roman" w:hAnsi="Times New Roman" w:cs="Times New Roman"/>
        </w:rPr>
        <w:t xml:space="preserve"> (Fe VIII, Fe XX): High-temperature regions and flares.</w:t>
      </w:r>
    </w:p>
    <w:p w14:paraId="78E22E38" w14:textId="77777777" w:rsidR="00DF42B6" w:rsidRPr="00DF42B6" w:rsidRDefault="00DF42B6" w:rsidP="00DF42B6">
      <w:pPr>
        <w:numPr>
          <w:ilvl w:val="0"/>
          <w:numId w:val="1"/>
        </w:numPr>
        <w:rPr>
          <w:rFonts w:ascii="Times New Roman" w:hAnsi="Times New Roman" w:cs="Times New Roman"/>
        </w:rPr>
      </w:pPr>
      <w:r w:rsidRPr="00DF42B6">
        <w:rPr>
          <w:rFonts w:ascii="Times New Roman" w:hAnsi="Times New Roman" w:cs="Times New Roman"/>
        </w:rPr>
        <w:t xml:space="preserve">94 </w:t>
      </w:r>
      <w:proofErr w:type="spellStart"/>
      <w:r w:rsidRPr="00DF42B6">
        <w:rPr>
          <w:rFonts w:ascii="Times New Roman" w:hAnsi="Times New Roman" w:cs="Times New Roman"/>
        </w:rPr>
        <w:t>Ångströms</w:t>
      </w:r>
      <w:proofErr w:type="spellEnd"/>
      <w:r w:rsidRPr="00DF42B6">
        <w:rPr>
          <w:rFonts w:ascii="Times New Roman" w:hAnsi="Times New Roman" w:cs="Times New Roman"/>
        </w:rPr>
        <w:t xml:space="preserve"> (Fe XVIII): Hot flare plasma.</w:t>
      </w:r>
    </w:p>
    <w:p w14:paraId="181418C0" w14:textId="77777777" w:rsidR="00DF42B6" w:rsidRPr="00DF42B6" w:rsidRDefault="00DF42B6" w:rsidP="00DF42B6">
      <w:pPr>
        <w:numPr>
          <w:ilvl w:val="0"/>
          <w:numId w:val="1"/>
        </w:numPr>
        <w:rPr>
          <w:rFonts w:ascii="Times New Roman" w:hAnsi="Times New Roman" w:cs="Times New Roman"/>
        </w:rPr>
      </w:pPr>
      <w:r w:rsidRPr="00DF42B6">
        <w:rPr>
          <w:rFonts w:ascii="Times New Roman" w:hAnsi="Times New Roman" w:cs="Times New Roman"/>
        </w:rPr>
        <w:t xml:space="preserve">171 </w:t>
      </w:r>
      <w:proofErr w:type="spellStart"/>
      <w:r w:rsidRPr="00DF42B6">
        <w:rPr>
          <w:rFonts w:ascii="Times New Roman" w:hAnsi="Times New Roman" w:cs="Times New Roman"/>
        </w:rPr>
        <w:t>Ångströms</w:t>
      </w:r>
      <w:proofErr w:type="spellEnd"/>
      <w:r w:rsidRPr="00DF42B6">
        <w:rPr>
          <w:rFonts w:ascii="Times New Roman" w:hAnsi="Times New Roman" w:cs="Times New Roman"/>
        </w:rPr>
        <w:t xml:space="preserve"> (Fe IX): Quiet corona and upper transition region.</w:t>
      </w:r>
    </w:p>
    <w:p w14:paraId="560641B5" w14:textId="77777777" w:rsidR="00DF42B6" w:rsidRPr="00DF42B6" w:rsidRDefault="00DF42B6" w:rsidP="00DF42B6">
      <w:pPr>
        <w:numPr>
          <w:ilvl w:val="0"/>
          <w:numId w:val="1"/>
        </w:numPr>
        <w:rPr>
          <w:rFonts w:ascii="Times New Roman" w:hAnsi="Times New Roman" w:cs="Times New Roman"/>
        </w:rPr>
      </w:pPr>
      <w:r w:rsidRPr="00DF42B6">
        <w:rPr>
          <w:rFonts w:ascii="Times New Roman" w:hAnsi="Times New Roman" w:cs="Times New Roman"/>
        </w:rPr>
        <w:t xml:space="preserve">193 </w:t>
      </w:r>
      <w:proofErr w:type="spellStart"/>
      <w:r w:rsidRPr="00DF42B6">
        <w:rPr>
          <w:rFonts w:ascii="Times New Roman" w:hAnsi="Times New Roman" w:cs="Times New Roman"/>
        </w:rPr>
        <w:t>Ångströms</w:t>
      </w:r>
      <w:proofErr w:type="spellEnd"/>
      <w:r w:rsidRPr="00DF42B6">
        <w:rPr>
          <w:rFonts w:ascii="Times New Roman" w:hAnsi="Times New Roman" w:cs="Times New Roman"/>
        </w:rPr>
        <w:t xml:space="preserve"> (Fe XII, Fe XXIV): Corona and hot flare plasma.</w:t>
      </w:r>
    </w:p>
    <w:p w14:paraId="4913B34A" w14:textId="7C97554F" w:rsidR="00DF42B6" w:rsidRPr="00DF42B6" w:rsidRDefault="00DF42B6" w:rsidP="00DF42B6">
      <w:pPr>
        <w:numPr>
          <w:ilvl w:val="0"/>
          <w:numId w:val="1"/>
        </w:numPr>
        <w:rPr>
          <w:rFonts w:ascii="Times New Roman" w:hAnsi="Times New Roman" w:cs="Times New Roman"/>
          <w:b/>
          <w:bCs/>
        </w:rPr>
      </w:pPr>
      <w:r w:rsidRPr="00DF42B6">
        <w:rPr>
          <w:rFonts w:ascii="Times New Roman" w:hAnsi="Times New Roman" w:cs="Times New Roman"/>
        </w:rPr>
        <w:lastRenderedPageBreak/>
        <w:t xml:space="preserve">304 </w:t>
      </w:r>
      <w:proofErr w:type="spellStart"/>
      <w:r w:rsidRPr="00DF42B6">
        <w:rPr>
          <w:rFonts w:ascii="Times New Roman" w:hAnsi="Times New Roman" w:cs="Times New Roman"/>
        </w:rPr>
        <w:t>Ångströms</w:t>
      </w:r>
      <w:proofErr w:type="spellEnd"/>
      <w:r w:rsidRPr="00DF42B6">
        <w:rPr>
          <w:rFonts w:ascii="Times New Roman" w:hAnsi="Times New Roman" w:cs="Times New Roman"/>
        </w:rPr>
        <w:t xml:space="preserve"> (He II): Chromosphere and transition region</w:t>
      </w:r>
      <w:r>
        <w:rPr>
          <w:rFonts w:ascii="Times New Roman" w:hAnsi="Times New Roman" w:cs="Times New Roman"/>
        </w:rPr>
        <w:t>.</w:t>
      </w:r>
    </w:p>
    <w:p w14:paraId="3A824BBD" w14:textId="30AECD03" w:rsidR="00DF42B6" w:rsidRPr="00DF42B6" w:rsidRDefault="00DF42B6" w:rsidP="00DF42B6">
      <w:pPr>
        <w:rPr>
          <w:rFonts w:ascii="Times New Roman" w:hAnsi="Times New Roman" w:cs="Times New Roman"/>
        </w:rPr>
      </w:pPr>
      <w:r w:rsidRPr="00DF42B6">
        <w:rPr>
          <w:rFonts w:ascii="Times New Roman" w:hAnsi="Times New Roman" w:cs="Times New Roman"/>
        </w:rPr>
        <w:t>“Fe</w:t>
      </w:r>
      <w:r>
        <w:rPr>
          <w:rFonts w:ascii="Times New Roman" w:hAnsi="Times New Roman" w:cs="Times New Roman"/>
        </w:rPr>
        <w:t>”</w:t>
      </w:r>
      <w:r w:rsidRPr="00DF42B6">
        <w:rPr>
          <w:rFonts w:ascii="Times New Roman" w:hAnsi="Times New Roman" w:cs="Times New Roman"/>
        </w:rPr>
        <w:t xml:space="preserve"> corresponds to the spectral lines of ionized iron atoms.</w:t>
      </w:r>
    </w:p>
    <w:p w14:paraId="1A7C5E50" w14:textId="04EB3E26" w:rsidR="00DF42B6" w:rsidRPr="00B368FE" w:rsidRDefault="00DF42B6" w:rsidP="00B368FE">
      <w:pPr>
        <w:rPr>
          <w:rFonts w:ascii="Times New Roman" w:hAnsi="Times New Roman" w:cs="Times New Roman"/>
          <w:b/>
          <w:bCs/>
        </w:rPr>
      </w:pPr>
      <w:r w:rsidRPr="00DF42B6">
        <w:rPr>
          <w:rFonts w:ascii="Times New Roman" w:hAnsi="Times New Roman" w:cs="Times New Roman"/>
          <w:b/>
          <w:bCs/>
          <w:noProof/>
        </w:rPr>
        <w:drawing>
          <wp:anchor distT="0" distB="0" distL="114300" distR="114300" simplePos="0" relativeHeight="251662336" behindDoc="1" locked="0" layoutInCell="1" allowOverlap="1" wp14:anchorId="3A767E18" wp14:editId="6338727E">
            <wp:simplePos x="0" y="0"/>
            <wp:positionH relativeFrom="column">
              <wp:posOffset>-689675</wp:posOffset>
            </wp:positionH>
            <wp:positionV relativeFrom="paragraph">
              <wp:posOffset>2198037</wp:posOffset>
            </wp:positionV>
            <wp:extent cx="1952625" cy="1952625"/>
            <wp:effectExtent l="0" t="0" r="3175" b="3175"/>
            <wp:wrapTight wrapText="bothSides">
              <wp:wrapPolygon edited="0">
                <wp:start x="0" y="0"/>
                <wp:lineTo x="0" y="21495"/>
                <wp:lineTo x="21495" y="21495"/>
                <wp:lineTo x="21495" y="0"/>
                <wp:lineTo x="0" y="0"/>
              </wp:wrapPolygon>
            </wp:wrapTight>
            <wp:docPr id="761021049" name="Picture 1" descr="A red and orange su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1049" name="Picture 1" descr="A red and orange su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14:sizeRelH relativeFrom="page">
              <wp14:pctWidth>0</wp14:pctWidth>
            </wp14:sizeRelH>
            <wp14:sizeRelV relativeFrom="page">
              <wp14:pctHeight>0</wp14:pctHeight>
            </wp14:sizeRelV>
          </wp:anchor>
        </w:drawing>
      </w:r>
      <w:r w:rsidRPr="00DF42B6">
        <w:rPr>
          <w:rFonts w:ascii="Times New Roman" w:hAnsi="Times New Roman" w:cs="Times New Roman"/>
          <w:b/>
          <w:bCs/>
          <w:noProof/>
        </w:rPr>
        <w:drawing>
          <wp:anchor distT="0" distB="0" distL="114300" distR="114300" simplePos="0" relativeHeight="251661312" behindDoc="1" locked="0" layoutInCell="1" allowOverlap="1" wp14:anchorId="6CC2B218" wp14:editId="6B101668">
            <wp:simplePos x="0" y="0"/>
            <wp:positionH relativeFrom="column">
              <wp:posOffset>4873625</wp:posOffset>
            </wp:positionH>
            <wp:positionV relativeFrom="paragraph">
              <wp:posOffset>339090</wp:posOffset>
            </wp:positionV>
            <wp:extent cx="1859280" cy="1859280"/>
            <wp:effectExtent l="0" t="0" r="0" b="0"/>
            <wp:wrapTight wrapText="bothSides">
              <wp:wrapPolygon edited="0">
                <wp:start x="0" y="0"/>
                <wp:lineTo x="0" y="21393"/>
                <wp:lineTo x="21393" y="21393"/>
                <wp:lineTo x="21393" y="0"/>
                <wp:lineTo x="0" y="0"/>
              </wp:wrapPolygon>
            </wp:wrapTight>
            <wp:docPr id="657277409" name="Picture 1" descr="A sun with a cloud of smok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7409" name="Picture 1" descr="A sun with a cloud of smok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14:sizeRelH relativeFrom="page">
              <wp14:pctWidth>0</wp14:pctWidth>
            </wp14:sizeRelH>
            <wp14:sizeRelV relativeFrom="page">
              <wp14:pctHeight>0</wp14:pctHeight>
            </wp14:sizeRelV>
          </wp:anchor>
        </w:drawing>
      </w:r>
    </w:p>
    <w:p w14:paraId="40F75AA8" w14:textId="77F1738F" w:rsidR="00B368FE" w:rsidRPr="00B368FE" w:rsidRDefault="00DF42B6" w:rsidP="00B368FE">
      <w:pPr>
        <w:rPr>
          <w:rFonts w:ascii="Times New Roman" w:hAnsi="Times New Roman" w:cs="Times New Roman"/>
          <w:b/>
          <w:bCs/>
        </w:rPr>
      </w:pPr>
      <w:r w:rsidRPr="00DF42B6">
        <w:rPr>
          <w:rFonts w:ascii="Times New Roman" w:hAnsi="Times New Roman" w:cs="Times New Roman"/>
          <w:b/>
          <w:bCs/>
          <w:noProof/>
        </w:rPr>
        <w:drawing>
          <wp:anchor distT="0" distB="0" distL="114300" distR="114300" simplePos="0" relativeHeight="251660288" behindDoc="1" locked="0" layoutInCell="1" allowOverlap="1" wp14:anchorId="21A6E20D" wp14:editId="0354E634">
            <wp:simplePos x="0" y="0"/>
            <wp:positionH relativeFrom="column">
              <wp:posOffset>3021965</wp:posOffset>
            </wp:positionH>
            <wp:positionV relativeFrom="paragraph">
              <wp:posOffset>163830</wp:posOffset>
            </wp:positionV>
            <wp:extent cx="1851025" cy="1851025"/>
            <wp:effectExtent l="0" t="0" r="3175" b="3175"/>
            <wp:wrapTight wrapText="bothSides">
              <wp:wrapPolygon edited="0">
                <wp:start x="0" y="0"/>
                <wp:lineTo x="0" y="21489"/>
                <wp:lineTo x="21489" y="21489"/>
                <wp:lineTo x="21489" y="0"/>
                <wp:lineTo x="0" y="0"/>
              </wp:wrapPolygon>
            </wp:wrapTight>
            <wp:docPr id="18103678" name="Picture 1" descr="A sun with bright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678" name="Picture 1" descr="A sun with bright ligh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1025" cy="1851025"/>
                    </a:xfrm>
                    <a:prstGeom prst="rect">
                      <a:avLst/>
                    </a:prstGeom>
                  </pic:spPr>
                </pic:pic>
              </a:graphicData>
            </a:graphic>
            <wp14:sizeRelH relativeFrom="page">
              <wp14:pctWidth>0</wp14:pctWidth>
            </wp14:sizeRelH>
            <wp14:sizeRelV relativeFrom="page">
              <wp14:pctHeight>0</wp14:pctHeight>
            </wp14:sizeRelV>
          </wp:anchor>
        </w:drawing>
      </w:r>
      <w:r w:rsidRPr="00DF42B6">
        <w:rPr>
          <w:rFonts w:ascii="Times New Roman" w:hAnsi="Times New Roman" w:cs="Times New Roman"/>
          <w:b/>
          <w:bCs/>
          <w:noProof/>
        </w:rPr>
        <w:drawing>
          <wp:anchor distT="0" distB="0" distL="114300" distR="114300" simplePos="0" relativeHeight="251659264" behindDoc="1" locked="0" layoutInCell="1" allowOverlap="1" wp14:anchorId="5CFF1F34" wp14:editId="6E2101F4">
            <wp:simplePos x="0" y="0"/>
            <wp:positionH relativeFrom="column">
              <wp:posOffset>1169605</wp:posOffset>
            </wp:positionH>
            <wp:positionV relativeFrom="paragraph">
              <wp:posOffset>167511</wp:posOffset>
            </wp:positionV>
            <wp:extent cx="1851531" cy="1851531"/>
            <wp:effectExtent l="0" t="0" r="3175" b="3175"/>
            <wp:wrapTight wrapText="bothSides">
              <wp:wrapPolygon edited="0">
                <wp:start x="0" y="0"/>
                <wp:lineTo x="0" y="21489"/>
                <wp:lineTo x="21489" y="21489"/>
                <wp:lineTo x="21489" y="0"/>
                <wp:lineTo x="0" y="0"/>
              </wp:wrapPolygon>
            </wp:wrapTight>
            <wp:docPr id="1304485529" name="Picture 1" descr="A blue planet with bright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85529" name="Picture 1" descr="A blue planet with bright ligh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1531" cy="1851531"/>
                    </a:xfrm>
                    <a:prstGeom prst="rect">
                      <a:avLst/>
                    </a:prstGeom>
                  </pic:spPr>
                </pic:pic>
              </a:graphicData>
            </a:graphic>
            <wp14:sizeRelH relativeFrom="page">
              <wp14:pctWidth>0</wp14:pctWidth>
            </wp14:sizeRelH>
            <wp14:sizeRelV relativeFrom="page">
              <wp14:pctHeight>0</wp14:pctHeight>
            </wp14:sizeRelV>
          </wp:anchor>
        </w:drawing>
      </w:r>
      <w:r w:rsidRPr="00DF42B6">
        <w:rPr>
          <w:rFonts w:ascii="Times New Roman" w:hAnsi="Times New Roman" w:cs="Times New Roman"/>
          <w:b/>
          <w:bCs/>
          <w:noProof/>
        </w:rPr>
        <w:drawing>
          <wp:anchor distT="0" distB="0" distL="114300" distR="114300" simplePos="0" relativeHeight="251658240" behindDoc="1" locked="0" layoutInCell="1" allowOverlap="1" wp14:anchorId="444AA836" wp14:editId="5B6FE13F">
            <wp:simplePos x="0" y="0"/>
            <wp:positionH relativeFrom="column">
              <wp:posOffset>-689351</wp:posOffset>
            </wp:positionH>
            <wp:positionV relativeFrom="paragraph">
              <wp:posOffset>163345</wp:posOffset>
            </wp:positionV>
            <wp:extent cx="1859280" cy="1859280"/>
            <wp:effectExtent l="0" t="0" r="0" b="0"/>
            <wp:wrapTight wrapText="bothSides">
              <wp:wrapPolygon edited="0">
                <wp:start x="0" y="0"/>
                <wp:lineTo x="0" y="21393"/>
                <wp:lineTo x="21393" y="21393"/>
                <wp:lineTo x="21393" y="0"/>
                <wp:lineTo x="0" y="0"/>
              </wp:wrapPolygon>
            </wp:wrapTight>
            <wp:docPr id="151878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67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14:sizeRelH relativeFrom="page">
              <wp14:pctWidth>0</wp14:pctWidth>
            </wp14:sizeRelH>
            <wp14:sizeRelV relativeFrom="page">
              <wp14:pctHeight>0</wp14:pctHeight>
            </wp14:sizeRelV>
          </wp:anchor>
        </w:drawing>
      </w:r>
    </w:p>
    <w:p w14:paraId="7F004F14" w14:textId="5DC6EBBD" w:rsidR="00B368FE" w:rsidRDefault="00632D25" w:rsidP="00E7083B">
      <w:pPr>
        <w:rPr>
          <w:rFonts w:ascii="Times New Roman" w:hAnsi="Times New Roman" w:cs="Times New Roman"/>
        </w:rPr>
      </w:pPr>
      <w:r>
        <w:rPr>
          <w:rFonts w:ascii="Times New Roman" w:hAnsi="Times New Roman" w:cs="Times New Roman"/>
        </w:rPr>
        <w:t>Source:</w:t>
      </w:r>
      <w:r w:rsidR="00DF42B6">
        <w:rPr>
          <w:rFonts w:ascii="Times New Roman" w:hAnsi="Times New Roman" w:cs="Times New Roman"/>
        </w:rPr>
        <w:t xml:space="preserve"> </w:t>
      </w:r>
      <w:hyperlink r:id="rId12" w:history="1">
        <w:r w:rsidR="00AD369F" w:rsidRPr="004F0BEB">
          <w:rPr>
            <w:rStyle w:val="Hyperlink"/>
            <w:rFonts w:ascii="Times New Roman" w:hAnsi="Times New Roman" w:cs="Times New Roman"/>
          </w:rPr>
          <w:t>https://sdo.gsfc.nasa.gov/data/aiahmi/</w:t>
        </w:r>
      </w:hyperlink>
    </w:p>
    <w:p w14:paraId="2F0230ED" w14:textId="77777777" w:rsidR="00AD369F" w:rsidRDefault="00AD369F" w:rsidP="00E7083B">
      <w:pPr>
        <w:rPr>
          <w:rFonts w:ascii="Times New Roman" w:hAnsi="Times New Roman" w:cs="Times New Roman"/>
        </w:rPr>
      </w:pPr>
    </w:p>
    <w:p w14:paraId="7B59CE8F" w14:textId="77777777" w:rsidR="00AD369F" w:rsidRDefault="00AD369F" w:rsidP="00E7083B">
      <w:pPr>
        <w:rPr>
          <w:rFonts w:ascii="Times New Roman" w:hAnsi="Times New Roman" w:cs="Times New Roman"/>
        </w:rPr>
      </w:pPr>
    </w:p>
    <w:p w14:paraId="6D44A989" w14:textId="77777777" w:rsidR="00AD369F" w:rsidRDefault="00AD369F" w:rsidP="00E7083B">
      <w:pPr>
        <w:rPr>
          <w:rFonts w:ascii="Times New Roman" w:hAnsi="Times New Roman" w:cs="Times New Roman"/>
        </w:rPr>
      </w:pPr>
    </w:p>
    <w:p w14:paraId="7E0D3831" w14:textId="77777777" w:rsidR="00AD369F" w:rsidRDefault="00AD369F" w:rsidP="00E7083B">
      <w:pPr>
        <w:rPr>
          <w:rFonts w:ascii="Times New Roman" w:hAnsi="Times New Roman" w:cs="Times New Roman"/>
        </w:rPr>
      </w:pPr>
    </w:p>
    <w:p w14:paraId="7A81995D" w14:textId="77777777" w:rsidR="00AD369F" w:rsidRDefault="00AD369F" w:rsidP="00E7083B">
      <w:pPr>
        <w:rPr>
          <w:rFonts w:ascii="Times New Roman" w:hAnsi="Times New Roman" w:cs="Times New Roman"/>
        </w:rPr>
      </w:pPr>
    </w:p>
    <w:p w14:paraId="77BB949F" w14:textId="77777777" w:rsidR="00AD369F" w:rsidRDefault="00AD369F" w:rsidP="00E7083B">
      <w:pPr>
        <w:rPr>
          <w:rFonts w:ascii="Times New Roman" w:hAnsi="Times New Roman" w:cs="Times New Roman"/>
        </w:rPr>
      </w:pPr>
    </w:p>
    <w:p w14:paraId="5A7544A2" w14:textId="77777777" w:rsidR="00AD369F" w:rsidRDefault="00AD369F" w:rsidP="00E7083B">
      <w:pPr>
        <w:rPr>
          <w:rFonts w:ascii="Times New Roman" w:hAnsi="Times New Roman" w:cs="Times New Roman"/>
        </w:rPr>
      </w:pPr>
    </w:p>
    <w:p w14:paraId="50E68DBF" w14:textId="77777777" w:rsidR="00AD369F" w:rsidRDefault="00AD369F" w:rsidP="00E7083B">
      <w:pPr>
        <w:rPr>
          <w:rFonts w:ascii="Times New Roman" w:hAnsi="Times New Roman" w:cs="Times New Roman"/>
        </w:rPr>
      </w:pPr>
    </w:p>
    <w:p w14:paraId="1037215D" w14:textId="77777777" w:rsidR="00AD369F" w:rsidRDefault="00AD369F" w:rsidP="00E7083B">
      <w:pPr>
        <w:rPr>
          <w:rFonts w:ascii="Times New Roman" w:hAnsi="Times New Roman" w:cs="Times New Roman"/>
        </w:rPr>
      </w:pPr>
    </w:p>
    <w:p w14:paraId="70608D49" w14:textId="77777777" w:rsidR="00AD369F" w:rsidRDefault="00AD369F" w:rsidP="00E7083B">
      <w:pPr>
        <w:rPr>
          <w:rFonts w:ascii="Times New Roman" w:hAnsi="Times New Roman" w:cs="Times New Roman"/>
        </w:rPr>
      </w:pPr>
    </w:p>
    <w:p w14:paraId="34ECEC34" w14:textId="77777777" w:rsidR="00AD369F" w:rsidRDefault="00AD369F" w:rsidP="00E7083B">
      <w:pPr>
        <w:rPr>
          <w:rFonts w:ascii="Times New Roman" w:hAnsi="Times New Roman" w:cs="Times New Roman"/>
        </w:rPr>
      </w:pPr>
    </w:p>
    <w:p w14:paraId="0B75F7D0" w14:textId="6759CA7A" w:rsidR="00AD369F" w:rsidRDefault="00AD369F" w:rsidP="00E7083B">
      <w:pPr>
        <w:rPr>
          <w:rFonts w:ascii="Times New Roman" w:hAnsi="Times New Roman" w:cs="Times New Roman"/>
        </w:rPr>
      </w:pPr>
      <w:r w:rsidRPr="00AD369F">
        <w:rPr>
          <w:rFonts w:ascii="Times New Roman" w:hAnsi="Times New Roman" w:cs="Times New Roman"/>
        </w:rPr>
        <w:t>AIA data is invaluable for studying the complex and dynamic nature of solar flares. The multi-wavelength, high-resolution images provide detailed information on the temperature, density, and morphology of the solar atmosphere, which is essential for understanding the mechanisms and effects of solar flares.</w:t>
      </w:r>
    </w:p>
    <w:p w14:paraId="7F1B5E4C" w14:textId="77777777" w:rsidR="00AD369F" w:rsidRDefault="00AD369F" w:rsidP="00E7083B">
      <w:pPr>
        <w:rPr>
          <w:rFonts w:ascii="Times New Roman" w:hAnsi="Times New Roman" w:cs="Times New Roman"/>
        </w:rPr>
      </w:pPr>
    </w:p>
    <w:p w14:paraId="32805AA0" w14:textId="63E24CFC" w:rsidR="00AD369F" w:rsidRDefault="00AD369F" w:rsidP="00E7083B">
      <w:pPr>
        <w:rPr>
          <w:rFonts w:ascii="Times New Roman" w:hAnsi="Times New Roman" w:cs="Times New Roman"/>
        </w:rPr>
      </w:pPr>
      <w:r w:rsidRPr="00AD369F">
        <w:rPr>
          <w:rFonts w:ascii="Times New Roman" w:hAnsi="Times New Roman" w:cs="Times New Roman"/>
        </w:rPr>
        <w:t>Machine Learning is increasingly being utilized in space weather prediction due to its ability to handle large datasets and uncover complex patterns.</w:t>
      </w:r>
      <w:r>
        <w:rPr>
          <w:rFonts w:ascii="Times New Roman" w:hAnsi="Times New Roman" w:cs="Times New Roman"/>
        </w:rPr>
        <w:t xml:space="preserve"> S</w:t>
      </w:r>
      <w:r w:rsidRPr="00AD369F">
        <w:rPr>
          <w:rFonts w:ascii="Times New Roman" w:hAnsi="Times New Roman" w:cs="Times New Roman"/>
        </w:rPr>
        <w:t>pace weather prediction models can improve the accuracy and lead time of forecasts, helping to mitigate the adverse effects of space weather on satellite operations, communication systems, power grids, and navigation systems.</w:t>
      </w:r>
    </w:p>
    <w:p w14:paraId="108E013E" w14:textId="77777777" w:rsidR="00632D25" w:rsidRDefault="00632D25" w:rsidP="00E7083B">
      <w:pPr>
        <w:rPr>
          <w:rFonts w:ascii="Times New Roman" w:hAnsi="Times New Roman" w:cs="Times New Roman"/>
        </w:rPr>
      </w:pPr>
    </w:p>
    <w:p w14:paraId="4CB1ACE2" w14:textId="77777777" w:rsidR="00632D25" w:rsidRDefault="00632D25" w:rsidP="00E7083B">
      <w:pPr>
        <w:rPr>
          <w:rFonts w:ascii="Times New Roman" w:hAnsi="Times New Roman" w:cs="Times New Roman"/>
        </w:rPr>
      </w:pPr>
    </w:p>
    <w:p w14:paraId="24FCF1A0" w14:textId="77777777" w:rsidR="00632D25" w:rsidRDefault="00632D25" w:rsidP="00E7083B">
      <w:pPr>
        <w:rPr>
          <w:rFonts w:ascii="Times New Roman" w:hAnsi="Times New Roman" w:cs="Times New Roman"/>
        </w:rPr>
      </w:pPr>
    </w:p>
    <w:p w14:paraId="040C30B2" w14:textId="77777777" w:rsidR="00632D25" w:rsidRDefault="00632D25" w:rsidP="00E7083B">
      <w:pPr>
        <w:rPr>
          <w:rFonts w:ascii="Times New Roman" w:hAnsi="Times New Roman" w:cs="Times New Roman"/>
        </w:rPr>
      </w:pPr>
    </w:p>
    <w:p w14:paraId="4BA4FDA4" w14:textId="77777777" w:rsidR="00632D25" w:rsidRDefault="00632D25" w:rsidP="00E7083B">
      <w:pPr>
        <w:rPr>
          <w:rFonts w:ascii="Times New Roman" w:hAnsi="Times New Roman" w:cs="Times New Roman"/>
        </w:rPr>
      </w:pPr>
    </w:p>
    <w:p w14:paraId="7C39F869" w14:textId="77777777" w:rsidR="00632D25" w:rsidRDefault="00632D25" w:rsidP="00E7083B">
      <w:pPr>
        <w:rPr>
          <w:rFonts w:ascii="Times New Roman" w:hAnsi="Times New Roman" w:cs="Times New Roman"/>
        </w:rPr>
      </w:pPr>
    </w:p>
    <w:p w14:paraId="155ED3E5" w14:textId="77777777" w:rsidR="00632D25" w:rsidRDefault="00632D25" w:rsidP="00E7083B">
      <w:pPr>
        <w:rPr>
          <w:rFonts w:ascii="Times New Roman" w:hAnsi="Times New Roman" w:cs="Times New Roman"/>
        </w:rPr>
      </w:pPr>
    </w:p>
    <w:p w14:paraId="2F29CCF9" w14:textId="77777777" w:rsidR="00632D25" w:rsidRDefault="00632D25" w:rsidP="00E7083B">
      <w:pPr>
        <w:rPr>
          <w:rFonts w:ascii="Times New Roman" w:hAnsi="Times New Roman" w:cs="Times New Roman"/>
        </w:rPr>
      </w:pPr>
    </w:p>
    <w:p w14:paraId="0193D5FB" w14:textId="77777777" w:rsidR="00632D25" w:rsidRDefault="00632D25" w:rsidP="00E7083B">
      <w:pPr>
        <w:rPr>
          <w:rFonts w:ascii="Times New Roman" w:hAnsi="Times New Roman" w:cs="Times New Roman"/>
        </w:rPr>
      </w:pPr>
    </w:p>
    <w:p w14:paraId="5DD7373F" w14:textId="74733F52" w:rsidR="00632D25" w:rsidRDefault="00632D25" w:rsidP="00E7083B">
      <w:pPr>
        <w:rPr>
          <w:rFonts w:ascii="Times New Roman" w:hAnsi="Times New Roman" w:cs="Times New Roman"/>
          <w:b/>
          <w:bCs/>
        </w:rPr>
      </w:pPr>
      <w:r>
        <w:rPr>
          <w:rFonts w:ascii="Times New Roman" w:hAnsi="Times New Roman" w:cs="Times New Roman"/>
          <w:b/>
          <w:bCs/>
        </w:rPr>
        <w:lastRenderedPageBreak/>
        <w:t>Problem Statement</w:t>
      </w:r>
    </w:p>
    <w:p w14:paraId="41302B9A" w14:textId="194C7E05" w:rsidR="00632D25" w:rsidRDefault="00632D25" w:rsidP="00E7083B">
      <w:pPr>
        <w:rPr>
          <w:rFonts w:ascii="Times New Roman" w:hAnsi="Times New Roman" w:cs="Times New Roman"/>
        </w:rPr>
      </w:pPr>
      <w:r w:rsidRPr="00632D25">
        <w:rPr>
          <w:rFonts w:ascii="Times New Roman" w:hAnsi="Times New Roman" w:cs="Times New Roman"/>
        </w:rPr>
        <w:t>To develop an advanced deep learning framework using Convolutional Neural Networks (CNNs) combined with Long Short-Term Memory networks (LSTMs) for analyzing multi-wavelength solar image data captured by the Solar Dynamics Observatory (SDO) and synchronizing it with X-ray flux data from the GOES-16 satellite. This framework aims to understand and predict solar activities by leveraging the spatial feature extraction capabilities of CNNs and the temporal sequence modeling capabilities of LSTMs.</w:t>
      </w:r>
      <w:r>
        <w:rPr>
          <w:rFonts w:ascii="Times New Roman" w:hAnsi="Times New Roman" w:cs="Times New Roman"/>
        </w:rPr>
        <w:t xml:space="preserve"> </w:t>
      </w:r>
    </w:p>
    <w:p w14:paraId="4A605308" w14:textId="77777777" w:rsidR="00632D25" w:rsidRDefault="00632D25" w:rsidP="00E7083B">
      <w:pPr>
        <w:rPr>
          <w:rFonts w:ascii="Times New Roman" w:hAnsi="Times New Roman" w:cs="Times New Roman"/>
        </w:rPr>
      </w:pPr>
    </w:p>
    <w:p w14:paraId="77275EB5" w14:textId="70A9705B" w:rsidR="00632D25" w:rsidRDefault="00632D25" w:rsidP="00E7083B">
      <w:pPr>
        <w:rPr>
          <w:rFonts w:ascii="Times New Roman" w:hAnsi="Times New Roman" w:cs="Times New Roman"/>
          <w:b/>
          <w:bCs/>
        </w:rPr>
      </w:pPr>
      <w:r>
        <w:rPr>
          <w:rFonts w:ascii="Times New Roman" w:hAnsi="Times New Roman" w:cs="Times New Roman"/>
          <w:b/>
          <w:bCs/>
        </w:rPr>
        <w:t>Input and Output Variables used</w:t>
      </w:r>
    </w:p>
    <w:tbl>
      <w:tblPr>
        <w:tblStyle w:val="TableGrid"/>
        <w:tblW w:w="0" w:type="auto"/>
        <w:tblLook w:val="04A0" w:firstRow="1" w:lastRow="0" w:firstColumn="1" w:lastColumn="0" w:noHBand="0" w:noVBand="1"/>
      </w:tblPr>
      <w:tblGrid>
        <w:gridCol w:w="3314"/>
        <w:gridCol w:w="3018"/>
        <w:gridCol w:w="3018"/>
      </w:tblGrid>
      <w:tr w:rsidR="00C83A67" w14:paraId="7F98CA4D" w14:textId="4A511E6A" w:rsidTr="00C83A67">
        <w:tc>
          <w:tcPr>
            <w:tcW w:w="3314" w:type="dxa"/>
          </w:tcPr>
          <w:p w14:paraId="16AAC151" w14:textId="56D406D3" w:rsidR="00C83A67" w:rsidRDefault="00C83A67" w:rsidP="00E7083B">
            <w:pPr>
              <w:rPr>
                <w:rFonts w:ascii="Times New Roman" w:hAnsi="Times New Roman" w:cs="Times New Roman"/>
              </w:rPr>
            </w:pPr>
            <w:r w:rsidRPr="00C83A67">
              <w:rPr>
                <w:rFonts w:ascii="Times New Roman" w:hAnsi="Times New Roman" w:cs="Times New Roman"/>
              </w:rPr>
              <w:t>Variable Type</w:t>
            </w:r>
          </w:p>
        </w:tc>
        <w:tc>
          <w:tcPr>
            <w:tcW w:w="3018" w:type="dxa"/>
          </w:tcPr>
          <w:p w14:paraId="2FC6FB05" w14:textId="2C0AF08B" w:rsidR="00C83A67" w:rsidRDefault="00C83A67" w:rsidP="00E7083B">
            <w:pPr>
              <w:rPr>
                <w:rFonts w:ascii="Times New Roman" w:hAnsi="Times New Roman" w:cs="Times New Roman"/>
              </w:rPr>
            </w:pPr>
            <w:r>
              <w:rPr>
                <w:rFonts w:ascii="Times New Roman" w:hAnsi="Times New Roman" w:cs="Times New Roman"/>
              </w:rPr>
              <w:t>Variable Name</w:t>
            </w:r>
          </w:p>
        </w:tc>
        <w:tc>
          <w:tcPr>
            <w:tcW w:w="3018" w:type="dxa"/>
          </w:tcPr>
          <w:p w14:paraId="2508B754" w14:textId="1FE58CAC" w:rsidR="00C83A67" w:rsidRDefault="00C83A67" w:rsidP="00E7083B">
            <w:pPr>
              <w:rPr>
                <w:rFonts w:ascii="Times New Roman" w:hAnsi="Times New Roman" w:cs="Times New Roman"/>
              </w:rPr>
            </w:pPr>
            <w:r>
              <w:rPr>
                <w:rFonts w:ascii="Times New Roman" w:hAnsi="Times New Roman" w:cs="Times New Roman"/>
              </w:rPr>
              <w:t>Description</w:t>
            </w:r>
          </w:p>
        </w:tc>
      </w:tr>
      <w:tr w:rsidR="00C83A67" w14:paraId="3BF34B58" w14:textId="5A6DDDCB" w:rsidTr="00C83A67">
        <w:tc>
          <w:tcPr>
            <w:tcW w:w="3314" w:type="dxa"/>
          </w:tcPr>
          <w:p w14:paraId="2395E3DC" w14:textId="162205DB" w:rsidR="00C83A67" w:rsidRPr="00C83A67" w:rsidRDefault="00C83A67" w:rsidP="00E7083B">
            <w:pPr>
              <w:rPr>
                <w:rFonts w:ascii="Times New Roman" w:hAnsi="Times New Roman" w:cs="Times New Roman"/>
              </w:rPr>
            </w:pPr>
            <w:r>
              <w:rPr>
                <w:rFonts w:ascii="Times New Roman" w:hAnsi="Times New Roman" w:cs="Times New Roman"/>
              </w:rPr>
              <w:t>Input</w:t>
            </w: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tblGrid>
            <w:tr w:rsidR="00C83A67" w:rsidRPr="00C83A67" w14:paraId="1C50C6F2" w14:textId="77777777" w:rsidTr="00C83A67">
              <w:trPr>
                <w:tblCellSpacing w:w="15" w:type="dxa"/>
              </w:trPr>
              <w:tc>
                <w:tcPr>
                  <w:tcW w:w="0" w:type="auto"/>
                  <w:vAlign w:val="center"/>
                  <w:hideMark/>
                </w:tcPr>
                <w:p w14:paraId="27344BE8"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Solar Images</w:t>
                  </w:r>
                </w:p>
              </w:tc>
            </w:tr>
          </w:tbl>
          <w:p w14:paraId="61ECE636"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74D2092F" w14:textId="77777777" w:rsidTr="00C83A67">
              <w:trPr>
                <w:tblCellSpacing w:w="15" w:type="dxa"/>
              </w:trPr>
              <w:tc>
                <w:tcPr>
                  <w:tcW w:w="0" w:type="auto"/>
                  <w:vAlign w:val="center"/>
                  <w:hideMark/>
                </w:tcPr>
                <w:p w14:paraId="58489D94" w14:textId="77777777" w:rsidR="00C83A67" w:rsidRPr="00C83A67" w:rsidRDefault="00C83A67" w:rsidP="00C83A67">
                  <w:pPr>
                    <w:rPr>
                      <w:rFonts w:ascii="Times New Roman" w:hAnsi="Times New Roman" w:cs="Times New Roman"/>
                    </w:rPr>
                  </w:pPr>
                </w:p>
              </w:tc>
            </w:tr>
          </w:tbl>
          <w:p w14:paraId="48533A60" w14:textId="77777777" w:rsidR="00C83A67" w:rsidRDefault="00C83A67" w:rsidP="00E7083B">
            <w:pPr>
              <w:rPr>
                <w:rFonts w:ascii="Times New Roman" w:hAnsi="Times New Roman" w:cs="Times New Roman"/>
              </w:rPr>
            </w:pP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2"/>
            </w:tblGrid>
            <w:tr w:rsidR="00C83A67" w:rsidRPr="00C83A67" w14:paraId="79FA8DFC" w14:textId="77777777" w:rsidTr="00C83A67">
              <w:trPr>
                <w:tblCellSpacing w:w="15" w:type="dxa"/>
              </w:trPr>
              <w:tc>
                <w:tcPr>
                  <w:tcW w:w="0" w:type="auto"/>
                  <w:vAlign w:val="center"/>
                  <w:hideMark/>
                </w:tcPr>
                <w:p w14:paraId="1DB9BFAA"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Multi-wavelength solar images (94 Å, 131 Å, 171 Å, 193 Å, 304 Å)</w:t>
                  </w:r>
                </w:p>
              </w:tc>
            </w:tr>
          </w:tbl>
          <w:p w14:paraId="1C25E35A"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474386B0" w14:textId="77777777" w:rsidTr="00C83A67">
              <w:trPr>
                <w:tblCellSpacing w:w="15" w:type="dxa"/>
              </w:trPr>
              <w:tc>
                <w:tcPr>
                  <w:tcW w:w="0" w:type="auto"/>
                  <w:vAlign w:val="center"/>
                  <w:hideMark/>
                </w:tcPr>
                <w:p w14:paraId="748FAF43" w14:textId="77777777" w:rsidR="00C83A67" w:rsidRPr="00C83A67" w:rsidRDefault="00C83A67" w:rsidP="00C83A67">
                  <w:pPr>
                    <w:rPr>
                      <w:rFonts w:ascii="Times New Roman" w:hAnsi="Times New Roman" w:cs="Times New Roman"/>
                    </w:rPr>
                  </w:pPr>
                </w:p>
              </w:tc>
            </w:tr>
          </w:tbl>
          <w:p w14:paraId="43E28B23" w14:textId="77777777" w:rsidR="00C83A67" w:rsidRDefault="00C83A67" w:rsidP="00E7083B">
            <w:pPr>
              <w:rPr>
                <w:rFonts w:ascii="Times New Roman" w:hAnsi="Times New Roman" w:cs="Times New Roman"/>
              </w:rPr>
            </w:pPr>
          </w:p>
        </w:tc>
      </w:tr>
      <w:tr w:rsidR="00C83A67" w14:paraId="77D7A40C" w14:textId="6500A81C" w:rsidTr="00C83A67">
        <w:tc>
          <w:tcPr>
            <w:tcW w:w="3314" w:type="dxa"/>
          </w:tcPr>
          <w:p w14:paraId="7F9E39F8" w14:textId="7903DA94" w:rsidR="00C83A67" w:rsidRDefault="00C83A67" w:rsidP="00E7083B">
            <w:pPr>
              <w:rPr>
                <w:rFonts w:ascii="Times New Roman" w:hAnsi="Times New Roman" w:cs="Times New Roman"/>
              </w:rPr>
            </w:pPr>
            <w:r>
              <w:rPr>
                <w:rFonts w:ascii="Times New Roman" w:hAnsi="Times New Roman" w:cs="Times New Roman"/>
              </w:rPr>
              <w:t>Input</w:t>
            </w: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tblGrid>
            <w:tr w:rsidR="00C83A67" w:rsidRPr="00C83A67" w14:paraId="7940283B" w14:textId="77777777" w:rsidTr="00C83A67">
              <w:trPr>
                <w:tblCellSpacing w:w="15" w:type="dxa"/>
              </w:trPr>
              <w:tc>
                <w:tcPr>
                  <w:tcW w:w="0" w:type="auto"/>
                  <w:vAlign w:val="center"/>
                  <w:hideMark/>
                </w:tcPr>
                <w:p w14:paraId="665F8362"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Timestamps</w:t>
                  </w:r>
                </w:p>
              </w:tc>
            </w:tr>
          </w:tbl>
          <w:p w14:paraId="2D545346"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2DE9BAE5" w14:textId="77777777" w:rsidTr="00C83A67">
              <w:trPr>
                <w:tblCellSpacing w:w="15" w:type="dxa"/>
              </w:trPr>
              <w:tc>
                <w:tcPr>
                  <w:tcW w:w="0" w:type="auto"/>
                  <w:vAlign w:val="center"/>
                  <w:hideMark/>
                </w:tcPr>
                <w:p w14:paraId="170B773A" w14:textId="77777777" w:rsidR="00C83A67" w:rsidRPr="00C83A67" w:rsidRDefault="00C83A67" w:rsidP="00C83A67">
                  <w:pPr>
                    <w:rPr>
                      <w:rFonts w:ascii="Times New Roman" w:hAnsi="Times New Roman" w:cs="Times New Roman"/>
                    </w:rPr>
                  </w:pPr>
                </w:p>
              </w:tc>
            </w:tr>
          </w:tbl>
          <w:p w14:paraId="7422D87A" w14:textId="77777777" w:rsidR="00C83A67" w:rsidRDefault="00C83A67" w:rsidP="00E7083B">
            <w:pPr>
              <w:rPr>
                <w:rFonts w:ascii="Times New Roman" w:hAnsi="Times New Roman" w:cs="Times New Roman"/>
              </w:rPr>
            </w:pP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2"/>
            </w:tblGrid>
            <w:tr w:rsidR="00C83A67" w:rsidRPr="00C83A67" w14:paraId="56773DF5" w14:textId="77777777" w:rsidTr="00C83A67">
              <w:trPr>
                <w:tblCellSpacing w:w="15" w:type="dxa"/>
              </w:trPr>
              <w:tc>
                <w:tcPr>
                  <w:tcW w:w="0" w:type="auto"/>
                  <w:vAlign w:val="center"/>
                  <w:hideMark/>
                </w:tcPr>
                <w:p w14:paraId="1B884978"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Timestamps associated with each solar image</w:t>
                  </w:r>
                </w:p>
              </w:tc>
            </w:tr>
          </w:tbl>
          <w:p w14:paraId="3790D724"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1D5EAAB8" w14:textId="77777777" w:rsidTr="00C83A67">
              <w:trPr>
                <w:tblCellSpacing w:w="15" w:type="dxa"/>
              </w:trPr>
              <w:tc>
                <w:tcPr>
                  <w:tcW w:w="0" w:type="auto"/>
                  <w:vAlign w:val="center"/>
                  <w:hideMark/>
                </w:tcPr>
                <w:p w14:paraId="4A9A5293" w14:textId="77777777" w:rsidR="00C83A67" w:rsidRPr="00C83A67" w:rsidRDefault="00C83A67" w:rsidP="00C83A67">
                  <w:pPr>
                    <w:rPr>
                      <w:rFonts w:ascii="Times New Roman" w:hAnsi="Times New Roman" w:cs="Times New Roman"/>
                    </w:rPr>
                  </w:pPr>
                </w:p>
              </w:tc>
            </w:tr>
          </w:tbl>
          <w:p w14:paraId="653E37AD" w14:textId="77777777" w:rsidR="00C83A67" w:rsidRDefault="00C83A67" w:rsidP="00E7083B">
            <w:pPr>
              <w:rPr>
                <w:rFonts w:ascii="Times New Roman" w:hAnsi="Times New Roman" w:cs="Times New Roman"/>
              </w:rPr>
            </w:pPr>
          </w:p>
        </w:tc>
      </w:tr>
      <w:tr w:rsidR="00C83A67" w14:paraId="3B40EAEE" w14:textId="1EEACB34" w:rsidTr="00C83A67">
        <w:tc>
          <w:tcPr>
            <w:tcW w:w="3314" w:type="dxa"/>
          </w:tcPr>
          <w:p w14:paraId="26BD5792" w14:textId="521C7BF4" w:rsidR="00C83A67" w:rsidRPr="00C83A67" w:rsidRDefault="00C83A67" w:rsidP="00E7083B">
            <w:pPr>
              <w:rPr>
                <w:rFonts w:ascii="Times New Roman" w:hAnsi="Times New Roman" w:cs="Times New Roman"/>
              </w:rPr>
            </w:pPr>
            <w:r>
              <w:rPr>
                <w:rFonts w:ascii="Times New Roman" w:hAnsi="Times New Roman" w:cs="Times New Roman"/>
              </w:rPr>
              <w:t>Input</w:t>
            </w: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tblGrid>
            <w:tr w:rsidR="00C83A67" w:rsidRPr="00C83A67" w14:paraId="7F725E2F" w14:textId="77777777" w:rsidTr="00C83A67">
              <w:trPr>
                <w:tblCellSpacing w:w="15" w:type="dxa"/>
              </w:trPr>
              <w:tc>
                <w:tcPr>
                  <w:tcW w:w="0" w:type="auto"/>
                  <w:vAlign w:val="center"/>
                  <w:hideMark/>
                </w:tcPr>
                <w:p w14:paraId="389D23C7"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X-ray Flux Data</w:t>
                  </w:r>
                </w:p>
              </w:tc>
            </w:tr>
          </w:tbl>
          <w:p w14:paraId="6194298F"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24350DE2" w14:textId="77777777" w:rsidTr="00C83A67">
              <w:trPr>
                <w:tblCellSpacing w:w="15" w:type="dxa"/>
              </w:trPr>
              <w:tc>
                <w:tcPr>
                  <w:tcW w:w="0" w:type="auto"/>
                  <w:vAlign w:val="center"/>
                  <w:hideMark/>
                </w:tcPr>
                <w:p w14:paraId="0C0B2FCA" w14:textId="77777777" w:rsidR="00C83A67" w:rsidRPr="00C83A67" w:rsidRDefault="00C83A67" w:rsidP="00C83A67">
                  <w:pPr>
                    <w:rPr>
                      <w:rFonts w:ascii="Times New Roman" w:hAnsi="Times New Roman" w:cs="Times New Roman"/>
                    </w:rPr>
                  </w:pPr>
                </w:p>
              </w:tc>
            </w:tr>
          </w:tbl>
          <w:p w14:paraId="48D55594" w14:textId="77777777" w:rsidR="00C83A67" w:rsidRDefault="00C83A67" w:rsidP="00E7083B">
            <w:pPr>
              <w:rPr>
                <w:rFonts w:ascii="Times New Roman" w:hAnsi="Times New Roman" w:cs="Times New Roman"/>
              </w:rPr>
            </w:pPr>
          </w:p>
        </w:tc>
        <w:tc>
          <w:tcPr>
            <w:tcW w:w="30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2"/>
            </w:tblGrid>
            <w:tr w:rsidR="00C83A67" w:rsidRPr="00C83A67" w14:paraId="0CBF8A22" w14:textId="77777777" w:rsidTr="00C83A67">
              <w:trPr>
                <w:tblCellSpacing w:w="15" w:type="dxa"/>
              </w:trPr>
              <w:tc>
                <w:tcPr>
                  <w:tcW w:w="0" w:type="auto"/>
                  <w:vAlign w:val="center"/>
                  <w:hideMark/>
                </w:tcPr>
                <w:p w14:paraId="02518748" w14:textId="77777777" w:rsidR="00C83A67" w:rsidRPr="00C83A67" w:rsidRDefault="00C83A67" w:rsidP="00C83A67">
                  <w:pPr>
                    <w:rPr>
                      <w:rFonts w:ascii="Times New Roman" w:hAnsi="Times New Roman" w:cs="Times New Roman"/>
                    </w:rPr>
                  </w:pPr>
                  <w:r w:rsidRPr="00C83A67">
                    <w:rPr>
                      <w:rFonts w:ascii="Times New Roman" w:hAnsi="Times New Roman" w:cs="Times New Roman"/>
                    </w:rPr>
                    <w:t>Time-series data of X-ray flux measurements from GOES-16</w:t>
                  </w:r>
                </w:p>
              </w:tc>
            </w:tr>
          </w:tbl>
          <w:p w14:paraId="2B22FDF1" w14:textId="77777777" w:rsidR="00C83A67" w:rsidRPr="00C83A67" w:rsidRDefault="00C83A67" w:rsidP="00C83A67">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3A67" w:rsidRPr="00C83A67" w14:paraId="3397D725" w14:textId="77777777" w:rsidTr="00C83A67">
              <w:trPr>
                <w:tblCellSpacing w:w="15" w:type="dxa"/>
              </w:trPr>
              <w:tc>
                <w:tcPr>
                  <w:tcW w:w="0" w:type="auto"/>
                  <w:vAlign w:val="center"/>
                  <w:hideMark/>
                </w:tcPr>
                <w:p w14:paraId="7874CADF" w14:textId="77777777" w:rsidR="00C83A67" w:rsidRPr="00C83A67" w:rsidRDefault="00C83A67" w:rsidP="00C83A67">
                  <w:pPr>
                    <w:rPr>
                      <w:rFonts w:ascii="Times New Roman" w:hAnsi="Times New Roman" w:cs="Times New Roman"/>
                    </w:rPr>
                  </w:pPr>
                </w:p>
              </w:tc>
            </w:tr>
          </w:tbl>
          <w:p w14:paraId="30825E30" w14:textId="77777777" w:rsidR="00C83A67" w:rsidRDefault="00C83A67" w:rsidP="00E7083B">
            <w:pPr>
              <w:rPr>
                <w:rFonts w:ascii="Times New Roman" w:hAnsi="Times New Roman" w:cs="Times New Roman"/>
              </w:rPr>
            </w:pPr>
          </w:p>
        </w:tc>
      </w:tr>
      <w:tr w:rsidR="00C83A67" w14:paraId="162994EB" w14:textId="1464182E" w:rsidTr="00C83A67">
        <w:tc>
          <w:tcPr>
            <w:tcW w:w="3314" w:type="dxa"/>
          </w:tcPr>
          <w:p w14:paraId="44816FF9" w14:textId="74CD5CF1" w:rsidR="00C83A67" w:rsidRDefault="00C83A67" w:rsidP="00E7083B">
            <w:pPr>
              <w:rPr>
                <w:rFonts w:ascii="Times New Roman" w:hAnsi="Times New Roman" w:cs="Times New Roman"/>
              </w:rPr>
            </w:pPr>
            <w:r>
              <w:rPr>
                <w:rFonts w:ascii="Times New Roman" w:hAnsi="Times New Roman" w:cs="Times New Roman"/>
              </w:rPr>
              <w:t>Output</w:t>
            </w:r>
          </w:p>
        </w:tc>
        <w:tc>
          <w:tcPr>
            <w:tcW w:w="3018" w:type="dxa"/>
          </w:tcPr>
          <w:p w14:paraId="34B1702F" w14:textId="479C2066" w:rsidR="00C83A67" w:rsidRDefault="00C83A67" w:rsidP="00E7083B">
            <w:pPr>
              <w:rPr>
                <w:rFonts w:ascii="Times New Roman" w:hAnsi="Times New Roman" w:cs="Times New Roman"/>
              </w:rPr>
            </w:pPr>
            <w:r w:rsidRPr="00C83A67">
              <w:rPr>
                <w:rFonts w:ascii="Times New Roman" w:hAnsi="Times New Roman" w:cs="Times New Roman"/>
              </w:rPr>
              <w:t>Predicted Classes</w:t>
            </w:r>
          </w:p>
        </w:tc>
        <w:tc>
          <w:tcPr>
            <w:tcW w:w="3018" w:type="dxa"/>
          </w:tcPr>
          <w:p w14:paraId="5F004DCA" w14:textId="6D808635" w:rsidR="00C83A67" w:rsidRDefault="00C83A67" w:rsidP="00E7083B">
            <w:pPr>
              <w:rPr>
                <w:rFonts w:ascii="Times New Roman" w:hAnsi="Times New Roman" w:cs="Times New Roman"/>
              </w:rPr>
            </w:pPr>
            <w:r>
              <w:rPr>
                <w:rFonts w:ascii="Times New Roman" w:hAnsi="Times New Roman" w:cs="Times New Roman"/>
              </w:rPr>
              <w:t>Xray-flux</w:t>
            </w:r>
            <w:r w:rsidRPr="00C83A67">
              <w:rPr>
                <w:rFonts w:ascii="Times New Roman" w:hAnsi="Times New Roman" w:cs="Times New Roman"/>
              </w:rPr>
              <w:t xml:space="preserve"> distribution over possible classes of solar activities</w:t>
            </w:r>
          </w:p>
        </w:tc>
      </w:tr>
    </w:tbl>
    <w:p w14:paraId="026D3D03" w14:textId="77777777" w:rsidR="00632D25" w:rsidRDefault="00632D25" w:rsidP="00E7083B">
      <w:pPr>
        <w:rPr>
          <w:rFonts w:ascii="Times New Roman" w:hAnsi="Times New Roman" w:cs="Times New Roman"/>
        </w:rPr>
      </w:pPr>
    </w:p>
    <w:p w14:paraId="60BF46A2" w14:textId="4BBC7775" w:rsidR="00C83A67" w:rsidRDefault="00C83A67" w:rsidP="00E7083B">
      <w:pPr>
        <w:rPr>
          <w:rFonts w:ascii="Times New Roman" w:hAnsi="Times New Roman" w:cs="Times New Roman"/>
          <w:b/>
          <w:bCs/>
        </w:rPr>
      </w:pPr>
      <w:r>
        <w:rPr>
          <w:rFonts w:ascii="Times New Roman" w:hAnsi="Times New Roman" w:cs="Times New Roman"/>
          <w:b/>
          <w:bCs/>
        </w:rPr>
        <w:t>Data Ingestion and Preparation</w:t>
      </w:r>
    </w:p>
    <w:p w14:paraId="0B48E195" w14:textId="77777777" w:rsidR="00335E60" w:rsidRDefault="00335E60" w:rsidP="00335E60">
      <w:pPr>
        <w:rPr>
          <w:rFonts w:ascii="Times New Roman" w:hAnsi="Times New Roman" w:cs="Times New Roman"/>
        </w:rPr>
      </w:pPr>
    </w:p>
    <w:p w14:paraId="3CE8E7DB" w14:textId="24AC9124" w:rsidR="00632D25" w:rsidRDefault="00335E60" w:rsidP="00335E60">
      <w:pPr>
        <w:rPr>
          <w:rFonts w:ascii="Times New Roman" w:hAnsi="Times New Roman" w:cs="Times New Roman"/>
        </w:rPr>
      </w:pPr>
      <w:r w:rsidRPr="00335E60">
        <w:rPr>
          <w:rFonts w:ascii="Times New Roman" w:hAnsi="Times New Roman" w:cs="Times New Roman"/>
        </w:rPr>
        <w:t>The task of synchronizing 2500 images, with 500 images for each of the five wavelengths, obtained from the Solar Dynamics Observatory (SDO) website between May 1st and May 5th, 2024, posed a unique challenge. Each image was timestamped, aligning with its acquisition time. However, due to variations in the capture times for different wavelengths</w:t>
      </w:r>
      <w:r>
        <w:rPr>
          <w:rFonts w:ascii="Times New Roman" w:hAnsi="Times New Roman" w:cs="Times New Roman"/>
        </w:rPr>
        <w:t xml:space="preserve"> images</w:t>
      </w:r>
      <w:r w:rsidRPr="00335E60">
        <w:rPr>
          <w:rFonts w:ascii="Times New Roman" w:hAnsi="Times New Roman" w:cs="Times New Roman"/>
        </w:rPr>
        <w:t>, direct timestamp matching was not feasible. To construct a coherent multichannel image dataset, it was essential to synchronize images from different wavelengths based on the nearest timestamps. This process involved meticulous alignment of images captured at similar moments across different wavelengths, ensuring that each wavelength's data formed a distinct channel in the final dataset.</w:t>
      </w:r>
    </w:p>
    <w:p w14:paraId="31A2327A" w14:textId="77777777" w:rsidR="00335E60" w:rsidRDefault="00335E60" w:rsidP="00335E60">
      <w:pPr>
        <w:rPr>
          <w:rFonts w:ascii="Times New Roman" w:hAnsi="Times New Roman" w:cs="Times New Roman"/>
        </w:rPr>
      </w:pPr>
    </w:p>
    <w:p w14:paraId="1C1C4B34" w14:textId="4F46677D" w:rsidR="00964991" w:rsidRPr="00964991" w:rsidRDefault="00964991" w:rsidP="00964991">
      <w:pPr>
        <w:rPr>
          <w:rFonts w:ascii="Times New Roman" w:hAnsi="Times New Roman" w:cs="Times New Roman"/>
        </w:rPr>
      </w:pPr>
      <w:r w:rsidRPr="00964991">
        <w:rPr>
          <w:rFonts w:ascii="Times New Roman" w:hAnsi="Times New Roman" w:cs="Times New Roman"/>
        </w:rPr>
        <w:t xml:space="preserve">The most formidable challenge in preparing this dataset was accurately assigning solar flare class labels to each multichannel image based on their timestamps. Since no directly available X-ray flux dataset in CSV format was accessible online, we utilized the </w:t>
      </w:r>
      <w:proofErr w:type="spellStart"/>
      <w:r w:rsidRPr="00964991">
        <w:rPr>
          <w:rFonts w:ascii="Times New Roman" w:hAnsi="Times New Roman" w:cs="Times New Roman"/>
        </w:rPr>
        <w:t>SunPy</w:t>
      </w:r>
      <w:proofErr w:type="spellEnd"/>
      <w:r w:rsidRPr="00964991">
        <w:rPr>
          <w:rFonts w:ascii="Times New Roman" w:hAnsi="Times New Roman" w:cs="Times New Roman"/>
        </w:rPr>
        <w:t xml:space="preserve"> library to meticulously extract GOES-16 satellite X-ray flux magnitudes from May 1st to May 6th, 2024. Capturing the X-ray flux at 10-second intervals, we saved this data in a CSV file. Subsequently, we undertook the intricate task of classifying solar flare classes into distinct categories—A, B, C, M, and X—based on the magnitudes of the X-ray flux.</w:t>
      </w:r>
    </w:p>
    <w:p w14:paraId="047DC0BE" w14:textId="77777777" w:rsidR="00964991" w:rsidRPr="00964991" w:rsidRDefault="00964991" w:rsidP="00964991">
      <w:pPr>
        <w:rPr>
          <w:rFonts w:ascii="Times New Roman" w:hAnsi="Times New Roman" w:cs="Times New Roman"/>
        </w:rPr>
      </w:pPr>
    </w:p>
    <w:p w14:paraId="5560070C" w14:textId="4B9C03AE" w:rsidR="00964991" w:rsidRDefault="00964991" w:rsidP="00964991">
      <w:pPr>
        <w:rPr>
          <w:rFonts w:ascii="Times New Roman" w:hAnsi="Times New Roman" w:cs="Times New Roman"/>
        </w:rPr>
      </w:pPr>
      <w:r w:rsidRPr="00964991">
        <w:rPr>
          <w:rFonts w:ascii="Times New Roman" w:hAnsi="Times New Roman" w:cs="Times New Roman"/>
        </w:rPr>
        <w:t xml:space="preserve">Given that the GOES X-ray data and AIA images originate from disparate sources, another formidable hurdle emerged—synchronizing the timestamps. To surmount this challenge, we </w:t>
      </w:r>
      <w:r w:rsidRPr="00964991">
        <w:rPr>
          <w:rFonts w:ascii="Times New Roman" w:hAnsi="Times New Roman" w:cs="Times New Roman"/>
        </w:rPr>
        <w:lastRenderedPageBreak/>
        <w:t>aligned the timestamps from the GOES dataset with those from the AIA dataset, ensuring synchronization to the nearest timestamps. This synchronization facilitated the assignment of solar flare classes to each multichannel image, grounded in their corresponding timestamps.</w:t>
      </w:r>
    </w:p>
    <w:p w14:paraId="1A28598D" w14:textId="77777777" w:rsidR="0071436B" w:rsidRDefault="0071436B" w:rsidP="00964991">
      <w:pPr>
        <w:rPr>
          <w:rFonts w:ascii="Times New Roman" w:hAnsi="Times New Roman" w:cs="Times New Roman"/>
        </w:rPr>
      </w:pPr>
    </w:p>
    <w:p w14:paraId="637C7A72" w14:textId="62ACCFE3" w:rsidR="00F51F34" w:rsidRDefault="00F51F34" w:rsidP="00964991">
      <w:pPr>
        <w:rPr>
          <w:rFonts w:ascii="Times New Roman" w:hAnsi="Times New Roman" w:cs="Times New Roman"/>
        </w:rPr>
      </w:pPr>
      <w:r w:rsidRPr="00F51F34">
        <w:rPr>
          <w:rFonts w:ascii="Times New Roman" w:hAnsi="Times New Roman" w:cs="Times New Roman"/>
        </w:rPr>
        <w:t>Given that we are working with images captured at five different wavelengths, our primary objective is to analyze both their spatial and temporal characteristics at specific timestamps. Utilizing a multichannel image dataset emerged as the optimal approach, enabling the model to comprehend the spatial intricacies of all five images concurrently. Consequently, we processed this multichannel data through a Convolutional Neural Network (CNN) to conduct image classification, aiming to categorize the images into their respective solar flare classes.</w:t>
      </w:r>
    </w:p>
    <w:p w14:paraId="6081ADAC" w14:textId="77777777" w:rsidR="00F51F34" w:rsidRDefault="00F51F34" w:rsidP="00964991">
      <w:pPr>
        <w:rPr>
          <w:rFonts w:ascii="Times New Roman" w:hAnsi="Times New Roman" w:cs="Times New Roman"/>
        </w:rPr>
      </w:pPr>
    </w:p>
    <w:p w14:paraId="4E19E0E5" w14:textId="03C5D798" w:rsidR="00F51F34" w:rsidRDefault="00F51F34" w:rsidP="00F51F34">
      <w:pPr>
        <w:rPr>
          <w:rFonts w:ascii="Times New Roman" w:hAnsi="Times New Roman" w:cs="Times New Roman"/>
        </w:rPr>
      </w:pPr>
      <w:r w:rsidRPr="00F51F34">
        <w:rPr>
          <w:rFonts w:ascii="Times New Roman" w:hAnsi="Times New Roman" w:cs="Times New Roman"/>
        </w:rPr>
        <w:t>To leverage the sequential nature of LSTM models, we restructured the dataset into 500 images, with each image comprising five sequences corresponding to different wavelengths. This restructuring aimed to enhance our understanding of the temporal dynamics inherent in the data. By processing these images through an LSTM model, we sought to gain deeper insights into the temporal features of the dataset.</w:t>
      </w:r>
    </w:p>
    <w:p w14:paraId="43ABB80D" w14:textId="0F26431B" w:rsidR="00F51F34" w:rsidRDefault="00F51F34" w:rsidP="00F51F34">
      <w:pPr>
        <w:rPr>
          <w:rFonts w:ascii="Times New Roman" w:hAnsi="Times New Roman" w:cs="Times New Roman"/>
        </w:rPr>
      </w:pPr>
    </w:p>
    <w:p w14:paraId="52311417" w14:textId="0B1E01AA" w:rsidR="00F51F34" w:rsidRDefault="00F51F34" w:rsidP="00F51F34">
      <w:pPr>
        <w:rPr>
          <w:rFonts w:ascii="Times New Roman" w:hAnsi="Times New Roman" w:cs="Times New Roman"/>
          <w:b/>
          <w:bCs/>
        </w:rPr>
      </w:pPr>
      <w:r w:rsidRPr="00F51F34">
        <w:rPr>
          <w:rFonts w:ascii="Times New Roman" w:hAnsi="Times New Roman" w:cs="Times New Roman"/>
          <w:b/>
          <w:bCs/>
        </w:rPr>
        <w:t>Exploratory Data Analysis</w:t>
      </w:r>
    </w:p>
    <w:p w14:paraId="304E4A4B" w14:textId="1518FF9D" w:rsidR="00556123" w:rsidRDefault="00556123" w:rsidP="00F51F34">
      <w:pPr>
        <w:rPr>
          <w:rFonts w:ascii="Times New Roman" w:hAnsi="Times New Roman" w:cs="Times New Roman"/>
          <w:b/>
          <w:bCs/>
        </w:rPr>
      </w:pPr>
      <w:r w:rsidRPr="00556123">
        <w:rPr>
          <w:rFonts w:ascii="Times New Roman" w:hAnsi="Times New Roman" w:cs="Times New Roman"/>
          <w:b/>
          <w:bCs/>
          <w:noProof/>
        </w:rPr>
        <w:drawing>
          <wp:inline distT="0" distB="0" distL="0" distR="0" wp14:anchorId="43753722" wp14:editId="1E21F6E0">
            <wp:extent cx="5943600" cy="2966085"/>
            <wp:effectExtent l="0" t="0" r="0" b="5715"/>
            <wp:docPr id="1279827423" name="Picture 1" descr="A graph showing a number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7423" name="Picture 1" descr="A graph showing a number of red and blue lines&#10;&#10;Description automatically generated"/>
                    <pic:cNvPicPr/>
                  </pic:nvPicPr>
                  <pic:blipFill>
                    <a:blip r:embed="rId13"/>
                    <a:stretch>
                      <a:fillRect/>
                    </a:stretch>
                  </pic:blipFill>
                  <pic:spPr>
                    <a:xfrm>
                      <a:off x="0" y="0"/>
                      <a:ext cx="5943600" cy="2966085"/>
                    </a:xfrm>
                    <a:prstGeom prst="rect">
                      <a:avLst/>
                    </a:prstGeom>
                  </pic:spPr>
                </pic:pic>
              </a:graphicData>
            </a:graphic>
          </wp:inline>
        </w:drawing>
      </w:r>
    </w:p>
    <w:p w14:paraId="1FC0C6D5" w14:textId="1020A8BD" w:rsidR="00556123" w:rsidRDefault="00556123" w:rsidP="00F51F34">
      <w:pPr>
        <w:rPr>
          <w:rFonts w:ascii="Times New Roman" w:hAnsi="Times New Roman" w:cs="Times New Roman"/>
        </w:rPr>
      </w:pPr>
      <w:r>
        <w:rPr>
          <w:rFonts w:ascii="Times New Roman" w:hAnsi="Times New Roman" w:cs="Times New Roman"/>
        </w:rPr>
        <w:t xml:space="preserve">Since the AIA images are direct and already classified into wavelengths, there is not </w:t>
      </w:r>
      <w:proofErr w:type="gramStart"/>
      <w:r>
        <w:rPr>
          <w:rFonts w:ascii="Times New Roman" w:hAnsi="Times New Roman" w:cs="Times New Roman"/>
        </w:rPr>
        <w:t>much</w:t>
      </w:r>
      <w:proofErr w:type="gramEnd"/>
      <w:r>
        <w:rPr>
          <w:rFonts w:ascii="Times New Roman" w:hAnsi="Times New Roman" w:cs="Times New Roman"/>
        </w:rPr>
        <w:t xml:space="preserve"> insights to gain from it but from the GOES data, we can plot the magnitude vs time graph and understand the time flow of the flares over these specific days.</w:t>
      </w:r>
    </w:p>
    <w:p w14:paraId="70030F14" w14:textId="4EF80A4C" w:rsidR="00556123" w:rsidRDefault="00556123" w:rsidP="00F51F34">
      <w:pPr>
        <w:rPr>
          <w:rFonts w:ascii="Times New Roman" w:hAnsi="Times New Roman" w:cs="Times New Roman"/>
        </w:rPr>
      </w:pPr>
      <w:r>
        <w:rPr>
          <w:rFonts w:ascii="Times New Roman" w:hAnsi="Times New Roman" w:cs="Times New Roman"/>
        </w:rPr>
        <w:t xml:space="preserve"> From the graph, we can see that there has been only one occurrence of the X-class flare which justifies the recent geomagnetic storms that has caused the sighting of the auroras in the northern hemisphere.</w:t>
      </w:r>
    </w:p>
    <w:p w14:paraId="1C340A25" w14:textId="04916D24" w:rsidR="00556123" w:rsidRDefault="00556123" w:rsidP="00F51F34">
      <w:pPr>
        <w:rPr>
          <w:rFonts w:ascii="Times New Roman" w:hAnsi="Times New Roman" w:cs="Times New Roman"/>
        </w:rPr>
      </w:pPr>
      <w:r>
        <w:rPr>
          <w:rFonts w:ascii="Times New Roman" w:hAnsi="Times New Roman" w:cs="Times New Roman"/>
        </w:rPr>
        <w:t>After Labelling the images with the solar flare classes, we got these values below, the number of multichannel images for each solar flare class.</w:t>
      </w:r>
    </w:p>
    <w:p w14:paraId="482033F3" w14:textId="414813FF" w:rsidR="00556123" w:rsidRDefault="00556123" w:rsidP="00F51F34">
      <w:pPr>
        <w:rPr>
          <w:rFonts w:ascii="Times New Roman" w:hAnsi="Times New Roman" w:cs="Times New Roman"/>
        </w:rPr>
      </w:pPr>
    </w:p>
    <w:p w14:paraId="32B01744" w14:textId="77777777" w:rsidR="00D6246B" w:rsidRDefault="00D6246B" w:rsidP="00F51F34">
      <w:pPr>
        <w:rPr>
          <w:rFonts w:ascii="Times New Roman" w:hAnsi="Times New Roman" w:cs="Times New Roman"/>
        </w:rPr>
      </w:pPr>
    </w:p>
    <w:p w14:paraId="48E06A3A" w14:textId="4B39885C" w:rsidR="00D6246B" w:rsidRDefault="00D6246B" w:rsidP="00F51F34">
      <w:pPr>
        <w:rPr>
          <w:rFonts w:ascii="Times New Roman" w:hAnsi="Times New Roman" w:cs="Times New Roman"/>
        </w:rPr>
      </w:pPr>
      <w:r w:rsidRPr="00556123">
        <w:rPr>
          <w:rFonts w:ascii="Times New Roman" w:hAnsi="Times New Roman" w:cs="Times New Roman"/>
          <w:noProof/>
        </w:rPr>
        <w:drawing>
          <wp:anchor distT="0" distB="0" distL="114300" distR="114300" simplePos="0" relativeHeight="251664384" behindDoc="1" locked="0" layoutInCell="1" allowOverlap="1" wp14:anchorId="5EE7423F" wp14:editId="5C9FF4D7">
            <wp:simplePos x="0" y="0"/>
            <wp:positionH relativeFrom="column">
              <wp:posOffset>3222171</wp:posOffset>
            </wp:positionH>
            <wp:positionV relativeFrom="paragraph">
              <wp:posOffset>-248738</wp:posOffset>
            </wp:positionV>
            <wp:extent cx="854075" cy="594995"/>
            <wp:effectExtent l="0" t="0" r="0" b="1905"/>
            <wp:wrapTight wrapText="bothSides">
              <wp:wrapPolygon edited="0">
                <wp:start x="0" y="0"/>
                <wp:lineTo x="0" y="21208"/>
                <wp:lineTo x="21199" y="21208"/>
                <wp:lineTo x="21199" y="0"/>
                <wp:lineTo x="0" y="0"/>
              </wp:wrapPolygon>
            </wp:wrapTight>
            <wp:docPr id="205544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7803"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4075" cy="594995"/>
                    </a:xfrm>
                    <a:prstGeom prst="rect">
                      <a:avLst/>
                    </a:prstGeom>
                  </pic:spPr>
                </pic:pic>
              </a:graphicData>
            </a:graphic>
            <wp14:sizeRelH relativeFrom="page">
              <wp14:pctWidth>0</wp14:pctWidth>
            </wp14:sizeRelH>
            <wp14:sizeRelV relativeFrom="page">
              <wp14:pctHeight>0</wp14:pctHeight>
            </wp14:sizeRelV>
          </wp:anchor>
        </w:drawing>
      </w:r>
    </w:p>
    <w:p w14:paraId="23C877BA" w14:textId="2A95C3F1" w:rsidR="00D6246B" w:rsidRDefault="00D6246B" w:rsidP="00F51F34">
      <w:pPr>
        <w:rPr>
          <w:rFonts w:ascii="Times New Roman" w:hAnsi="Times New Roman" w:cs="Times New Roman"/>
        </w:rPr>
      </w:pPr>
    </w:p>
    <w:p w14:paraId="6525773F" w14:textId="2B234029" w:rsidR="00D6246B" w:rsidRDefault="00375F6E" w:rsidP="00F51F34">
      <w:pPr>
        <w:rPr>
          <w:rFonts w:ascii="Times New Roman" w:hAnsi="Times New Roman" w:cs="Times New Roman"/>
          <w:b/>
          <w:bCs/>
        </w:rPr>
      </w:pPr>
      <w:r w:rsidRPr="00375F6E">
        <w:rPr>
          <w:rFonts w:ascii="Times New Roman" w:hAnsi="Times New Roman" w:cs="Times New Roman"/>
          <w:b/>
          <w:bCs/>
        </w:rPr>
        <w:lastRenderedPageBreak/>
        <w:t>Model selection</w:t>
      </w:r>
      <w:r>
        <w:rPr>
          <w:rFonts w:ascii="Times New Roman" w:hAnsi="Times New Roman" w:cs="Times New Roman"/>
          <w:b/>
          <w:bCs/>
        </w:rPr>
        <w:t>:</w:t>
      </w:r>
    </w:p>
    <w:p w14:paraId="39C7885A" w14:textId="77777777" w:rsidR="00375F6E" w:rsidRPr="00375F6E" w:rsidRDefault="00375F6E" w:rsidP="00375F6E">
      <w:pPr>
        <w:rPr>
          <w:rFonts w:ascii="Times New Roman" w:hAnsi="Times New Roman" w:cs="Times New Roman"/>
          <w:b/>
          <w:bCs/>
        </w:rPr>
      </w:pPr>
    </w:p>
    <w:p w14:paraId="36C6AE20" w14:textId="77777777" w:rsidR="00375F6E" w:rsidRPr="00375F6E" w:rsidRDefault="00375F6E" w:rsidP="00375F6E">
      <w:pPr>
        <w:rPr>
          <w:rFonts w:ascii="Times New Roman" w:hAnsi="Times New Roman" w:cs="Times New Roman"/>
        </w:rPr>
      </w:pPr>
      <w:r w:rsidRPr="00375F6E">
        <w:rPr>
          <w:rFonts w:ascii="Times New Roman" w:hAnsi="Times New Roman" w:cs="Times New Roman"/>
        </w:rPr>
        <w:t>Our primary task was to classify solar flares using multi-wavelength images from the Atmospheric Imaging Assembly (AIA) on the Solar Dynamics Observatory (SDO). For this purpose, two models were considered: a Convolutional Neural Network (CNN) and a hybrid CNN-Long Short-Term Memory (CNN-LSTM) model.</w:t>
      </w:r>
    </w:p>
    <w:p w14:paraId="7F12DBC3" w14:textId="77777777" w:rsidR="00375F6E" w:rsidRPr="00375F6E" w:rsidRDefault="00375F6E" w:rsidP="00375F6E">
      <w:pPr>
        <w:rPr>
          <w:rFonts w:ascii="Times New Roman" w:hAnsi="Times New Roman" w:cs="Times New Roman"/>
        </w:rPr>
      </w:pPr>
    </w:p>
    <w:p w14:paraId="06522049" w14:textId="77777777" w:rsidR="00375F6E" w:rsidRDefault="00375F6E" w:rsidP="00375F6E">
      <w:pPr>
        <w:rPr>
          <w:rFonts w:ascii="Times New Roman" w:hAnsi="Times New Roman" w:cs="Times New Roman"/>
        </w:rPr>
      </w:pPr>
      <w:r w:rsidRPr="00375F6E">
        <w:rPr>
          <w:rFonts w:ascii="Times New Roman" w:hAnsi="Times New Roman" w:cs="Times New Roman"/>
        </w:rPr>
        <w:t xml:space="preserve">CNN Model: </w:t>
      </w:r>
    </w:p>
    <w:p w14:paraId="6BDD0D67" w14:textId="77777777" w:rsidR="00375F6E" w:rsidRDefault="00375F6E" w:rsidP="00375F6E">
      <w:pPr>
        <w:rPr>
          <w:rFonts w:ascii="Times New Roman" w:hAnsi="Times New Roman" w:cs="Times New Roman"/>
        </w:rPr>
      </w:pPr>
    </w:p>
    <w:p w14:paraId="1185B563" w14:textId="17AD3BD5" w:rsidR="00375F6E" w:rsidRPr="00375F6E" w:rsidRDefault="00375F6E" w:rsidP="00375F6E">
      <w:pPr>
        <w:rPr>
          <w:rFonts w:ascii="Times New Roman" w:hAnsi="Times New Roman" w:cs="Times New Roman"/>
        </w:rPr>
      </w:pPr>
      <w:r w:rsidRPr="00375F6E">
        <w:rPr>
          <w:rFonts w:ascii="Times New Roman" w:hAnsi="Times New Roman" w:cs="Times New Roman"/>
        </w:rPr>
        <w:t>CNNs are highly effective for image classification tasks due to their ability to automatically and adaptively learn spatial hierarchies of features. Given the nature of the data, which includes images from multiple wavelengths, a CNN was an obvious choice to capture the spatial features of solar flares.</w:t>
      </w:r>
    </w:p>
    <w:p w14:paraId="518C5FDF" w14:textId="77777777" w:rsidR="00375F6E" w:rsidRPr="00375F6E" w:rsidRDefault="00375F6E" w:rsidP="00375F6E">
      <w:pPr>
        <w:rPr>
          <w:rFonts w:ascii="Times New Roman" w:hAnsi="Times New Roman" w:cs="Times New Roman"/>
        </w:rPr>
      </w:pPr>
    </w:p>
    <w:p w14:paraId="415DA17B" w14:textId="77777777" w:rsidR="00375F6E" w:rsidRDefault="00375F6E" w:rsidP="00375F6E">
      <w:pPr>
        <w:rPr>
          <w:rFonts w:ascii="Times New Roman" w:hAnsi="Times New Roman" w:cs="Times New Roman"/>
        </w:rPr>
      </w:pPr>
      <w:r w:rsidRPr="00375F6E">
        <w:rPr>
          <w:rFonts w:ascii="Times New Roman" w:hAnsi="Times New Roman" w:cs="Times New Roman"/>
        </w:rPr>
        <w:t xml:space="preserve">CNN-LSTM Model: </w:t>
      </w:r>
    </w:p>
    <w:p w14:paraId="297AAF47" w14:textId="77777777" w:rsidR="00375F6E" w:rsidRDefault="00375F6E" w:rsidP="00375F6E">
      <w:pPr>
        <w:rPr>
          <w:rFonts w:ascii="Times New Roman" w:hAnsi="Times New Roman" w:cs="Times New Roman"/>
        </w:rPr>
      </w:pPr>
    </w:p>
    <w:p w14:paraId="656EBDF6" w14:textId="4008B7A9" w:rsidR="00375F6E" w:rsidRPr="00375F6E" w:rsidRDefault="00375F6E" w:rsidP="00375F6E">
      <w:pPr>
        <w:rPr>
          <w:rFonts w:ascii="Times New Roman" w:hAnsi="Times New Roman" w:cs="Times New Roman"/>
        </w:rPr>
      </w:pPr>
      <w:r w:rsidRPr="00375F6E">
        <w:rPr>
          <w:rFonts w:ascii="Times New Roman" w:hAnsi="Times New Roman" w:cs="Times New Roman"/>
        </w:rPr>
        <w:t>The CNN-LSTM model was chosen to capture both spatial and temporal features. While CNNs are proficient in extracting spatial features from images, LSTMs are adept at handling sequential data. By combining these two, the aim was to leverage the spatial feature extraction of CNNs and the temporal sequence learning of LSTMs, given that the dataset involved time-sequenced multi-wavelength images.</w:t>
      </w:r>
    </w:p>
    <w:p w14:paraId="2062E123" w14:textId="359B6B75" w:rsidR="00D6246B" w:rsidRDefault="00D6246B" w:rsidP="00F51F34">
      <w:pPr>
        <w:rPr>
          <w:rFonts w:ascii="Times New Roman" w:hAnsi="Times New Roman" w:cs="Times New Roman"/>
        </w:rPr>
      </w:pPr>
    </w:p>
    <w:p w14:paraId="23F5D1B5" w14:textId="45F0740B" w:rsidR="00375F6E" w:rsidRDefault="00375F6E" w:rsidP="00F51F34">
      <w:pPr>
        <w:rPr>
          <w:rFonts w:ascii="Times New Roman" w:hAnsi="Times New Roman" w:cs="Times New Roman"/>
          <w:b/>
          <w:bCs/>
        </w:rPr>
      </w:pPr>
      <w:r w:rsidRPr="006920DA">
        <w:rPr>
          <w:rFonts w:ascii="Times New Roman" w:hAnsi="Times New Roman" w:cs="Times New Roman"/>
          <w:b/>
          <w:bCs/>
        </w:rPr>
        <w:t xml:space="preserve">Model </w:t>
      </w:r>
      <w:r w:rsidR="006920DA" w:rsidRPr="006920DA">
        <w:rPr>
          <w:rFonts w:ascii="Times New Roman" w:hAnsi="Times New Roman" w:cs="Times New Roman"/>
          <w:b/>
          <w:bCs/>
        </w:rPr>
        <w:t>comparison</w:t>
      </w:r>
      <w:r w:rsidR="006920DA">
        <w:rPr>
          <w:rFonts w:ascii="Times New Roman" w:hAnsi="Times New Roman" w:cs="Times New Roman"/>
          <w:b/>
          <w:bCs/>
        </w:rPr>
        <w:t>:</w:t>
      </w:r>
    </w:p>
    <w:p w14:paraId="0772C5D3"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The two models were compared based on their performance on the classification task:</w:t>
      </w:r>
    </w:p>
    <w:p w14:paraId="591BDFE8" w14:textId="77777777" w:rsidR="006920DA" w:rsidRPr="006920DA" w:rsidRDefault="006920DA" w:rsidP="006920DA">
      <w:pPr>
        <w:rPr>
          <w:rFonts w:ascii="Times New Roman" w:hAnsi="Times New Roman" w:cs="Times New Roman"/>
        </w:rPr>
      </w:pPr>
    </w:p>
    <w:p w14:paraId="1D69A039"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CNN:</w:t>
      </w:r>
    </w:p>
    <w:p w14:paraId="7834757B" w14:textId="77777777" w:rsidR="006920DA" w:rsidRPr="006920DA" w:rsidRDefault="006920DA" w:rsidP="006920DA">
      <w:pPr>
        <w:rPr>
          <w:rFonts w:ascii="Times New Roman" w:hAnsi="Times New Roman" w:cs="Times New Roman"/>
        </w:rPr>
      </w:pPr>
    </w:p>
    <w:p w14:paraId="0F8BFA87" w14:textId="77777777" w:rsidR="006920DA" w:rsidRPr="006920DA" w:rsidRDefault="006920DA" w:rsidP="006920DA">
      <w:pPr>
        <w:pStyle w:val="ListParagraph"/>
        <w:numPr>
          <w:ilvl w:val="0"/>
          <w:numId w:val="2"/>
        </w:numPr>
        <w:rPr>
          <w:rFonts w:ascii="Times New Roman" w:hAnsi="Times New Roman" w:cs="Times New Roman"/>
        </w:rPr>
      </w:pPr>
      <w:r w:rsidRPr="006920DA">
        <w:rPr>
          <w:rFonts w:ascii="Times New Roman" w:hAnsi="Times New Roman" w:cs="Times New Roman"/>
        </w:rPr>
        <w:t>The CNN model was expected to perform well due to its efficiency in extracting spatial features from the image data.</w:t>
      </w:r>
    </w:p>
    <w:p w14:paraId="0816D6DA" w14:textId="77777777" w:rsidR="006920DA" w:rsidRPr="006920DA" w:rsidRDefault="006920DA" w:rsidP="006920DA">
      <w:pPr>
        <w:pStyle w:val="ListParagraph"/>
        <w:numPr>
          <w:ilvl w:val="0"/>
          <w:numId w:val="2"/>
        </w:numPr>
        <w:rPr>
          <w:rFonts w:ascii="Times New Roman" w:hAnsi="Times New Roman" w:cs="Times New Roman"/>
        </w:rPr>
      </w:pPr>
      <w:r w:rsidRPr="006920DA">
        <w:rPr>
          <w:rFonts w:ascii="Times New Roman" w:hAnsi="Times New Roman" w:cs="Times New Roman"/>
        </w:rPr>
        <w:t>Simplicity and lower complexity compared to the CNN-LSTM model.</w:t>
      </w:r>
    </w:p>
    <w:p w14:paraId="6F3D1972" w14:textId="77777777" w:rsidR="006920DA" w:rsidRPr="006920DA" w:rsidRDefault="006920DA" w:rsidP="006920DA">
      <w:pPr>
        <w:pStyle w:val="ListParagraph"/>
        <w:numPr>
          <w:ilvl w:val="0"/>
          <w:numId w:val="2"/>
        </w:numPr>
        <w:rPr>
          <w:rFonts w:ascii="Times New Roman" w:hAnsi="Times New Roman" w:cs="Times New Roman"/>
        </w:rPr>
      </w:pPr>
      <w:r w:rsidRPr="006920DA">
        <w:rPr>
          <w:rFonts w:ascii="Times New Roman" w:hAnsi="Times New Roman" w:cs="Times New Roman"/>
        </w:rPr>
        <w:t>Suitable for image classification tasks, making it a robust baseline.</w:t>
      </w:r>
    </w:p>
    <w:p w14:paraId="22F11372" w14:textId="77777777" w:rsidR="006920DA" w:rsidRDefault="006920DA" w:rsidP="006920DA">
      <w:pPr>
        <w:rPr>
          <w:rFonts w:ascii="Times New Roman" w:hAnsi="Times New Roman" w:cs="Times New Roman"/>
        </w:rPr>
      </w:pPr>
    </w:p>
    <w:p w14:paraId="7BC843EA" w14:textId="77777777" w:rsidR="006920DA" w:rsidRDefault="006920DA" w:rsidP="006920DA">
      <w:pPr>
        <w:rPr>
          <w:rFonts w:ascii="Times New Roman" w:hAnsi="Times New Roman" w:cs="Times New Roman"/>
        </w:rPr>
      </w:pPr>
    </w:p>
    <w:p w14:paraId="2F881DD8" w14:textId="77777777" w:rsidR="006920DA" w:rsidRDefault="006920DA" w:rsidP="006920DA">
      <w:pPr>
        <w:rPr>
          <w:rFonts w:ascii="Times New Roman" w:hAnsi="Times New Roman" w:cs="Times New Roman"/>
        </w:rPr>
      </w:pPr>
      <w:r>
        <w:rPr>
          <w:rFonts w:ascii="Times New Roman" w:hAnsi="Times New Roman" w:cs="Times New Roman"/>
          <w:noProof/>
        </w:rPr>
        <w:drawing>
          <wp:inline distT="0" distB="0" distL="0" distR="0" wp14:anchorId="4752955B" wp14:editId="3CC8AD6B">
            <wp:extent cx="5943600" cy="2304415"/>
            <wp:effectExtent l="0" t="0" r="0" b="0"/>
            <wp:docPr id="1119264068"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4068" name="Picture 1" descr="A graph of a line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14:paraId="057B42B3" w14:textId="7F886B44" w:rsidR="006920DA" w:rsidRPr="006920DA" w:rsidRDefault="006920DA" w:rsidP="006920DA">
      <w:pPr>
        <w:rPr>
          <w:rFonts w:ascii="Times New Roman" w:hAnsi="Times New Roman" w:cs="Times New Roman"/>
        </w:rPr>
      </w:pPr>
      <w:r w:rsidRPr="006920DA">
        <w:rPr>
          <w:rFonts w:ascii="Times New Roman" w:hAnsi="Times New Roman" w:cs="Times New Roman"/>
        </w:rPr>
        <w:lastRenderedPageBreak/>
        <w:t>CNN-LSTM:</w:t>
      </w:r>
    </w:p>
    <w:p w14:paraId="64BA921C" w14:textId="77777777" w:rsidR="006920DA" w:rsidRPr="006920DA" w:rsidRDefault="006920DA" w:rsidP="006920DA">
      <w:pPr>
        <w:rPr>
          <w:rFonts w:ascii="Times New Roman" w:hAnsi="Times New Roman" w:cs="Times New Roman"/>
        </w:rPr>
      </w:pPr>
    </w:p>
    <w:p w14:paraId="64842824" w14:textId="77777777" w:rsidR="006920DA" w:rsidRPr="006920DA" w:rsidRDefault="006920DA" w:rsidP="006920DA">
      <w:pPr>
        <w:pStyle w:val="ListParagraph"/>
        <w:numPr>
          <w:ilvl w:val="0"/>
          <w:numId w:val="3"/>
        </w:numPr>
        <w:rPr>
          <w:rFonts w:ascii="Times New Roman" w:hAnsi="Times New Roman" w:cs="Times New Roman"/>
        </w:rPr>
      </w:pPr>
      <w:r w:rsidRPr="006920DA">
        <w:rPr>
          <w:rFonts w:ascii="Times New Roman" w:hAnsi="Times New Roman" w:cs="Times New Roman"/>
        </w:rPr>
        <w:t>Introduced additional complexity by incorporating LSTM layers to capture temporal dependencies between sequences of images.</w:t>
      </w:r>
    </w:p>
    <w:p w14:paraId="3D04E377" w14:textId="77777777" w:rsidR="006920DA" w:rsidRPr="006920DA" w:rsidRDefault="006920DA" w:rsidP="006920DA">
      <w:pPr>
        <w:pStyle w:val="ListParagraph"/>
        <w:numPr>
          <w:ilvl w:val="0"/>
          <w:numId w:val="3"/>
        </w:numPr>
        <w:rPr>
          <w:rFonts w:ascii="Times New Roman" w:hAnsi="Times New Roman" w:cs="Times New Roman"/>
        </w:rPr>
      </w:pPr>
      <w:r w:rsidRPr="006920DA">
        <w:rPr>
          <w:rFonts w:ascii="Times New Roman" w:hAnsi="Times New Roman" w:cs="Times New Roman"/>
        </w:rPr>
        <w:t>The added complexity might not necessarily translate to better performance if the temporal dependencies in the data are not strong.</w:t>
      </w:r>
    </w:p>
    <w:p w14:paraId="142CBE39" w14:textId="7F9725C4" w:rsidR="006920DA" w:rsidRPr="006920DA" w:rsidRDefault="006920DA" w:rsidP="006920DA">
      <w:pPr>
        <w:pStyle w:val="ListParagraph"/>
        <w:numPr>
          <w:ilvl w:val="0"/>
          <w:numId w:val="3"/>
        </w:numPr>
        <w:rPr>
          <w:rFonts w:ascii="Times New Roman" w:hAnsi="Times New Roman" w:cs="Times New Roman"/>
        </w:rPr>
      </w:pPr>
      <w:r w:rsidRPr="006920DA">
        <w:rPr>
          <w:rFonts w:ascii="Times New Roman" w:hAnsi="Times New Roman" w:cs="Times New Roman"/>
        </w:rPr>
        <w:t>Potential for overfitting due to the higher complexity of the model.</w:t>
      </w:r>
    </w:p>
    <w:p w14:paraId="6A135C24" w14:textId="11AA3ED7" w:rsidR="00D6246B" w:rsidRDefault="00D6246B" w:rsidP="00F51F34">
      <w:pPr>
        <w:rPr>
          <w:rFonts w:ascii="Times New Roman" w:hAnsi="Times New Roman" w:cs="Times New Roman"/>
        </w:rPr>
      </w:pPr>
    </w:p>
    <w:p w14:paraId="20AB2191" w14:textId="61528814" w:rsidR="006920DA" w:rsidRDefault="006920DA" w:rsidP="00F51F34">
      <w:pPr>
        <w:rPr>
          <w:rFonts w:ascii="Times New Roman" w:hAnsi="Times New Roman" w:cs="Times New Roman"/>
        </w:rPr>
      </w:pPr>
      <w:r>
        <w:rPr>
          <w:rFonts w:ascii="Times New Roman" w:hAnsi="Times New Roman" w:cs="Times New Roman"/>
          <w:noProof/>
        </w:rPr>
        <w:drawing>
          <wp:inline distT="0" distB="0" distL="0" distR="0" wp14:anchorId="363B4740" wp14:editId="5B53E6C3">
            <wp:extent cx="6260718" cy="2365829"/>
            <wp:effectExtent l="0" t="0" r="635" b="0"/>
            <wp:docPr id="22364404"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404" name="Picture 2" descr="A comparison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0940" cy="2369692"/>
                    </a:xfrm>
                    <a:prstGeom prst="rect">
                      <a:avLst/>
                    </a:prstGeom>
                  </pic:spPr>
                </pic:pic>
              </a:graphicData>
            </a:graphic>
          </wp:inline>
        </w:drawing>
      </w:r>
    </w:p>
    <w:p w14:paraId="0A6A0667" w14:textId="77777777" w:rsidR="006920DA" w:rsidRDefault="006920DA" w:rsidP="00F51F34">
      <w:pPr>
        <w:rPr>
          <w:rFonts w:ascii="Times New Roman" w:hAnsi="Times New Roman" w:cs="Times New Roman"/>
        </w:rPr>
      </w:pPr>
    </w:p>
    <w:p w14:paraId="047A2708" w14:textId="77777777" w:rsidR="006920DA" w:rsidRDefault="006920DA" w:rsidP="006920DA">
      <w:pPr>
        <w:rPr>
          <w:rFonts w:ascii="Times New Roman" w:hAnsi="Times New Roman" w:cs="Times New Roman"/>
          <w:b/>
          <w:bCs/>
        </w:rPr>
      </w:pPr>
    </w:p>
    <w:p w14:paraId="4C36204E" w14:textId="77777777" w:rsidR="006920DA" w:rsidRDefault="006920DA" w:rsidP="006920DA">
      <w:pPr>
        <w:rPr>
          <w:rFonts w:ascii="Times New Roman" w:hAnsi="Times New Roman" w:cs="Times New Roman"/>
          <w:b/>
          <w:bCs/>
        </w:rPr>
      </w:pPr>
    </w:p>
    <w:p w14:paraId="61176B7F" w14:textId="384144DF" w:rsidR="006920DA" w:rsidRDefault="006920DA" w:rsidP="006920DA">
      <w:pPr>
        <w:rPr>
          <w:rFonts w:ascii="Times New Roman" w:hAnsi="Times New Roman" w:cs="Times New Roman"/>
          <w:b/>
          <w:bCs/>
        </w:rPr>
      </w:pPr>
      <w:r w:rsidRPr="006920DA">
        <w:rPr>
          <w:rFonts w:ascii="Times New Roman" w:hAnsi="Times New Roman" w:cs="Times New Roman"/>
          <w:b/>
          <w:bCs/>
        </w:rPr>
        <w:t>Model Evaluation</w:t>
      </w:r>
      <w:r>
        <w:rPr>
          <w:rFonts w:ascii="Times New Roman" w:hAnsi="Times New Roman" w:cs="Times New Roman"/>
          <w:b/>
          <w:bCs/>
        </w:rPr>
        <w:t>:</w:t>
      </w:r>
    </w:p>
    <w:p w14:paraId="7066CAC7" w14:textId="77777777" w:rsidR="006920DA" w:rsidRPr="006920DA" w:rsidRDefault="006920DA" w:rsidP="006920DA">
      <w:pPr>
        <w:rPr>
          <w:rFonts w:ascii="Times New Roman" w:hAnsi="Times New Roman" w:cs="Times New Roman"/>
          <w:b/>
          <w:bCs/>
        </w:rPr>
      </w:pPr>
    </w:p>
    <w:p w14:paraId="48C9B837"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Both models were evaluated using standard metrics such as accuracy, precision, recall, and F1-score. The evaluation was conducted on a test set that was held out from the training process.</w:t>
      </w:r>
    </w:p>
    <w:p w14:paraId="7DACF416" w14:textId="77777777" w:rsidR="006920DA" w:rsidRPr="006920DA" w:rsidRDefault="006920DA" w:rsidP="006920DA">
      <w:pPr>
        <w:rPr>
          <w:rFonts w:ascii="Times New Roman" w:hAnsi="Times New Roman" w:cs="Times New Roman"/>
        </w:rPr>
      </w:pPr>
    </w:p>
    <w:p w14:paraId="6F1CF596"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CNN Evaluation:</w:t>
      </w:r>
    </w:p>
    <w:p w14:paraId="45067699" w14:textId="77777777" w:rsidR="006920DA" w:rsidRPr="006920DA" w:rsidRDefault="006920DA" w:rsidP="006920DA">
      <w:pPr>
        <w:rPr>
          <w:rFonts w:ascii="Times New Roman" w:hAnsi="Times New Roman" w:cs="Times New Roman"/>
        </w:rPr>
      </w:pPr>
    </w:p>
    <w:p w14:paraId="2400B635"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Accuracy: The CNN model achieved an accuracy of approximately 85%.</w:t>
      </w:r>
    </w:p>
    <w:p w14:paraId="4A5AD4F0"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Precision: The precision for the X-class solar flares was around 88%, while other classes showed lower precision values.</w:t>
      </w:r>
    </w:p>
    <w:p w14:paraId="19A7D22F"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Recall: The recall for the X-class was high at 90%, indicating the model's ability to correctly identify most of the X-class flares.</w:t>
      </w:r>
    </w:p>
    <w:p w14:paraId="56370421"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F1-Score: The F1-score for the overall classification task was 84%, with the X-class showing the highest F1-score among all classes.</w:t>
      </w:r>
    </w:p>
    <w:p w14:paraId="17A64287"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CNN-LSTM Evaluation:</w:t>
      </w:r>
    </w:p>
    <w:p w14:paraId="6052F508" w14:textId="77777777" w:rsidR="006920DA" w:rsidRPr="006920DA" w:rsidRDefault="006920DA" w:rsidP="006920DA">
      <w:pPr>
        <w:rPr>
          <w:rFonts w:ascii="Times New Roman" w:hAnsi="Times New Roman" w:cs="Times New Roman"/>
        </w:rPr>
      </w:pPr>
    </w:p>
    <w:p w14:paraId="698F1263"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Accuracy: The CNN-LSTM model achieved a slightly lower accuracy of 83%.</w:t>
      </w:r>
    </w:p>
    <w:p w14:paraId="30C1620B"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Precision: The precision for the X-class solar flares was 85%, with other classes showing similar precision values as the CNN model.</w:t>
      </w:r>
    </w:p>
    <w:p w14:paraId="05DB0010" w14:textId="77777777" w:rsidR="006920DA" w:rsidRPr="006920DA" w:rsidRDefault="006920DA" w:rsidP="006920DA">
      <w:pPr>
        <w:rPr>
          <w:rFonts w:ascii="Times New Roman" w:hAnsi="Times New Roman" w:cs="Times New Roman"/>
        </w:rPr>
      </w:pPr>
      <w:r w:rsidRPr="006920DA">
        <w:rPr>
          <w:rFonts w:ascii="Times New Roman" w:hAnsi="Times New Roman" w:cs="Times New Roman"/>
        </w:rPr>
        <w:t>Recall: The recall for the X-class was slightly lower at 88%.</w:t>
      </w:r>
    </w:p>
    <w:p w14:paraId="0F9EAD2D" w14:textId="3D9E24E7" w:rsidR="006920DA" w:rsidRDefault="006920DA" w:rsidP="006920DA">
      <w:pPr>
        <w:rPr>
          <w:rFonts w:ascii="Times New Roman" w:hAnsi="Times New Roman" w:cs="Times New Roman"/>
        </w:rPr>
      </w:pPr>
      <w:r w:rsidRPr="006920DA">
        <w:rPr>
          <w:rFonts w:ascii="Times New Roman" w:hAnsi="Times New Roman" w:cs="Times New Roman"/>
        </w:rPr>
        <w:t>F1-Score: The F1-score for the overall classification task was 82%, indicating that the added temporal component did not significantly improve performance.</w:t>
      </w:r>
    </w:p>
    <w:p w14:paraId="2C71D7C0" w14:textId="77777777" w:rsidR="006920DA" w:rsidRDefault="006920DA" w:rsidP="006920DA">
      <w:pPr>
        <w:rPr>
          <w:rFonts w:ascii="Times New Roman" w:hAnsi="Times New Roman" w:cs="Times New Roman"/>
        </w:rPr>
      </w:pPr>
    </w:p>
    <w:p w14:paraId="7EFC3B6A" w14:textId="7B062927" w:rsidR="006920DA" w:rsidRDefault="006920DA" w:rsidP="006920DA">
      <w:pPr>
        <w:rPr>
          <w:rFonts w:ascii="Times New Roman" w:hAnsi="Times New Roman" w:cs="Times New Roman"/>
        </w:rPr>
      </w:pPr>
      <w:r>
        <w:rPr>
          <w:rFonts w:ascii="Times New Roman" w:hAnsi="Times New Roman" w:cs="Times New Roman"/>
          <w:noProof/>
        </w:rPr>
        <w:drawing>
          <wp:inline distT="0" distB="0" distL="0" distR="0" wp14:anchorId="41438567" wp14:editId="1917E97E">
            <wp:extent cx="5168900" cy="2349500"/>
            <wp:effectExtent l="0" t="0" r="0" b="0"/>
            <wp:docPr id="98609112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91127" name="Picture 3"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68900" cy="2349500"/>
                    </a:xfrm>
                    <a:prstGeom prst="rect">
                      <a:avLst/>
                    </a:prstGeom>
                  </pic:spPr>
                </pic:pic>
              </a:graphicData>
            </a:graphic>
          </wp:inline>
        </w:drawing>
      </w:r>
    </w:p>
    <w:p w14:paraId="20B1D903" w14:textId="77777777" w:rsidR="006920DA" w:rsidRDefault="006920DA" w:rsidP="006920DA">
      <w:pPr>
        <w:rPr>
          <w:rFonts w:ascii="Times New Roman" w:hAnsi="Times New Roman" w:cs="Times New Roman"/>
        </w:rPr>
      </w:pPr>
    </w:p>
    <w:p w14:paraId="45BE54CF" w14:textId="6B7EF74D" w:rsidR="006920DA" w:rsidRDefault="006920DA" w:rsidP="006920DA">
      <w:pPr>
        <w:rPr>
          <w:rFonts w:ascii="Times New Roman" w:hAnsi="Times New Roman" w:cs="Times New Roman"/>
        </w:rPr>
      </w:pPr>
      <w:r>
        <w:rPr>
          <w:rFonts w:ascii="Times New Roman" w:hAnsi="Times New Roman" w:cs="Times New Roman"/>
          <w:noProof/>
        </w:rPr>
        <w:drawing>
          <wp:inline distT="0" distB="0" distL="0" distR="0" wp14:anchorId="00E24448" wp14:editId="0C48AE50">
            <wp:extent cx="5943600" cy="4584700"/>
            <wp:effectExtent l="0" t="0" r="0" b="0"/>
            <wp:docPr id="1204376029" name="Picture 5" descr="A diagram of a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76029" name="Picture 5" descr="A diagram of a confusion matrix&#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3FA07BB2" w14:textId="77777777" w:rsidR="00384FC4" w:rsidRDefault="00384FC4" w:rsidP="006920DA">
      <w:pPr>
        <w:rPr>
          <w:rFonts w:ascii="Times New Roman" w:hAnsi="Times New Roman" w:cs="Times New Roman"/>
        </w:rPr>
      </w:pPr>
    </w:p>
    <w:p w14:paraId="08F36146" w14:textId="77777777" w:rsidR="00384FC4" w:rsidRDefault="00384FC4" w:rsidP="006920DA">
      <w:pPr>
        <w:rPr>
          <w:rFonts w:ascii="Times New Roman" w:hAnsi="Times New Roman" w:cs="Times New Roman"/>
        </w:rPr>
      </w:pPr>
    </w:p>
    <w:p w14:paraId="7A89B6C4" w14:textId="77777777" w:rsidR="00384FC4" w:rsidRDefault="00384FC4" w:rsidP="006920DA">
      <w:pPr>
        <w:rPr>
          <w:rFonts w:ascii="Times New Roman" w:hAnsi="Times New Roman" w:cs="Times New Roman"/>
        </w:rPr>
      </w:pPr>
    </w:p>
    <w:p w14:paraId="6E8916FE" w14:textId="77777777" w:rsidR="00384FC4" w:rsidRDefault="00384FC4" w:rsidP="006920DA">
      <w:pPr>
        <w:rPr>
          <w:rFonts w:ascii="Times New Roman" w:hAnsi="Times New Roman" w:cs="Times New Roman"/>
        </w:rPr>
      </w:pPr>
    </w:p>
    <w:p w14:paraId="7748AE61" w14:textId="77777777" w:rsidR="00384FC4" w:rsidRDefault="00384FC4" w:rsidP="006920DA">
      <w:pPr>
        <w:rPr>
          <w:rFonts w:ascii="Times New Roman" w:hAnsi="Times New Roman" w:cs="Times New Roman"/>
        </w:rPr>
      </w:pPr>
    </w:p>
    <w:p w14:paraId="2E513456" w14:textId="28B30C9F" w:rsidR="00384FC4" w:rsidRPr="00384FC4" w:rsidRDefault="00384FC4" w:rsidP="006920DA">
      <w:pPr>
        <w:rPr>
          <w:rFonts w:ascii="Times New Roman" w:hAnsi="Times New Roman" w:cs="Times New Roman"/>
          <w:b/>
          <w:bCs/>
        </w:rPr>
      </w:pPr>
      <w:r w:rsidRPr="00384FC4">
        <w:rPr>
          <w:rFonts w:ascii="Times New Roman" w:hAnsi="Times New Roman" w:cs="Times New Roman"/>
          <w:b/>
          <w:bCs/>
        </w:rPr>
        <w:lastRenderedPageBreak/>
        <w:t>Results:</w:t>
      </w:r>
    </w:p>
    <w:p w14:paraId="0B9C265C" w14:textId="77777777" w:rsidR="00384FC4" w:rsidRDefault="00384FC4" w:rsidP="006920DA">
      <w:pPr>
        <w:rPr>
          <w:rFonts w:ascii="Times New Roman" w:hAnsi="Times New Roman" w:cs="Times New Roman"/>
        </w:rPr>
      </w:pPr>
    </w:p>
    <w:p w14:paraId="2224275C"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The results indicated that the CNN model was more effective in this specific task of classifying solar flares using multi-wavelength images. Despite the theoretical advantages of the CNN-LSTM model in capturing temporal dependencies, the complexity did not result in a significant performance boost.</w:t>
      </w:r>
    </w:p>
    <w:p w14:paraId="6006C664" w14:textId="77777777" w:rsidR="00384FC4" w:rsidRPr="00384FC4" w:rsidRDefault="00384FC4" w:rsidP="00384FC4">
      <w:pPr>
        <w:rPr>
          <w:rFonts w:ascii="Times New Roman" w:hAnsi="Times New Roman" w:cs="Times New Roman"/>
        </w:rPr>
      </w:pPr>
    </w:p>
    <w:p w14:paraId="7EF5DF96"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The CNN model's simplicity and efficiency made it a better fit for the dataset, which primarily benefited from spatial feature extraction.</w:t>
      </w:r>
    </w:p>
    <w:p w14:paraId="398F87F6" w14:textId="77777777" w:rsidR="00384FC4" w:rsidRDefault="00384FC4" w:rsidP="00384FC4">
      <w:pPr>
        <w:rPr>
          <w:rFonts w:ascii="Times New Roman" w:hAnsi="Times New Roman" w:cs="Times New Roman"/>
        </w:rPr>
      </w:pPr>
      <w:r w:rsidRPr="00384FC4">
        <w:rPr>
          <w:rFonts w:ascii="Times New Roman" w:hAnsi="Times New Roman" w:cs="Times New Roman"/>
        </w:rPr>
        <w:t>The CNN-LSTM model's added complexity did not sufficiently enhance the classification accuracy to justify its use over the simpler CNN model.</w:t>
      </w:r>
    </w:p>
    <w:p w14:paraId="45BAABDB" w14:textId="77777777" w:rsidR="00384FC4" w:rsidRPr="00384FC4" w:rsidRDefault="00384FC4" w:rsidP="00384FC4">
      <w:pPr>
        <w:rPr>
          <w:rFonts w:ascii="Times New Roman" w:hAnsi="Times New Roman" w:cs="Times New Roman"/>
        </w:rPr>
      </w:pPr>
    </w:p>
    <w:p w14:paraId="7F5084BD" w14:textId="525FB59E" w:rsidR="00384FC4" w:rsidRDefault="00384FC4" w:rsidP="00384FC4">
      <w:pPr>
        <w:rPr>
          <w:rFonts w:ascii="Times New Roman" w:hAnsi="Times New Roman" w:cs="Times New Roman"/>
        </w:rPr>
      </w:pPr>
      <w:r w:rsidRPr="00384FC4">
        <w:rPr>
          <w:rFonts w:ascii="Times New Roman" w:hAnsi="Times New Roman" w:cs="Times New Roman"/>
        </w:rPr>
        <w:t>Overall, the CNN model was chosen as the final model due to its better performance and lower risk of overfitting, providing a robust and efficient solution for the task of solar flare classification using AIA imagery.</w:t>
      </w:r>
    </w:p>
    <w:p w14:paraId="6737D8F9" w14:textId="77777777" w:rsidR="00384FC4" w:rsidRDefault="00384FC4" w:rsidP="00384FC4">
      <w:pPr>
        <w:rPr>
          <w:rFonts w:ascii="Times New Roman" w:hAnsi="Times New Roman" w:cs="Times New Roman"/>
        </w:rPr>
      </w:pPr>
    </w:p>
    <w:p w14:paraId="60E2F579" w14:textId="3918B44C" w:rsidR="00384FC4" w:rsidRDefault="00384FC4" w:rsidP="00384FC4">
      <w:pPr>
        <w:rPr>
          <w:rFonts w:ascii="Times New Roman" w:hAnsi="Times New Roman" w:cs="Times New Roman"/>
          <w:b/>
          <w:bCs/>
        </w:rPr>
      </w:pPr>
      <w:r w:rsidRPr="00384FC4">
        <w:rPr>
          <w:rFonts w:ascii="Times New Roman" w:hAnsi="Times New Roman" w:cs="Times New Roman"/>
          <w:b/>
          <w:bCs/>
        </w:rPr>
        <w:t>Conclusion:</w:t>
      </w:r>
    </w:p>
    <w:p w14:paraId="6746C156" w14:textId="77777777" w:rsidR="00384FC4" w:rsidRDefault="00384FC4" w:rsidP="00384FC4">
      <w:pPr>
        <w:rPr>
          <w:rFonts w:ascii="Times New Roman" w:hAnsi="Times New Roman" w:cs="Times New Roman"/>
          <w:b/>
          <w:bCs/>
        </w:rPr>
      </w:pPr>
    </w:p>
    <w:p w14:paraId="4BC1CA10"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In this study, we developed and evaluated two deep learning models, a Convolutional Neural Network (CNN) and a hybrid CNN-Long Short-Term Memory (CNN-LSTM) model, for classifying solar flares using multi-wavelength images from the Atmospheric Imaging Assembly (AIA) on the Solar Dynamics Observatory (SDO). The models were designed to leverage the spatial feature extraction capabilities of CNNs and, in the case of the CNN-LSTM model, the temporal sequence modeling capabilities of LSTMs.</w:t>
      </w:r>
    </w:p>
    <w:p w14:paraId="6471B6A1" w14:textId="77777777" w:rsidR="00384FC4" w:rsidRPr="00384FC4" w:rsidRDefault="00384FC4" w:rsidP="00384FC4">
      <w:pPr>
        <w:rPr>
          <w:rFonts w:ascii="Times New Roman" w:hAnsi="Times New Roman" w:cs="Times New Roman"/>
        </w:rPr>
      </w:pPr>
    </w:p>
    <w:p w14:paraId="79783120"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The evaluation results indicated that the CNN model outperformed the CNN-LSTM model, achieving higher accuracy, precision, recall, and F1-score. The CNN model's simplicity and effectiveness in capturing spatial features made it a more suitable choice for the task. The added complexity of the CNN-LSTM model did not result in a significant performance improvement, suggesting that the temporal dependencies in the data were not strong enough to benefit from the LSTM layers.</w:t>
      </w:r>
    </w:p>
    <w:p w14:paraId="13019562" w14:textId="77777777" w:rsidR="00384FC4" w:rsidRPr="00384FC4" w:rsidRDefault="00384FC4" w:rsidP="00384FC4">
      <w:pPr>
        <w:rPr>
          <w:rFonts w:ascii="Times New Roman" w:hAnsi="Times New Roman" w:cs="Times New Roman"/>
        </w:rPr>
      </w:pPr>
    </w:p>
    <w:p w14:paraId="3ECC94B6"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Improvements and Future Work</w:t>
      </w:r>
    </w:p>
    <w:p w14:paraId="4971E83A" w14:textId="77777777" w:rsidR="00384FC4" w:rsidRPr="00384FC4" w:rsidRDefault="00384FC4" w:rsidP="00384FC4">
      <w:pPr>
        <w:rPr>
          <w:rFonts w:ascii="Times New Roman" w:hAnsi="Times New Roman" w:cs="Times New Roman"/>
        </w:rPr>
      </w:pPr>
      <w:r w:rsidRPr="00384FC4">
        <w:rPr>
          <w:rFonts w:ascii="Times New Roman" w:hAnsi="Times New Roman" w:cs="Times New Roman"/>
        </w:rPr>
        <w:t>Addressing Class Imbalance: One of the challenges encountered during the project was class imbalance. The dataset had a significantly higher number of images for certain solar flare classes compared to others. Future work should focus on techniques to address class imbalance, such as using data augmentation for underrepresented classes, applying class weights during model training, or employing resampling techniques.</w:t>
      </w:r>
    </w:p>
    <w:p w14:paraId="31E6D84E" w14:textId="77777777" w:rsidR="00384FC4" w:rsidRPr="00384FC4" w:rsidRDefault="00384FC4" w:rsidP="00384FC4">
      <w:pPr>
        <w:rPr>
          <w:rFonts w:ascii="Times New Roman" w:hAnsi="Times New Roman" w:cs="Times New Roman"/>
        </w:rPr>
      </w:pPr>
    </w:p>
    <w:p w14:paraId="1D44C6F6" w14:textId="0004FD02" w:rsidR="00384FC4" w:rsidRDefault="00384FC4" w:rsidP="00384FC4">
      <w:pPr>
        <w:rPr>
          <w:rFonts w:ascii="Times New Roman" w:hAnsi="Times New Roman" w:cs="Times New Roman"/>
        </w:rPr>
      </w:pPr>
      <w:r w:rsidRPr="00384FC4">
        <w:rPr>
          <w:rFonts w:ascii="Times New Roman" w:hAnsi="Times New Roman" w:cs="Times New Roman"/>
        </w:rPr>
        <w:t>Layer Optimization: While experimenting with additional layers to improve model performance, we observed that increasing the model complexity led to diminishing returns. It is essential to strike a balance between model complexity and performance. Further hyperparameter tuning and architecture optimization could help in achieving better results.</w:t>
      </w:r>
    </w:p>
    <w:p w14:paraId="581E59EC" w14:textId="77777777" w:rsidR="0093290F" w:rsidRDefault="0093290F" w:rsidP="00384FC4">
      <w:pPr>
        <w:rPr>
          <w:rFonts w:ascii="Times New Roman" w:hAnsi="Times New Roman" w:cs="Times New Roman"/>
        </w:rPr>
      </w:pPr>
    </w:p>
    <w:p w14:paraId="220378F5" w14:textId="77777777" w:rsidR="0093290F" w:rsidRDefault="0093290F" w:rsidP="00384FC4">
      <w:pPr>
        <w:rPr>
          <w:rFonts w:ascii="Times New Roman" w:hAnsi="Times New Roman" w:cs="Times New Roman"/>
        </w:rPr>
      </w:pPr>
    </w:p>
    <w:p w14:paraId="1F566C64" w14:textId="77777777" w:rsidR="0093290F" w:rsidRDefault="0093290F" w:rsidP="00384FC4">
      <w:pPr>
        <w:rPr>
          <w:rFonts w:ascii="Times New Roman" w:hAnsi="Times New Roman" w:cs="Times New Roman"/>
        </w:rPr>
      </w:pPr>
    </w:p>
    <w:p w14:paraId="0F0435E8" w14:textId="531C31AE" w:rsidR="0093290F" w:rsidRDefault="0093290F" w:rsidP="00384FC4">
      <w:pPr>
        <w:rPr>
          <w:rFonts w:ascii="Times New Roman" w:hAnsi="Times New Roman" w:cs="Times New Roman"/>
          <w:b/>
          <w:bCs/>
        </w:rPr>
      </w:pPr>
      <w:r>
        <w:rPr>
          <w:rFonts w:ascii="Times New Roman" w:hAnsi="Times New Roman" w:cs="Times New Roman"/>
          <w:b/>
          <w:bCs/>
        </w:rPr>
        <w:lastRenderedPageBreak/>
        <w:t>References</w:t>
      </w:r>
    </w:p>
    <w:p w14:paraId="0DB10A98" w14:textId="5BF02875" w:rsidR="0093290F" w:rsidRPr="0093290F" w:rsidRDefault="0093290F" w:rsidP="0093290F">
      <w:pPr>
        <w:pStyle w:val="NormalWeb"/>
        <w:rPr>
          <w:color w:val="000000" w:themeColor="text1"/>
        </w:rPr>
      </w:pPr>
      <w:r>
        <w:t xml:space="preserve">[1] </w:t>
      </w:r>
      <w:r w:rsidRPr="0093290F">
        <w:rPr>
          <w:color w:val="161C1C"/>
        </w:rPr>
        <w:t xml:space="preserve">Solar flare catalog based on SDO/AIA EUV images: Composition and correlation with GOES/XRS X-ray flare </w:t>
      </w:r>
      <w:r w:rsidRPr="0093290F">
        <w:rPr>
          <w:color w:val="161C1C"/>
        </w:rPr>
        <w:t>magnitudes,</w:t>
      </w:r>
      <w:r>
        <w:rPr>
          <w:color w:val="161C1C"/>
        </w:rPr>
        <w:t xml:space="preserve"> </w:t>
      </w:r>
      <w:r w:rsidRPr="0093290F">
        <w:rPr>
          <w:color w:val="000000" w:themeColor="text1"/>
        </w:rPr>
        <w:t>Kiera van der Sande, Natasha Flyer, Thomas E. Berger</w:t>
      </w:r>
      <w:r w:rsidRPr="0093290F">
        <w:rPr>
          <w:color w:val="000000" w:themeColor="text1"/>
          <w:position w:val="8"/>
        </w:rPr>
        <w:t xml:space="preserve"> </w:t>
      </w:r>
      <w:r w:rsidRPr="0093290F">
        <w:rPr>
          <w:color w:val="000000" w:themeColor="text1"/>
        </w:rPr>
        <w:t>and Riana Gagnon</w:t>
      </w:r>
    </w:p>
    <w:p w14:paraId="54902C61" w14:textId="7ACB6EF2" w:rsidR="0093290F" w:rsidRDefault="0093290F" w:rsidP="0093290F">
      <w:pPr>
        <w:pStyle w:val="NormalWeb"/>
      </w:pPr>
      <w:r>
        <w:t xml:space="preserve">[2] </w:t>
      </w:r>
      <w:r w:rsidRPr="0093290F">
        <w:t>Deep Flare Net (</w:t>
      </w:r>
      <w:proofErr w:type="spellStart"/>
      <w:r w:rsidRPr="0093290F">
        <w:t>DeFN</w:t>
      </w:r>
      <w:proofErr w:type="spellEnd"/>
      <w:r w:rsidRPr="0093290F">
        <w:t xml:space="preserve">) Model for Solar Flare </w:t>
      </w:r>
      <w:proofErr w:type="gramStart"/>
      <w:r w:rsidRPr="0093290F">
        <w:t xml:space="preserve">Prediction </w:t>
      </w:r>
      <w:r>
        <w:t>,</w:t>
      </w:r>
      <w:proofErr w:type="gramEnd"/>
      <w:r w:rsidRPr="0093290F">
        <w:t xml:space="preserve">N. </w:t>
      </w:r>
      <w:proofErr w:type="spellStart"/>
      <w:r w:rsidRPr="0093290F">
        <w:t>Nishizuka</w:t>
      </w:r>
      <w:proofErr w:type="spellEnd"/>
      <w:r w:rsidRPr="0093290F">
        <w:rPr>
          <w:color w:val="0000FF"/>
          <w:position w:val="10"/>
        </w:rPr>
        <w:t xml:space="preserve"> </w:t>
      </w:r>
      <w:r w:rsidRPr="0093290F">
        <w:t xml:space="preserve">, K. </w:t>
      </w:r>
      <w:proofErr w:type="spellStart"/>
      <w:r w:rsidRPr="0093290F">
        <w:t>Sugiura</w:t>
      </w:r>
      <w:proofErr w:type="spellEnd"/>
      <w:r w:rsidRPr="0093290F">
        <w:rPr>
          <w:color w:val="0000FF"/>
          <w:position w:val="10"/>
        </w:rPr>
        <w:t xml:space="preserve"> </w:t>
      </w:r>
      <w:r w:rsidRPr="0093290F">
        <w:t>, Y. Kubo, M. Den, and M. Ishii</w:t>
      </w:r>
    </w:p>
    <w:p w14:paraId="7C57BDF2" w14:textId="07A83FB0" w:rsidR="0093290F" w:rsidRPr="0093290F" w:rsidRDefault="0093290F" w:rsidP="0093290F">
      <w:pPr>
        <w:pStyle w:val="NormalWeb"/>
      </w:pPr>
      <w:r>
        <w:t xml:space="preserve">[3] </w:t>
      </w:r>
      <w:r w:rsidRPr="0093290F">
        <w:t>Predicting Solar Flares Using CNN and LSTM on Two Solar Cycles of Active Region Data</w:t>
      </w:r>
      <w:r>
        <w:t xml:space="preserve">, </w:t>
      </w:r>
      <w:proofErr w:type="spellStart"/>
      <w:r w:rsidRPr="0093290F">
        <w:t>Zeyu</w:t>
      </w:r>
      <w:proofErr w:type="spellEnd"/>
      <w:r w:rsidRPr="0093290F">
        <w:t xml:space="preserve"> Sun</w:t>
      </w:r>
      <w:r w:rsidRPr="0093290F">
        <w:rPr>
          <w:vertAlign w:val="superscript"/>
        </w:rPr>
        <w:t>1</w:t>
      </w:r>
      <w:r w:rsidRPr="0093290F">
        <w:t>, Monica G. Bobra</w:t>
      </w:r>
      <w:r w:rsidRPr="0093290F">
        <w:rPr>
          <w:vertAlign w:val="superscript"/>
        </w:rPr>
        <w:t>2</w:t>
      </w:r>
      <w:r w:rsidRPr="0093290F">
        <w:t>, </w:t>
      </w:r>
      <w:proofErr w:type="spellStart"/>
      <w:r w:rsidRPr="0093290F">
        <w:t>Xiantong</w:t>
      </w:r>
      <w:proofErr w:type="spellEnd"/>
      <w:r w:rsidRPr="0093290F">
        <w:t xml:space="preserve"> Wang</w:t>
      </w:r>
      <w:r w:rsidRPr="0093290F">
        <w:rPr>
          <w:vertAlign w:val="superscript"/>
        </w:rPr>
        <w:t>3</w:t>
      </w:r>
      <w:r w:rsidRPr="0093290F">
        <w:t>, Yu Wang</w:t>
      </w:r>
      <w:r w:rsidRPr="0093290F">
        <w:rPr>
          <w:vertAlign w:val="superscript"/>
        </w:rPr>
        <w:t>4</w:t>
      </w:r>
      <w:r w:rsidRPr="0093290F">
        <w:t>, Hu Sun</w:t>
      </w:r>
      <w:r w:rsidRPr="0093290F">
        <w:rPr>
          <w:vertAlign w:val="superscript"/>
        </w:rPr>
        <w:t>4</w:t>
      </w:r>
      <w:r w:rsidRPr="0093290F">
        <w:t>, Tamas Gombosi</w:t>
      </w:r>
      <w:r w:rsidRPr="0093290F">
        <w:rPr>
          <w:vertAlign w:val="superscript"/>
        </w:rPr>
        <w:t>3</w:t>
      </w:r>
      <w:r w:rsidRPr="0093290F">
        <w:t>, Yang Chen</w:t>
      </w:r>
      <w:r w:rsidRPr="0093290F">
        <w:rPr>
          <w:vertAlign w:val="superscript"/>
        </w:rPr>
        <w:t>4</w:t>
      </w:r>
      <w:r w:rsidRPr="0093290F">
        <w:t>, and Alfred Hero</w:t>
      </w:r>
      <w:r w:rsidRPr="0093290F">
        <w:rPr>
          <w:vertAlign w:val="superscript"/>
        </w:rPr>
        <w:t>1,4</w:t>
      </w:r>
    </w:p>
    <w:p w14:paraId="79CA4DF3" w14:textId="4D1EDC7B" w:rsidR="0093290F" w:rsidRDefault="0093290F" w:rsidP="0093290F">
      <w:pPr>
        <w:pStyle w:val="NormalWeb"/>
      </w:pPr>
    </w:p>
    <w:p w14:paraId="21B14683" w14:textId="77777777" w:rsidR="0093290F" w:rsidRPr="0093290F" w:rsidRDefault="0093290F" w:rsidP="0093290F">
      <w:pPr>
        <w:pStyle w:val="NormalWeb"/>
      </w:pPr>
    </w:p>
    <w:p w14:paraId="2CA5BAFA" w14:textId="3A0355C9" w:rsidR="0093290F" w:rsidRPr="0093290F" w:rsidRDefault="0093290F" w:rsidP="0093290F">
      <w:pPr>
        <w:pStyle w:val="NormalWeb"/>
        <w:rPr>
          <w:color w:val="000000" w:themeColor="text1"/>
        </w:rPr>
      </w:pPr>
    </w:p>
    <w:p w14:paraId="75E2CEC5" w14:textId="5C27EA76" w:rsidR="0093290F" w:rsidRPr="0093290F" w:rsidRDefault="0093290F" w:rsidP="00384FC4">
      <w:pPr>
        <w:rPr>
          <w:rFonts w:ascii="Times New Roman" w:hAnsi="Times New Roman" w:cs="Times New Roman"/>
        </w:rPr>
      </w:pPr>
    </w:p>
    <w:sectPr w:rsidR="0093290F" w:rsidRPr="009329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A213E" w14:textId="77777777" w:rsidR="009E366E" w:rsidRDefault="009E366E" w:rsidP="00D6246B">
      <w:r>
        <w:separator/>
      </w:r>
    </w:p>
  </w:endnote>
  <w:endnote w:type="continuationSeparator" w:id="0">
    <w:p w14:paraId="5F1A782D" w14:textId="77777777" w:rsidR="009E366E" w:rsidRDefault="009E366E" w:rsidP="00D62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9F33E" w14:textId="77777777" w:rsidR="009E366E" w:rsidRDefault="009E366E" w:rsidP="00D6246B">
      <w:r>
        <w:separator/>
      </w:r>
    </w:p>
  </w:footnote>
  <w:footnote w:type="continuationSeparator" w:id="0">
    <w:p w14:paraId="08A90A46" w14:textId="77777777" w:rsidR="009E366E" w:rsidRDefault="009E366E" w:rsidP="00D624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B4ECE"/>
    <w:multiLevelType w:val="multilevel"/>
    <w:tmpl w:val="032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61CEC"/>
    <w:multiLevelType w:val="hybridMultilevel"/>
    <w:tmpl w:val="8C4CA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793E3E"/>
    <w:multiLevelType w:val="hybridMultilevel"/>
    <w:tmpl w:val="300E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5278784">
    <w:abstractNumId w:val="0"/>
  </w:num>
  <w:num w:numId="2" w16cid:durableId="580793866">
    <w:abstractNumId w:val="2"/>
  </w:num>
  <w:num w:numId="3" w16cid:durableId="1995333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83B"/>
    <w:rsid w:val="00204438"/>
    <w:rsid w:val="002D26A5"/>
    <w:rsid w:val="00335E60"/>
    <w:rsid w:val="00375F6E"/>
    <w:rsid w:val="00384FC4"/>
    <w:rsid w:val="004C032E"/>
    <w:rsid w:val="005025D3"/>
    <w:rsid w:val="00556123"/>
    <w:rsid w:val="005972CE"/>
    <w:rsid w:val="005B3678"/>
    <w:rsid w:val="00632D25"/>
    <w:rsid w:val="006920DA"/>
    <w:rsid w:val="006B6F4C"/>
    <w:rsid w:val="0071436B"/>
    <w:rsid w:val="008066C4"/>
    <w:rsid w:val="0093290F"/>
    <w:rsid w:val="00964991"/>
    <w:rsid w:val="009E366E"/>
    <w:rsid w:val="00A155A5"/>
    <w:rsid w:val="00AD369F"/>
    <w:rsid w:val="00B368FE"/>
    <w:rsid w:val="00BF6967"/>
    <w:rsid w:val="00C20F7B"/>
    <w:rsid w:val="00C83A67"/>
    <w:rsid w:val="00D6246B"/>
    <w:rsid w:val="00DF42B6"/>
    <w:rsid w:val="00E7083B"/>
    <w:rsid w:val="00EE422C"/>
    <w:rsid w:val="00F51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A13BD"/>
  <w15:chartTrackingRefBased/>
  <w15:docId w15:val="{744BAD16-9A97-1843-9FAF-3D2356F8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8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08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08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08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08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08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8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8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8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8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08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08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08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08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08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8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8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83B"/>
    <w:rPr>
      <w:rFonts w:eastAsiaTheme="majorEastAsia" w:cstheme="majorBidi"/>
      <w:color w:val="272727" w:themeColor="text1" w:themeTint="D8"/>
    </w:rPr>
  </w:style>
  <w:style w:type="paragraph" w:styleId="Title">
    <w:name w:val="Title"/>
    <w:basedOn w:val="Normal"/>
    <w:next w:val="Normal"/>
    <w:link w:val="TitleChar"/>
    <w:uiPriority w:val="10"/>
    <w:qFormat/>
    <w:rsid w:val="00E708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8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8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8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8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083B"/>
    <w:rPr>
      <w:i/>
      <w:iCs/>
      <w:color w:val="404040" w:themeColor="text1" w:themeTint="BF"/>
    </w:rPr>
  </w:style>
  <w:style w:type="paragraph" w:styleId="ListParagraph">
    <w:name w:val="List Paragraph"/>
    <w:basedOn w:val="Normal"/>
    <w:uiPriority w:val="34"/>
    <w:qFormat/>
    <w:rsid w:val="00E7083B"/>
    <w:pPr>
      <w:ind w:left="720"/>
      <w:contextualSpacing/>
    </w:pPr>
  </w:style>
  <w:style w:type="character" w:styleId="IntenseEmphasis">
    <w:name w:val="Intense Emphasis"/>
    <w:basedOn w:val="DefaultParagraphFont"/>
    <w:uiPriority w:val="21"/>
    <w:qFormat/>
    <w:rsid w:val="00E7083B"/>
    <w:rPr>
      <w:i/>
      <w:iCs/>
      <w:color w:val="0F4761" w:themeColor="accent1" w:themeShade="BF"/>
    </w:rPr>
  </w:style>
  <w:style w:type="paragraph" w:styleId="IntenseQuote">
    <w:name w:val="Intense Quote"/>
    <w:basedOn w:val="Normal"/>
    <w:next w:val="Normal"/>
    <w:link w:val="IntenseQuoteChar"/>
    <w:uiPriority w:val="30"/>
    <w:qFormat/>
    <w:rsid w:val="00E708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083B"/>
    <w:rPr>
      <w:i/>
      <w:iCs/>
      <w:color w:val="0F4761" w:themeColor="accent1" w:themeShade="BF"/>
    </w:rPr>
  </w:style>
  <w:style w:type="character" w:styleId="IntenseReference">
    <w:name w:val="Intense Reference"/>
    <w:basedOn w:val="DefaultParagraphFont"/>
    <w:uiPriority w:val="32"/>
    <w:qFormat/>
    <w:rsid w:val="00E7083B"/>
    <w:rPr>
      <w:b/>
      <w:bCs/>
      <w:smallCaps/>
      <w:color w:val="0F4761" w:themeColor="accent1" w:themeShade="BF"/>
      <w:spacing w:val="5"/>
    </w:rPr>
  </w:style>
  <w:style w:type="character" w:styleId="Hyperlink">
    <w:name w:val="Hyperlink"/>
    <w:basedOn w:val="DefaultParagraphFont"/>
    <w:uiPriority w:val="99"/>
    <w:unhideWhenUsed/>
    <w:rsid w:val="00AD369F"/>
    <w:rPr>
      <w:color w:val="467886" w:themeColor="hyperlink"/>
      <w:u w:val="single"/>
    </w:rPr>
  </w:style>
  <w:style w:type="character" w:styleId="UnresolvedMention">
    <w:name w:val="Unresolved Mention"/>
    <w:basedOn w:val="DefaultParagraphFont"/>
    <w:uiPriority w:val="99"/>
    <w:semiHidden/>
    <w:unhideWhenUsed/>
    <w:rsid w:val="00AD369F"/>
    <w:rPr>
      <w:color w:val="605E5C"/>
      <w:shd w:val="clear" w:color="auto" w:fill="E1DFDD"/>
    </w:rPr>
  </w:style>
  <w:style w:type="character" w:styleId="Strong">
    <w:name w:val="Strong"/>
    <w:basedOn w:val="DefaultParagraphFont"/>
    <w:uiPriority w:val="22"/>
    <w:qFormat/>
    <w:rsid w:val="00632D25"/>
    <w:rPr>
      <w:b/>
      <w:bCs/>
    </w:rPr>
  </w:style>
  <w:style w:type="table" w:styleId="TableGrid">
    <w:name w:val="Table Grid"/>
    <w:basedOn w:val="TableNormal"/>
    <w:uiPriority w:val="39"/>
    <w:rsid w:val="00C83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246B"/>
    <w:pPr>
      <w:tabs>
        <w:tab w:val="center" w:pos="4513"/>
        <w:tab w:val="right" w:pos="9026"/>
      </w:tabs>
    </w:pPr>
  </w:style>
  <w:style w:type="character" w:customStyle="1" w:styleId="HeaderChar">
    <w:name w:val="Header Char"/>
    <w:basedOn w:val="DefaultParagraphFont"/>
    <w:link w:val="Header"/>
    <w:uiPriority w:val="99"/>
    <w:rsid w:val="00D6246B"/>
  </w:style>
  <w:style w:type="paragraph" w:styleId="Footer">
    <w:name w:val="footer"/>
    <w:basedOn w:val="Normal"/>
    <w:link w:val="FooterChar"/>
    <w:uiPriority w:val="99"/>
    <w:unhideWhenUsed/>
    <w:rsid w:val="00D6246B"/>
    <w:pPr>
      <w:tabs>
        <w:tab w:val="center" w:pos="4513"/>
        <w:tab w:val="right" w:pos="9026"/>
      </w:tabs>
    </w:pPr>
  </w:style>
  <w:style w:type="character" w:customStyle="1" w:styleId="FooterChar">
    <w:name w:val="Footer Char"/>
    <w:basedOn w:val="DefaultParagraphFont"/>
    <w:link w:val="Footer"/>
    <w:uiPriority w:val="99"/>
    <w:rsid w:val="00D6246B"/>
  </w:style>
  <w:style w:type="paragraph" w:styleId="NormalWeb">
    <w:name w:val="Normal (Web)"/>
    <w:basedOn w:val="Normal"/>
    <w:uiPriority w:val="99"/>
    <w:semiHidden/>
    <w:unhideWhenUsed/>
    <w:rsid w:val="0093290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32713">
      <w:bodyDiv w:val="1"/>
      <w:marLeft w:val="0"/>
      <w:marRight w:val="0"/>
      <w:marTop w:val="0"/>
      <w:marBottom w:val="0"/>
      <w:divBdr>
        <w:top w:val="none" w:sz="0" w:space="0" w:color="auto"/>
        <w:left w:val="none" w:sz="0" w:space="0" w:color="auto"/>
        <w:bottom w:val="none" w:sz="0" w:space="0" w:color="auto"/>
        <w:right w:val="none" w:sz="0" w:space="0" w:color="auto"/>
      </w:divBdr>
    </w:div>
    <w:div w:id="359093484">
      <w:bodyDiv w:val="1"/>
      <w:marLeft w:val="0"/>
      <w:marRight w:val="0"/>
      <w:marTop w:val="0"/>
      <w:marBottom w:val="0"/>
      <w:divBdr>
        <w:top w:val="none" w:sz="0" w:space="0" w:color="auto"/>
        <w:left w:val="none" w:sz="0" w:space="0" w:color="auto"/>
        <w:bottom w:val="none" w:sz="0" w:space="0" w:color="auto"/>
        <w:right w:val="none" w:sz="0" w:space="0" w:color="auto"/>
      </w:divBdr>
    </w:div>
    <w:div w:id="369457204">
      <w:bodyDiv w:val="1"/>
      <w:marLeft w:val="0"/>
      <w:marRight w:val="0"/>
      <w:marTop w:val="0"/>
      <w:marBottom w:val="0"/>
      <w:divBdr>
        <w:top w:val="none" w:sz="0" w:space="0" w:color="auto"/>
        <w:left w:val="none" w:sz="0" w:space="0" w:color="auto"/>
        <w:bottom w:val="none" w:sz="0" w:space="0" w:color="auto"/>
        <w:right w:val="none" w:sz="0" w:space="0" w:color="auto"/>
      </w:divBdr>
    </w:div>
    <w:div w:id="474950937">
      <w:bodyDiv w:val="1"/>
      <w:marLeft w:val="0"/>
      <w:marRight w:val="0"/>
      <w:marTop w:val="0"/>
      <w:marBottom w:val="0"/>
      <w:divBdr>
        <w:top w:val="none" w:sz="0" w:space="0" w:color="auto"/>
        <w:left w:val="none" w:sz="0" w:space="0" w:color="auto"/>
        <w:bottom w:val="none" w:sz="0" w:space="0" w:color="auto"/>
        <w:right w:val="none" w:sz="0" w:space="0" w:color="auto"/>
      </w:divBdr>
    </w:div>
    <w:div w:id="553548254">
      <w:bodyDiv w:val="1"/>
      <w:marLeft w:val="0"/>
      <w:marRight w:val="0"/>
      <w:marTop w:val="0"/>
      <w:marBottom w:val="0"/>
      <w:divBdr>
        <w:top w:val="none" w:sz="0" w:space="0" w:color="auto"/>
        <w:left w:val="none" w:sz="0" w:space="0" w:color="auto"/>
        <w:bottom w:val="none" w:sz="0" w:space="0" w:color="auto"/>
        <w:right w:val="none" w:sz="0" w:space="0" w:color="auto"/>
      </w:divBdr>
      <w:divsChild>
        <w:div w:id="1236012597">
          <w:marLeft w:val="0"/>
          <w:marRight w:val="0"/>
          <w:marTop w:val="0"/>
          <w:marBottom w:val="0"/>
          <w:divBdr>
            <w:top w:val="none" w:sz="0" w:space="0" w:color="auto"/>
            <w:left w:val="none" w:sz="0" w:space="0" w:color="auto"/>
            <w:bottom w:val="none" w:sz="0" w:space="0" w:color="auto"/>
            <w:right w:val="none" w:sz="0" w:space="0" w:color="auto"/>
          </w:divBdr>
          <w:divsChild>
            <w:div w:id="925726140">
              <w:marLeft w:val="0"/>
              <w:marRight w:val="0"/>
              <w:marTop w:val="0"/>
              <w:marBottom w:val="0"/>
              <w:divBdr>
                <w:top w:val="none" w:sz="0" w:space="0" w:color="auto"/>
                <w:left w:val="none" w:sz="0" w:space="0" w:color="auto"/>
                <w:bottom w:val="none" w:sz="0" w:space="0" w:color="auto"/>
                <w:right w:val="none" w:sz="0" w:space="0" w:color="auto"/>
              </w:divBdr>
              <w:divsChild>
                <w:div w:id="17037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74610">
      <w:bodyDiv w:val="1"/>
      <w:marLeft w:val="0"/>
      <w:marRight w:val="0"/>
      <w:marTop w:val="0"/>
      <w:marBottom w:val="0"/>
      <w:divBdr>
        <w:top w:val="none" w:sz="0" w:space="0" w:color="auto"/>
        <w:left w:val="none" w:sz="0" w:space="0" w:color="auto"/>
        <w:bottom w:val="none" w:sz="0" w:space="0" w:color="auto"/>
        <w:right w:val="none" w:sz="0" w:space="0" w:color="auto"/>
      </w:divBdr>
    </w:div>
    <w:div w:id="748384113">
      <w:bodyDiv w:val="1"/>
      <w:marLeft w:val="0"/>
      <w:marRight w:val="0"/>
      <w:marTop w:val="0"/>
      <w:marBottom w:val="0"/>
      <w:divBdr>
        <w:top w:val="none" w:sz="0" w:space="0" w:color="auto"/>
        <w:left w:val="none" w:sz="0" w:space="0" w:color="auto"/>
        <w:bottom w:val="none" w:sz="0" w:space="0" w:color="auto"/>
        <w:right w:val="none" w:sz="0" w:space="0" w:color="auto"/>
      </w:divBdr>
    </w:div>
    <w:div w:id="782848870">
      <w:bodyDiv w:val="1"/>
      <w:marLeft w:val="0"/>
      <w:marRight w:val="0"/>
      <w:marTop w:val="0"/>
      <w:marBottom w:val="0"/>
      <w:divBdr>
        <w:top w:val="none" w:sz="0" w:space="0" w:color="auto"/>
        <w:left w:val="none" w:sz="0" w:space="0" w:color="auto"/>
        <w:bottom w:val="none" w:sz="0" w:space="0" w:color="auto"/>
        <w:right w:val="none" w:sz="0" w:space="0" w:color="auto"/>
      </w:divBdr>
    </w:div>
    <w:div w:id="895505897">
      <w:bodyDiv w:val="1"/>
      <w:marLeft w:val="0"/>
      <w:marRight w:val="0"/>
      <w:marTop w:val="0"/>
      <w:marBottom w:val="0"/>
      <w:divBdr>
        <w:top w:val="none" w:sz="0" w:space="0" w:color="auto"/>
        <w:left w:val="none" w:sz="0" w:space="0" w:color="auto"/>
        <w:bottom w:val="none" w:sz="0" w:space="0" w:color="auto"/>
        <w:right w:val="none" w:sz="0" w:space="0" w:color="auto"/>
      </w:divBdr>
      <w:divsChild>
        <w:div w:id="516969349">
          <w:marLeft w:val="0"/>
          <w:marRight w:val="0"/>
          <w:marTop w:val="0"/>
          <w:marBottom w:val="0"/>
          <w:divBdr>
            <w:top w:val="none" w:sz="0" w:space="0" w:color="auto"/>
            <w:left w:val="none" w:sz="0" w:space="0" w:color="auto"/>
            <w:bottom w:val="none" w:sz="0" w:space="0" w:color="auto"/>
            <w:right w:val="none" w:sz="0" w:space="0" w:color="auto"/>
          </w:divBdr>
          <w:divsChild>
            <w:div w:id="18810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5783">
      <w:bodyDiv w:val="1"/>
      <w:marLeft w:val="0"/>
      <w:marRight w:val="0"/>
      <w:marTop w:val="0"/>
      <w:marBottom w:val="0"/>
      <w:divBdr>
        <w:top w:val="none" w:sz="0" w:space="0" w:color="auto"/>
        <w:left w:val="none" w:sz="0" w:space="0" w:color="auto"/>
        <w:bottom w:val="none" w:sz="0" w:space="0" w:color="auto"/>
        <w:right w:val="none" w:sz="0" w:space="0" w:color="auto"/>
      </w:divBdr>
    </w:div>
    <w:div w:id="1351493859">
      <w:bodyDiv w:val="1"/>
      <w:marLeft w:val="0"/>
      <w:marRight w:val="0"/>
      <w:marTop w:val="0"/>
      <w:marBottom w:val="0"/>
      <w:divBdr>
        <w:top w:val="none" w:sz="0" w:space="0" w:color="auto"/>
        <w:left w:val="none" w:sz="0" w:space="0" w:color="auto"/>
        <w:bottom w:val="none" w:sz="0" w:space="0" w:color="auto"/>
        <w:right w:val="none" w:sz="0" w:space="0" w:color="auto"/>
      </w:divBdr>
      <w:divsChild>
        <w:div w:id="1809979456">
          <w:marLeft w:val="0"/>
          <w:marRight w:val="0"/>
          <w:marTop w:val="0"/>
          <w:marBottom w:val="0"/>
          <w:divBdr>
            <w:top w:val="none" w:sz="0" w:space="0" w:color="auto"/>
            <w:left w:val="none" w:sz="0" w:space="0" w:color="auto"/>
            <w:bottom w:val="none" w:sz="0" w:space="0" w:color="auto"/>
            <w:right w:val="none" w:sz="0" w:space="0" w:color="auto"/>
          </w:divBdr>
          <w:divsChild>
            <w:div w:id="18869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89969">
      <w:bodyDiv w:val="1"/>
      <w:marLeft w:val="0"/>
      <w:marRight w:val="0"/>
      <w:marTop w:val="0"/>
      <w:marBottom w:val="0"/>
      <w:divBdr>
        <w:top w:val="none" w:sz="0" w:space="0" w:color="auto"/>
        <w:left w:val="none" w:sz="0" w:space="0" w:color="auto"/>
        <w:bottom w:val="none" w:sz="0" w:space="0" w:color="auto"/>
        <w:right w:val="none" w:sz="0" w:space="0" w:color="auto"/>
      </w:divBdr>
      <w:divsChild>
        <w:div w:id="906107658">
          <w:marLeft w:val="0"/>
          <w:marRight w:val="0"/>
          <w:marTop w:val="0"/>
          <w:marBottom w:val="0"/>
          <w:divBdr>
            <w:top w:val="none" w:sz="0" w:space="0" w:color="auto"/>
            <w:left w:val="none" w:sz="0" w:space="0" w:color="auto"/>
            <w:bottom w:val="none" w:sz="0" w:space="0" w:color="auto"/>
            <w:right w:val="none" w:sz="0" w:space="0" w:color="auto"/>
          </w:divBdr>
          <w:divsChild>
            <w:div w:id="1858541217">
              <w:marLeft w:val="0"/>
              <w:marRight w:val="0"/>
              <w:marTop w:val="0"/>
              <w:marBottom w:val="0"/>
              <w:divBdr>
                <w:top w:val="none" w:sz="0" w:space="0" w:color="auto"/>
                <w:left w:val="none" w:sz="0" w:space="0" w:color="auto"/>
                <w:bottom w:val="none" w:sz="0" w:space="0" w:color="auto"/>
                <w:right w:val="none" w:sz="0" w:space="0" w:color="auto"/>
              </w:divBdr>
              <w:divsChild>
                <w:div w:id="13753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4509">
      <w:bodyDiv w:val="1"/>
      <w:marLeft w:val="0"/>
      <w:marRight w:val="0"/>
      <w:marTop w:val="0"/>
      <w:marBottom w:val="0"/>
      <w:divBdr>
        <w:top w:val="none" w:sz="0" w:space="0" w:color="auto"/>
        <w:left w:val="none" w:sz="0" w:space="0" w:color="auto"/>
        <w:bottom w:val="none" w:sz="0" w:space="0" w:color="auto"/>
        <w:right w:val="none" w:sz="0" w:space="0" w:color="auto"/>
      </w:divBdr>
    </w:div>
    <w:div w:id="1499729575">
      <w:bodyDiv w:val="1"/>
      <w:marLeft w:val="0"/>
      <w:marRight w:val="0"/>
      <w:marTop w:val="0"/>
      <w:marBottom w:val="0"/>
      <w:divBdr>
        <w:top w:val="none" w:sz="0" w:space="0" w:color="auto"/>
        <w:left w:val="none" w:sz="0" w:space="0" w:color="auto"/>
        <w:bottom w:val="none" w:sz="0" w:space="0" w:color="auto"/>
        <w:right w:val="none" w:sz="0" w:space="0" w:color="auto"/>
      </w:divBdr>
    </w:div>
    <w:div w:id="1588928975">
      <w:bodyDiv w:val="1"/>
      <w:marLeft w:val="0"/>
      <w:marRight w:val="0"/>
      <w:marTop w:val="0"/>
      <w:marBottom w:val="0"/>
      <w:divBdr>
        <w:top w:val="none" w:sz="0" w:space="0" w:color="auto"/>
        <w:left w:val="none" w:sz="0" w:space="0" w:color="auto"/>
        <w:bottom w:val="none" w:sz="0" w:space="0" w:color="auto"/>
        <w:right w:val="none" w:sz="0" w:space="0" w:color="auto"/>
      </w:divBdr>
    </w:div>
    <w:div w:id="1605112908">
      <w:bodyDiv w:val="1"/>
      <w:marLeft w:val="0"/>
      <w:marRight w:val="0"/>
      <w:marTop w:val="0"/>
      <w:marBottom w:val="0"/>
      <w:divBdr>
        <w:top w:val="none" w:sz="0" w:space="0" w:color="auto"/>
        <w:left w:val="none" w:sz="0" w:space="0" w:color="auto"/>
        <w:bottom w:val="none" w:sz="0" w:space="0" w:color="auto"/>
        <w:right w:val="none" w:sz="0" w:space="0" w:color="auto"/>
      </w:divBdr>
    </w:div>
    <w:div w:id="1663466686">
      <w:bodyDiv w:val="1"/>
      <w:marLeft w:val="0"/>
      <w:marRight w:val="0"/>
      <w:marTop w:val="0"/>
      <w:marBottom w:val="0"/>
      <w:divBdr>
        <w:top w:val="none" w:sz="0" w:space="0" w:color="auto"/>
        <w:left w:val="none" w:sz="0" w:space="0" w:color="auto"/>
        <w:bottom w:val="none" w:sz="0" w:space="0" w:color="auto"/>
        <w:right w:val="none" w:sz="0" w:space="0" w:color="auto"/>
      </w:divBdr>
    </w:div>
    <w:div w:id="1739665407">
      <w:bodyDiv w:val="1"/>
      <w:marLeft w:val="0"/>
      <w:marRight w:val="0"/>
      <w:marTop w:val="0"/>
      <w:marBottom w:val="0"/>
      <w:divBdr>
        <w:top w:val="none" w:sz="0" w:space="0" w:color="auto"/>
        <w:left w:val="none" w:sz="0" w:space="0" w:color="auto"/>
        <w:bottom w:val="none" w:sz="0" w:space="0" w:color="auto"/>
        <w:right w:val="none" w:sz="0" w:space="0" w:color="auto"/>
      </w:divBdr>
    </w:div>
    <w:div w:id="1779448131">
      <w:bodyDiv w:val="1"/>
      <w:marLeft w:val="0"/>
      <w:marRight w:val="0"/>
      <w:marTop w:val="0"/>
      <w:marBottom w:val="0"/>
      <w:divBdr>
        <w:top w:val="none" w:sz="0" w:space="0" w:color="auto"/>
        <w:left w:val="none" w:sz="0" w:space="0" w:color="auto"/>
        <w:bottom w:val="none" w:sz="0" w:space="0" w:color="auto"/>
        <w:right w:val="none" w:sz="0" w:space="0" w:color="auto"/>
      </w:divBdr>
    </w:div>
    <w:div w:id="1789660510">
      <w:bodyDiv w:val="1"/>
      <w:marLeft w:val="0"/>
      <w:marRight w:val="0"/>
      <w:marTop w:val="0"/>
      <w:marBottom w:val="0"/>
      <w:divBdr>
        <w:top w:val="none" w:sz="0" w:space="0" w:color="auto"/>
        <w:left w:val="none" w:sz="0" w:space="0" w:color="auto"/>
        <w:bottom w:val="none" w:sz="0" w:space="0" w:color="auto"/>
        <w:right w:val="none" w:sz="0" w:space="0" w:color="auto"/>
      </w:divBdr>
    </w:div>
    <w:div w:id="1912499962">
      <w:bodyDiv w:val="1"/>
      <w:marLeft w:val="0"/>
      <w:marRight w:val="0"/>
      <w:marTop w:val="0"/>
      <w:marBottom w:val="0"/>
      <w:divBdr>
        <w:top w:val="none" w:sz="0" w:space="0" w:color="auto"/>
        <w:left w:val="none" w:sz="0" w:space="0" w:color="auto"/>
        <w:bottom w:val="none" w:sz="0" w:space="0" w:color="auto"/>
        <w:right w:val="none" w:sz="0" w:space="0" w:color="auto"/>
      </w:divBdr>
    </w:div>
    <w:div w:id="1977489275">
      <w:bodyDiv w:val="1"/>
      <w:marLeft w:val="0"/>
      <w:marRight w:val="0"/>
      <w:marTop w:val="0"/>
      <w:marBottom w:val="0"/>
      <w:divBdr>
        <w:top w:val="none" w:sz="0" w:space="0" w:color="auto"/>
        <w:left w:val="none" w:sz="0" w:space="0" w:color="auto"/>
        <w:bottom w:val="none" w:sz="0" w:space="0" w:color="auto"/>
        <w:right w:val="none" w:sz="0" w:space="0" w:color="auto"/>
      </w:divBdr>
    </w:div>
    <w:div w:id="1987396877">
      <w:bodyDiv w:val="1"/>
      <w:marLeft w:val="0"/>
      <w:marRight w:val="0"/>
      <w:marTop w:val="0"/>
      <w:marBottom w:val="0"/>
      <w:divBdr>
        <w:top w:val="none" w:sz="0" w:space="0" w:color="auto"/>
        <w:left w:val="none" w:sz="0" w:space="0" w:color="auto"/>
        <w:bottom w:val="none" w:sz="0" w:space="0" w:color="auto"/>
        <w:right w:val="none" w:sz="0" w:space="0" w:color="auto"/>
      </w:divBdr>
    </w:div>
    <w:div w:id="208610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do.gsfc.nasa.gov/data/aiahmi/"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 KONDA REDDY-180903068</dc:creator>
  <cp:keywords/>
  <dc:description/>
  <cp:lastModifiedBy>LALITH KONDA REDDY-180903068</cp:lastModifiedBy>
  <cp:revision>6</cp:revision>
  <dcterms:created xsi:type="dcterms:W3CDTF">2024-06-11T18:34:00Z</dcterms:created>
  <dcterms:modified xsi:type="dcterms:W3CDTF">2024-06-11T23:56:00Z</dcterms:modified>
</cp:coreProperties>
</file>