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95D17" w14:textId="77777777" w:rsidR="00437974" w:rsidRDefault="00437974" w:rsidP="00437974">
      <w:r>
        <w:t>Summary:</w:t>
      </w:r>
    </w:p>
    <w:p w14:paraId="69450622" w14:textId="77777777" w:rsidR="00437974" w:rsidRDefault="00437974" w:rsidP="00437974">
      <w:r>
        <w:t>This project involved creating a Power BI-based car sales dashboard that provides real-time insights into automotive sales performance from 02-01-2020 to 31-12-2021. The dashboard offers comprehensive analysis of sales trends, regional performance, and vehicle specifications to support data-driven decision-making in the automotive retail sector.</w:t>
      </w:r>
    </w:p>
    <w:p w14:paraId="18092AD5" w14:textId="77777777" w:rsidR="00437974" w:rsidRDefault="00437974" w:rsidP="00437974"/>
    <w:p w14:paraId="32BCF71C" w14:textId="77777777" w:rsidR="00437974" w:rsidRDefault="00437974" w:rsidP="00437974">
      <w:r>
        <w:t>Client Requirements:</w:t>
      </w:r>
    </w:p>
    <w:p w14:paraId="1660BCD3" w14:textId="77777777" w:rsidR="00437974" w:rsidRDefault="00437974" w:rsidP="00437974">
      <w:r>
        <w:t>The client required a Car Sales Dashboard with the following objectives:</w:t>
      </w:r>
    </w:p>
    <w:p w14:paraId="1838A15A" w14:textId="77777777" w:rsidR="00437974" w:rsidRDefault="00437974" w:rsidP="00437974">
      <w:r>
        <w:t>1. Sales Overview: Display YTD and MTD sales metrics</w:t>
      </w:r>
    </w:p>
    <w:p w14:paraId="4F92C419" w14:textId="77777777" w:rsidR="00437974" w:rsidRDefault="00437974" w:rsidP="00437974">
      <w:r>
        <w:t>2. Price Analysis: Track average vehicle prices and trends</w:t>
      </w:r>
    </w:p>
    <w:p w14:paraId="4C79DB15" w14:textId="77777777" w:rsidR="00437974" w:rsidRDefault="00437974" w:rsidP="00437974">
      <w:r>
        <w:t>3. Volume Tracking: Monitor number of cars sold</w:t>
      </w:r>
    </w:p>
    <w:p w14:paraId="79D692F6" w14:textId="77777777" w:rsidR="00437974" w:rsidRDefault="00437974" w:rsidP="00437974">
      <w:r>
        <w:t>4. Weekly Trends: Visualize sales patterns over weeks</w:t>
      </w:r>
    </w:p>
    <w:p w14:paraId="37D0DB82" w14:textId="77777777" w:rsidR="00437974" w:rsidRDefault="00437974" w:rsidP="00437974">
      <w:r>
        <w:t>5. Vehicle Categories: Analyze sales by body style and color</w:t>
      </w:r>
    </w:p>
    <w:p w14:paraId="6281D288" w14:textId="77777777" w:rsidR="00437974" w:rsidRDefault="00437974" w:rsidP="00437974">
      <w:r>
        <w:t>6. Geographic Analysis: Map dealer performance by region</w:t>
      </w:r>
    </w:p>
    <w:p w14:paraId="2976901D" w14:textId="77777777" w:rsidR="00437974" w:rsidRDefault="00437974" w:rsidP="00437974">
      <w:r>
        <w:t>7. Company Performance: Compare sales across car manufacturers</w:t>
      </w:r>
    </w:p>
    <w:p w14:paraId="448360CE" w14:textId="77777777" w:rsidR="00437974" w:rsidRDefault="00437974" w:rsidP="00437974">
      <w:r>
        <w:t>8. Filtering Capabilities: Enable detailed analysis through multiple filters</w:t>
      </w:r>
    </w:p>
    <w:p w14:paraId="7F25A87B" w14:textId="77777777" w:rsidR="00437974" w:rsidRDefault="00437974" w:rsidP="00437974"/>
    <w:p w14:paraId="62BD7B3B" w14:textId="77777777" w:rsidR="00437974" w:rsidRDefault="00437974" w:rsidP="00437974">
      <w:r>
        <w:t>Stakeholders:</w:t>
      </w:r>
    </w:p>
    <w:p w14:paraId="1A2D6CB7" w14:textId="77777777" w:rsidR="00437974" w:rsidRDefault="00437974" w:rsidP="00437974">
      <w:r>
        <w:t>1. Car Dealership Owners</w:t>
      </w:r>
    </w:p>
    <w:p w14:paraId="5BB059A2" w14:textId="77777777" w:rsidR="00437974" w:rsidRDefault="00437974" w:rsidP="00437974">
      <w:r>
        <w:t>2. Sales Managers</w:t>
      </w:r>
    </w:p>
    <w:p w14:paraId="176B7BB0" w14:textId="77777777" w:rsidR="00437974" w:rsidRDefault="00437974" w:rsidP="00437974">
      <w:r>
        <w:t>3. Regional Directors</w:t>
      </w:r>
    </w:p>
    <w:p w14:paraId="1174CEA1" w14:textId="77777777" w:rsidR="00437974" w:rsidRDefault="00437974" w:rsidP="00437974">
      <w:r>
        <w:t>4. Marketing Teams</w:t>
      </w:r>
    </w:p>
    <w:p w14:paraId="4927B919" w14:textId="77777777" w:rsidR="00437974" w:rsidRDefault="00437974" w:rsidP="00437974">
      <w:r>
        <w:t>5. Inventory Managers</w:t>
      </w:r>
    </w:p>
    <w:p w14:paraId="13F4E048" w14:textId="77777777" w:rsidR="00437974" w:rsidRDefault="00437974" w:rsidP="00437974">
      <w:r>
        <w:t>6. Financial Analysts</w:t>
      </w:r>
    </w:p>
    <w:p w14:paraId="344CE8B9" w14:textId="77777777" w:rsidR="00437974" w:rsidRDefault="00437974" w:rsidP="00437974">
      <w:r>
        <w:t>7. Automotive Manufacturers</w:t>
      </w:r>
    </w:p>
    <w:p w14:paraId="0588CE63" w14:textId="77777777" w:rsidR="00437974" w:rsidRDefault="00437974" w:rsidP="00437974">
      <w:r>
        <w:t>8. Business Development Teams</w:t>
      </w:r>
    </w:p>
    <w:p w14:paraId="6C6262E3" w14:textId="77777777" w:rsidR="00437974" w:rsidRDefault="00437974" w:rsidP="00437974"/>
    <w:p w14:paraId="15787DC7" w14:textId="77777777" w:rsidR="00437974" w:rsidRDefault="00437974" w:rsidP="00437974">
      <w:r>
        <w:t>Steps in Project:</w:t>
      </w:r>
    </w:p>
    <w:p w14:paraId="4A7DF091" w14:textId="77777777" w:rsidR="00437974" w:rsidRDefault="00437974" w:rsidP="00437974">
      <w:r>
        <w:t>1. Data Collection from Dealership Systems</w:t>
      </w:r>
    </w:p>
    <w:p w14:paraId="5C82CA22" w14:textId="77777777" w:rsidR="00437974" w:rsidRDefault="00437974" w:rsidP="00437974">
      <w:r>
        <w:t>2. Data Cleaning and Transformation</w:t>
      </w:r>
    </w:p>
    <w:p w14:paraId="209163EE" w14:textId="77777777" w:rsidR="00437974" w:rsidRDefault="00437974" w:rsidP="00437974">
      <w:r>
        <w:t>3. Power BI Model Development</w:t>
      </w:r>
    </w:p>
    <w:p w14:paraId="04B35251" w14:textId="77777777" w:rsidR="00437974" w:rsidRDefault="00437974" w:rsidP="00437974">
      <w:r>
        <w:t>4. Dashboard Design and Layout</w:t>
      </w:r>
    </w:p>
    <w:p w14:paraId="6E69B162" w14:textId="77777777" w:rsidR="00437974" w:rsidRDefault="00437974" w:rsidP="00437974">
      <w:r>
        <w:t>5. Visualization Creation</w:t>
      </w:r>
    </w:p>
    <w:p w14:paraId="67C6F323" w14:textId="77777777" w:rsidR="00437974" w:rsidRDefault="00437974" w:rsidP="00437974">
      <w:r>
        <w:t>6. Filter Implementation</w:t>
      </w:r>
    </w:p>
    <w:p w14:paraId="566A6D31" w14:textId="77777777" w:rsidR="00437974" w:rsidRDefault="00437974" w:rsidP="00437974">
      <w:r>
        <w:t>7. Performance Testing</w:t>
      </w:r>
    </w:p>
    <w:p w14:paraId="4BEBC4B8" w14:textId="77777777" w:rsidR="00437974" w:rsidRDefault="00437974" w:rsidP="00437974">
      <w:r>
        <w:t>8. Deployment and Documentation</w:t>
      </w:r>
    </w:p>
    <w:p w14:paraId="2EE6B178" w14:textId="77777777" w:rsidR="00437974" w:rsidRDefault="00437974" w:rsidP="00437974"/>
    <w:p w14:paraId="63330E46" w14:textId="77777777" w:rsidR="00437974" w:rsidRDefault="00437974" w:rsidP="00437974">
      <w:r>
        <w:t>Insights and Final Outcome:</w:t>
      </w:r>
    </w:p>
    <w:p w14:paraId="38B790C9" w14:textId="77777777" w:rsidR="00437974" w:rsidRDefault="00437974" w:rsidP="00437974">
      <w:r>
        <w:t>1. Sales Performance: YTD total sales of $371.2M with 23.59% growth ($70.8M increase)</w:t>
      </w:r>
    </w:p>
    <w:p w14:paraId="753A446F" w14:textId="77777777" w:rsidR="00437974" w:rsidRDefault="00437974" w:rsidP="00437974">
      <w:r>
        <w:t>2. Price Metrics: YTD average price of $28.0K showing slight decline (-0.79%, -$0.22K)</w:t>
      </w:r>
    </w:p>
    <w:p w14:paraId="57605939" w14:textId="77777777" w:rsidR="00437974" w:rsidRDefault="00437974" w:rsidP="00437974">
      <w:r>
        <w:t>3. Volume Success: 13.3K cars sold with significant growth of 24.57%</w:t>
      </w:r>
    </w:p>
    <w:p w14:paraId="264BC623" w14:textId="77777777" w:rsidR="00437974" w:rsidRDefault="00437974" w:rsidP="00437974">
      <w:r>
        <w:t>4. Weekly Pattern: Peak sales reaching $15.5M with consistent growth trend</w:t>
      </w:r>
    </w:p>
    <w:p w14:paraId="43FCEBCE" w14:textId="77777777" w:rsidR="00437974" w:rsidRDefault="00437974" w:rsidP="00437974">
      <w:r>
        <w:t>5. Vehicle Preferences: Strong representation of SUV and Hatchback body styles</w:t>
      </w:r>
    </w:p>
    <w:p w14:paraId="58EF156D" w14:textId="77777777" w:rsidR="00437974" w:rsidRDefault="00437974" w:rsidP="00437974">
      <w:r>
        <w:t>6. Color Distribution: Dominated by Pale White and Black, with Red as third choice</w:t>
      </w:r>
    </w:p>
    <w:p w14:paraId="6715DD66" w14:textId="77777777" w:rsidR="00437974" w:rsidRDefault="00437974" w:rsidP="00437974">
      <w:r>
        <w:t>7. Brand Performance: Volkswagen leads with $18.2M (4.91% of total sales), followed by Toyota ($17.5M)</w:t>
      </w:r>
    </w:p>
    <w:p w14:paraId="61E18364" w14:textId="4CDB73FC" w:rsidR="009A521D" w:rsidRDefault="00437974" w:rsidP="00437974">
      <w:r>
        <w:lastRenderedPageBreak/>
        <w:t>8. Geographic Reach: Strong presence in regions like Janesville, Aurora, Austin, and Greenville</w:t>
      </w:r>
    </w:p>
    <w:sectPr w:rsidR="009A5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EA"/>
    <w:rsid w:val="002327B4"/>
    <w:rsid w:val="00413295"/>
    <w:rsid w:val="00437974"/>
    <w:rsid w:val="00525467"/>
    <w:rsid w:val="006A248B"/>
    <w:rsid w:val="007A2FEA"/>
    <w:rsid w:val="009A521D"/>
    <w:rsid w:val="00A85F5F"/>
    <w:rsid w:val="00C851A3"/>
    <w:rsid w:val="00D223AD"/>
    <w:rsid w:val="00D7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4161B28-9A64-AB41-9307-2F88E95E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F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F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F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F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F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F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F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1845</dc:creator>
  <cp:keywords/>
  <dc:description/>
  <cp:lastModifiedBy>1845</cp:lastModifiedBy>
  <cp:revision>2</cp:revision>
  <dcterms:created xsi:type="dcterms:W3CDTF">2024-12-16T21:58:00Z</dcterms:created>
  <dcterms:modified xsi:type="dcterms:W3CDTF">2024-12-16T21:58:00Z</dcterms:modified>
</cp:coreProperties>
</file>