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SWTID1743516636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SB Food Ordering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- 1</w:t>
      </w:r>
    </w:p>
    <w:p w:rsidR="00000000" w:rsidDel="00000000" w:rsidP="00000000" w:rsidRDefault="00000000" w:rsidRPr="00000000" w14:paraId="0000000F">
      <w:pPr>
        <w:pStyle w:val="Heading2"/>
        <w:spacing w:after="0" w:before="0" w:line="276" w:lineRule="auto"/>
        <w:rPr>
          <w:rFonts w:ascii="Arial" w:cs="Arial" w:eastAsia="Arial" w:hAnsi="Arial"/>
          <w:color w:val="4f81bd"/>
          <w:sz w:val="22"/>
          <w:szCs w:val="22"/>
        </w:rPr>
      </w:pPr>
      <w:bookmarkStart w:colFirst="0" w:colLast="0" w:name="_2gqacmi8gxi1" w:id="0"/>
      <w:bookmarkEnd w:id="0"/>
      <w:r w:rsidDel="00000000" w:rsidR="00000000" w:rsidRPr="00000000">
        <w:rPr>
          <w:rFonts w:ascii="Arial" w:cs="Arial" w:eastAsia="Arial" w:hAnsi="Arial"/>
          <w:color w:val="4f81bd"/>
          <w:sz w:val="22"/>
          <w:szCs w:val="22"/>
          <w:rtl w:val="0"/>
        </w:rPr>
        <w:t xml:space="preserve">Agile Sprint Breakdown for SB FOODS -FOOD ORDERING APP</w:t>
      </w:r>
    </w:p>
    <w:p w:rsidR="00000000" w:rsidDel="00000000" w:rsidP="00000000" w:rsidRDefault="00000000" w:rsidRPr="00000000" w14:paraId="00000010">
      <w:pPr>
        <w:pStyle w:val="Heading2"/>
        <w:spacing w:after="0" w:before="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g245o7ygerg2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Epic: User Registration &amp; Authentication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Layout w:type="fixed"/>
        <w:tblLook w:val="0600"/>
      </w:tblPr>
      <w:tblGrid>
        <w:gridCol w:w="4916.1990950226245"/>
        <w:gridCol w:w="884.5248868778281"/>
        <w:gridCol w:w="1456.289592760181"/>
        <w:gridCol w:w="1382.9864253393666"/>
        <w:tblGridChange w:id="0">
          <w:tblGrid>
            <w:gridCol w:w="4916.1990950226245"/>
            <w:gridCol w:w="884.5248868778281"/>
            <w:gridCol w:w="1456.289592760181"/>
            <w:gridCol w:w="1382.9864253393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registration page (email/password)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Implement user registration logic (API &amp; DB connection)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rPr>
          <w:cantSplit w:val="0"/>
          <w:trHeight w:val="691.607910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Implement JWT-based Login &amp; Session Handling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and develop the basic home page with restaurant list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Total Story Points (Sprint 1): 10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2 (5 Days)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Epic: Order Placement &amp; Checkout system 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Ind w:w="30.0" w:type="dxa"/>
        <w:tblLayout w:type="fixed"/>
        <w:tblLook w:val="0600"/>
      </w:tblPr>
      <w:tblGrid>
        <w:gridCol w:w="5175"/>
        <w:gridCol w:w="825"/>
        <w:gridCol w:w="1335"/>
        <w:gridCol w:w="1275"/>
        <w:tblGridChange w:id="0">
          <w:tblGrid>
            <w:gridCol w:w="5175"/>
            <w:gridCol w:w="825"/>
            <w:gridCol w:w="1335"/>
            <w:gridCol w:w="12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Complexity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Implement Restaurant Menu Page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Add-to-Cart Functionality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Integrate Checkout and Payment Gateway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Medium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Apply Discount Coupons &amp; Promo Codes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43">
      <w:pPr>
        <w:pStyle w:val="Heading2"/>
        <w:spacing w:after="0" w:before="0" w:line="276" w:lineRule="auto"/>
        <w:rPr>
          <w:color w:val="4f81bd"/>
          <w:sz w:val="26"/>
          <w:szCs w:val="26"/>
        </w:rPr>
      </w:pPr>
      <w:bookmarkStart w:colFirst="0" w:colLast="0" w:name="_7pmtb5eubojd" w:id="2"/>
      <w:bookmarkEnd w:id="2"/>
      <w:r w:rsidDel="00000000" w:rsidR="00000000" w:rsidRPr="00000000">
        <w:rPr>
          <w:rFonts w:ascii="Arial" w:cs="Arial" w:eastAsia="Arial" w:hAnsi="Arial"/>
          <w:color w:val="4f81bd"/>
          <w:sz w:val="22"/>
          <w:szCs w:val="22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Layout w:type="fixed"/>
        <w:tblLook w:val="0600"/>
      </w:tblPr>
      <w:tblGrid>
        <w:gridCol w:w="946.46420824295"/>
        <w:gridCol w:w="1944.468546637744"/>
        <w:gridCol w:w="1087.0281995661605"/>
        <w:gridCol w:w="1874.1865509761387"/>
        <w:gridCol w:w="2787.852494577007"/>
        <w:tblGridChange w:id="0">
          <w:tblGrid>
            <w:gridCol w:w="946.46420824295"/>
            <w:gridCol w:w="1944.468546637744"/>
            <w:gridCol w:w="1087.0281995661605"/>
            <w:gridCol w:w="1874.1865509761387"/>
            <w:gridCol w:w="2787.8524945770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Sprint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Sprint End Date (Planned)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06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 Apr 2025</w:t>
            </w:r>
          </w:p>
        </w:tc>
      </w:tr>
    </w:tbl>
    <w:p w:rsidR="00000000" w:rsidDel="00000000" w:rsidP="00000000" w:rsidRDefault="00000000" w:rsidRPr="00000000" w14:paraId="00000062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Sprint-1: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Focus on user registration, restaurant listing, and basic menu browsing.</w:t>
        <w:br w:type="textWrapping"/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Sprint-2: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Implement cart functionality, item customization, and order placement.</w:t>
        <w:br w:type="textWrapping"/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Sprint-3: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Integrate payment (Stripe), order tracking, and delivery module.</w:t>
        <w:br w:type="textWrapping"/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Sprint-4: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Admin dashboard, performance optimization, and deployment</w:t>
      </w:r>
    </w:p>
    <w:p w:rsidR="00000000" w:rsidDel="00000000" w:rsidP="00000000" w:rsidRDefault="00000000" w:rsidRPr="00000000" w14:paraId="00000067">
      <w:pPr>
        <w:pStyle w:val="Heading2"/>
        <w:spacing w:after="0" w:before="0" w:line="276" w:lineRule="auto"/>
        <w:rPr>
          <w:rFonts w:ascii="Arial" w:cs="Arial" w:eastAsia="Arial" w:hAnsi="Arial"/>
          <w:color w:val="4f81bd"/>
          <w:sz w:val="22"/>
          <w:szCs w:val="22"/>
        </w:rPr>
      </w:pPr>
      <w:bookmarkStart w:colFirst="0" w:colLast="0" w:name="_zig9afs1xi7d" w:id="3"/>
      <w:bookmarkEnd w:id="3"/>
      <w:r w:rsidDel="00000000" w:rsidR="00000000" w:rsidRPr="00000000">
        <w:rPr>
          <w:rFonts w:ascii="Arial" w:cs="Arial" w:eastAsia="Arial" w:hAnsi="Arial"/>
          <w:color w:val="4f81bd"/>
          <w:sz w:val="22"/>
          <w:szCs w:val="22"/>
          <w:rtl w:val="0"/>
        </w:rPr>
        <w:t xml:space="preserve">Velocity Chart (Summary)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85.0" w:type="dxa"/>
        <w:jc w:val="left"/>
        <w:tblLayout w:type="fixed"/>
        <w:tblLook w:val="0600"/>
      </w:tblPr>
      <w:tblGrid>
        <w:gridCol w:w="1010"/>
        <w:gridCol w:w="2675"/>
        <w:tblGridChange w:id="0">
          <w:tblGrid>
            <w:gridCol w:w="1010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Story Points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7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Average Velocity=(20+19+17+22)/4​=19.5 Story Points per Sprint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76913" cy="305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Velocity Calculation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Story Points = 10 (Sprint 1) + 12 (Sprint 2) = 22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No. of Sprints = 2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Velocity = Total Story Points / Number of Sprints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Velocity = 22 / 2 = 11 Story Points per Sprint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Team’s velocity is 11 Story Points per Sprint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080"/>
        <w:gridCol w:w="4320"/>
        <w:tblGridChange w:id="0">
          <w:tblGrid>
            <w:gridCol w:w="1485"/>
            <w:gridCol w:w="408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PLANNING REMAINING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ACTUAL REMAINING POINTS</w:t>
            </w:r>
          </w:p>
        </w:tc>
      </w:tr>
      <w:tr>
        <w:trPr>
          <w:cantSplit w:val="0"/>
          <w:trHeight w:val="9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</w:rPr>
        <w:drawing>
          <wp:inline distB="114300" distT="114300" distL="114300" distR="114300">
            <wp:extent cx="5429250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41" r="0" t="157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