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 Design Phase-II</w:t>
      </w:r>
    </w:p>
    <w:p w:rsidR="00000000" w:rsidDel="00000000" w:rsidP="00000000" w:rsidRDefault="00000000" w:rsidRPr="00000000" w14:paraId="00000002">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Flow Diagram &amp; User Stories</w:t>
      </w:r>
    </w:p>
    <w:p w:rsidR="00000000" w:rsidDel="00000000" w:rsidP="00000000" w:rsidRDefault="00000000" w:rsidRPr="00000000" w14:paraId="00000003">
      <w:pPr>
        <w:spacing w:after="0" w:lineRule="auto"/>
        <w:jc w:val="center"/>
        <w:rPr>
          <w:rFonts w:ascii="Arial" w:cs="Arial" w:eastAsia="Arial" w:hAnsi="Arial"/>
          <w:b w:val="1"/>
        </w:rPr>
      </w:pPr>
      <w:r w:rsidDel="00000000" w:rsidR="00000000" w:rsidRPr="00000000">
        <w:rPr>
          <w:rtl w:val="0"/>
        </w:rPr>
      </w:r>
    </w:p>
    <w:tbl>
      <w:tblPr>
        <w:tblStyle w:val="Table1"/>
        <w:tblW w:w="93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843"/>
        <w:tblGridChange w:id="0">
          <w:tblGrid>
            <w:gridCol w:w="4508"/>
            <w:gridCol w:w="4843"/>
          </w:tblGrid>
        </w:tblGridChange>
      </w:tblGrid>
      <w:tr>
        <w:trPr>
          <w:cantSplit w:val="0"/>
          <w:tblHeader w:val="0"/>
        </w:trPr>
        <w:tc>
          <w:tcPr/>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14 April 2025</w:t>
            </w:r>
          </w:p>
        </w:tc>
      </w:tr>
      <w:tr>
        <w:trPr>
          <w:cantSplit w:val="0"/>
          <w:tblHeader w:val="0"/>
        </w:trPr>
        <w:tc>
          <w:tcPr/>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Team ID</w:t>
            </w:r>
          </w:p>
        </w:tc>
        <w:tc>
          <w:tcPr/>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rtl w:val="0"/>
              </w:rPr>
              <w:t xml:space="preserve">SWTID1743516636</w:t>
            </w:r>
          </w:p>
        </w:tc>
      </w:tr>
      <w:tr>
        <w:trPr>
          <w:cantSplit w:val="0"/>
          <w:tblHeader w:val="0"/>
        </w:trPr>
        <w:tc>
          <w:tcPr/>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Project Name</w:t>
            </w:r>
          </w:p>
        </w:tc>
        <w:tc>
          <w:tcPr/>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SB Food Ordering App</w:t>
            </w:r>
          </w:p>
        </w:tc>
      </w:tr>
      <w:tr>
        <w:trPr>
          <w:cantSplit w:val="0"/>
          <w:tblHeader w:val="0"/>
        </w:trPr>
        <w:tc>
          <w:tcPr/>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Maximum Marks</w:t>
            </w:r>
          </w:p>
        </w:tc>
        <w:tc>
          <w:tcPr/>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4 Marks</w:t>
            </w:r>
          </w:p>
        </w:tc>
      </w:tr>
    </w:tbl>
    <w:p w:rsidR="00000000" w:rsidDel="00000000" w:rsidP="00000000" w:rsidRDefault="00000000" w:rsidRPr="00000000" w14:paraId="0000000C">
      <w:pPr>
        <w:rPr>
          <w:rFonts w:ascii="Arial" w:cs="Arial" w:eastAsia="Arial" w:hAnsi="Arial"/>
          <w:b w:val="1"/>
        </w:rPr>
      </w:pPr>
      <w:r w:rsidDel="00000000" w:rsidR="00000000" w:rsidRPr="00000000">
        <w:rPr>
          <w:rtl w:val="0"/>
        </w:rPr>
      </w:r>
    </w:p>
    <w:p w:rsidR="00000000" w:rsidDel="00000000" w:rsidP="00000000" w:rsidRDefault="00000000" w:rsidRPr="00000000" w14:paraId="0000000D">
      <w:pPr>
        <w:rPr>
          <w:rFonts w:ascii="Arial" w:cs="Arial" w:eastAsia="Arial" w:hAnsi="Arial"/>
          <w:b w:val="1"/>
        </w:rPr>
      </w:pPr>
      <w:r w:rsidDel="00000000" w:rsidR="00000000" w:rsidRPr="00000000">
        <w:rPr>
          <w:rFonts w:ascii="Arial" w:cs="Arial" w:eastAsia="Arial" w:hAnsi="Arial"/>
          <w:b w:val="1"/>
          <w:rtl w:val="0"/>
        </w:rPr>
        <w:t xml:space="preserve">Data Flow Diagrams:</w:t>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00F">
      <w:pPr>
        <w:spacing w:after="200" w:line="276" w:lineRule="auto"/>
        <w:rPr>
          <w:rFonts w:ascii="Arial" w:cs="Arial" w:eastAsia="Arial" w:hAnsi="Arial"/>
        </w:rPr>
      </w:pPr>
      <w:r w:rsidDel="00000000" w:rsidR="00000000" w:rsidRPr="00000000">
        <w:rPr>
          <w:rFonts w:ascii="Cambria" w:cs="Cambria" w:eastAsia="Cambria" w:hAnsi="Cambria"/>
        </w:rPr>
        <w:drawing>
          <wp:inline distB="114300" distT="114300" distL="114300" distR="114300">
            <wp:extent cx="3714750" cy="34051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14750"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Arial" w:cs="Arial" w:eastAsia="Arial" w:hAnsi="Arial"/>
          <w:b w:val="1"/>
        </w:rPr>
      </w:pPr>
      <w:r w:rsidDel="00000000" w:rsidR="00000000" w:rsidRPr="00000000">
        <w:rPr>
          <w:rFonts w:ascii="Arial" w:cs="Arial" w:eastAsia="Arial" w:hAnsi="Arial"/>
          <w:b w:val="1"/>
          <w:rtl w:val="0"/>
        </w:rPr>
        <w:t xml:space="preserve">User Stories</w:t>
      </w:r>
    </w:p>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 xml:space="preserve">Use the below template to list all the user stories for the product.</w:t>
      </w:r>
    </w:p>
    <w:tbl>
      <w:tblPr>
        <w:tblStyle w:val="Table2"/>
        <w:tblW w:w="14498.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7"/>
        <w:gridCol w:w="1850"/>
        <w:gridCol w:w="1309"/>
        <w:gridCol w:w="4328"/>
        <w:gridCol w:w="2596"/>
        <w:gridCol w:w="1374"/>
        <w:gridCol w:w="1374"/>
        <w:tblGridChange w:id="0">
          <w:tblGrid>
            <w:gridCol w:w="1667"/>
            <w:gridCol w:w="1850"/>
            <w:gridCol w:w="1309"/>
            <w:gridCol w:w="4328"/>
            <w:gridCol w:w="2596"/>
            <w:gridCol w:w="1374"/>
            <w:gridCol w:w="1374"/>
          </w:tblGrid>
        </w:tblGridChange>
      </w:tblGrid>
      <w:tr>
        <w:trPr>
          <w:cantSplit w:val="0"/>
          <w:trHeight w:val="275" w:hRule="atLeast"/>
          <w:tblHeader w:val="1"/>
        </w:trPr>
        <w:tc>
          <w:tcPr/>
          <w:p w:rsidR="00000000" w:rsidDel="00000000" w:rsidP="00000000" w:rsidRDefault="00000000" w:rsidRPr="00000000" w14:paraId="0000001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Type</w:t>
            </w:r>
          </w:p>
        </w:tc>
        <w:tc>
          <w:tcPr/>
          <w:p w:rsidR="00000000" w:rsidDel="00000000" w:rsidP="00000000" w:rsidRDefault="00000000" w:rsidRPr="00000000" w14:paraId="0000001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Functional Requirement (Epic)</w:t>
            </w:r>
          </w:p>
        </w:tc>
        <w:tc>
          <w:tcPr/>
          <w:p w:rsidR="00000000" w:rsidDel="00000000" w:rsidP="00000000" w:rsidRDefault="00000000" w:rsidRPr="00000000" w14:paraId="0000001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Story Number</w:t>
            </w:r>
          </w:p>
        </w:tc>
        <w:tc>
          <w:tcPr/>
          <w:p w:rsidR="00000000" w:rsidDel="00000000" w:rsidP="00000000" w:rsidRDefault="00000000" w:rsidRPr="00000000" w14:paraId="00000015">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User Story / Task</w:t>
            </w:r>
          </w:p>
        </w:tc>
        <w:tc>
          <w:tcPr/>
          <w:p w:rsidR="00000000" w:rsidDel="00000000" w:rsidP="00000000" w:rsidRDefault="00000000" w:rsidRPr="00000000" w14:paraId="0000001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Acceptance criteria </w:t>
            </w:r>
          </w:p>
        </w:tc>
        <w:tc>
          <w:tcPr/>
          <w:p w:rsidR="00000000" w:rsidDel="00000000" w:rsidP="00000000" w:rsidRDefault="00000000" w:rsidRPr="00000000" w14:paraId="0000001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Priority</w:t>
            </w:r>
          </w:p>
        </w:tc>
        <w:tc>
          <w:tcPr/>
          <w:p w:rsidR="00000000" w:rsidDel="00000000" w:rsidP="00000000" w:rsidRDefault="00000000" w:rsidRPr="00000000" w14:paraId="0000001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Release</w:t>
            </w:r>
          </w:p>
        </w:tc>
      </w:tr>
      <w:tr>
        <w:trPr>
          <w:cantSplit w:val="0"/>
          <w:trHeight w:val="404" w:hRule="atLeast"/>
          <w:tblHeader w:val="0"/>
        </w:trPr>
        <w:tc>
          <w:tcPr/>
          <w:p w:rsidR="00000000" w:rsidDel="00000000" w:rsidP="00000000" w:rsidRDefault="00000000" w:rsidRPr="00000000" w14:paraId="00000019">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(Mobile user)</w:t>
            </w:r>
          </w:p>
        </w:tc>
        <w:tc>
          <w:tcPr/>
          <w:p w:rsidR="00000000" w:rsidDel="00000000" w:rsidP="00000000" w:rsidRDefault="00000000" w:rsidRPr="00000000" w14:paraId="0000001A">
            <w:pPr>
              <w:rPr>
                <w:rFonts w:ascii="Arial" w:cs="Arial" w:eastAsia="Arial" w:hAnsi="Arial"/>
                <w:sz w:val="20"/>
                <w:szCs w:val="20"/>
              </w:rPr>
            </w:pPr>
            <w:r w:rsidDel="00000000" w:rsidR="00000000" w:rsidRPr="00000000">
              <w:rPr>
                <w:rFonts w:ascii="Arial" w:cs="Arial" w:eastAsia="Arial" w:hAnsi="Arial"/>
                <w:sz w:val="20"/>
                <w:szCs w:val="20"/>
                <w:rtl w:val="0"/>
              </w:rPr>
              <w:t xml:space="preserve">Registration</w:t>
            </w:r>
          </w:p>
        </w:tc>
        <w:tc>
          <w:tcPr/>
          <w:p w:rsidR="00000000" w:rsidDel="00000000" w:rsidP="00000000" w:rsidRDefault="00000000" w:rsidRPr="00000000" w14:paraId="0000001B">
            <w:pPr>
              <w:rPr>
                <w:rFonts w:ascii="Arial" w:cs="Arial" w:eastAsia="Arial" w:hAnsi="Arial"/>
                <w:sz w:val="20"/>
                <w:szCs w:val="20"/>
              </w:rPr>
            </w:pPr>
            <w:r w:rsidDel="00000000" w:rsidR="00000000" w:rsidRPr="00000000">
              <w:rPr>
                <w:rFonts w:ascii="Arial" w:cs="Arial" w:eastAsia="Arial" w:hAnsi="Arial"/>
                <w:sz w:val="20"/>
                <w:szCs w:val="20"/>
                <w:rtl w:val="0"/>
              </w:rPr>
              <w:t xml:space="preserve">USN-1</w:t>
            </w:r>
          </w:p>
        </w:tc>
        <w:tc>
          <w:tcPr/>
          <w:p w:rsidR="00000000" w:rsidDel="00000000" w:rsidP="00000000" w:rsidRDefault="00000000" w:rsidRPr="00000000" w14:paraId="0000001C">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can register for the application by entering my email, password, and confirming my password.</w:t>
            </w:r>
          </w:p>
        </w:tc>
        <w:tc>
          <w:tcPr/>
          <w:p w:rsidR="00000000" w:rsidDel="00000000" w:rsidP="00000000" w:rsidRDefault="00000000" w:rsidRPr="00000000" w14:paraId="0000001D">
            <w:pPr>
              <w:rPr>
                <w:rFonts w:ascii="Arial" w:cs="Arial" w:eastAsia="Arial" w:hAnsi="Arial"/>
                <w:sz w:val="20"/>
                <w:szCs w:val="20"/>
              </w:rPr>
            </w:pPr>
            <w:r w:rsidDel="00000000" w:rsidR="00000000" w:rsidRPr="00000000">
              <w:rPr>
                <w:rFonts w:ascii="Arial" w:cs="Arial" w:eastAsia="Arial" w:hAnsi="Arial"/>
                <w:sz w:val="20"/>
                <w:szCs w:val="20"/>
                <w:rtl w:val="0"/>
              </w:rPr>
              <w:t xml:space="preserve">I can access my account / dashboard</w:t>
            </w:r>
          </w:p>
        </w:tc>
        <w:tc>
          <w:tcPr/>
          <w:p w:rsidR="00000000" w:rsidDel="00000000" w:rsidP="00000000" w:rsidRDefault="00000000" w:rsidRPr="00000000" w14:paraId="0000001E">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01F">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r>
      <w:tr>
        <w:trPr>
          <w:cantSplit w:val="0"/>
          <w:trHeight w:val="404" w:hRule="atLeast"/>
          <w:tblHeader w:val="0"/>
        </w:trPr>
        <w:tc>
          <w:tcPr/>
          <w:p w:rsidR="00000000" w:rsidDel="00000000" w:rsidP="00000000" w:rsidRDefault="00000000" w:rsidRPr="00000000" w14:paraId="0000002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2">
            <w:pPr>
              <w:rPr>
                <w:rFonts w:ascii="Arial" w:cs="Arial" w:eastAsia="Arial" w:hAnsi="Arial"/>
                <w:sz w:val="20"/>
                <w:szCs w:val="20"/>
              </w:rPr>
            </w:pPr>
            <w:r w:rsidDel="00000000" w:rsidR="00000000" w:rsidRPr="00000000">
              <w:rPr>
                <w:rFonts w:ascii="Arial" w:cs="Arial" w:eastAsia="Arial" w:hAnsi="Arial"/>
                <w:sz w:val="20"/>
                <w:szCs w:val="20"/>
                <w:rtl w:val="0"/>
              </w:rPr>
              <w:t xml:space="preserve">USN-2</w:t>
            </w:r>
          </w:p>
        </w:tc>
        <w:tc>
          <w:tcPr/>
          <w:p w:rsidR="00000000" w:rsidDel="00000000" w:rsidP="00000000" w:rsidRDefault="00000000" w:rsidRPr="00000000" w14:paraId="00000023">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will receive confirmation email once I have registered for the application</w:t>
            </w:r>
          </w:p>
        </w:tc>
        <w:tc>
          <w:tcPr/>
          <w:p w:rsidR="00000000" w:rsidDel="00000000" w:rsidP="00000000" w:rsidRDefault="00000000" w:rsidRPr="00000000" w14:paraId="00000024">
            <w:pPr>
              <w:rPr>
                <w:rFonts w:ascii="Arial" w:cs="Arial" w:eastAsia="Arial" w:hAnsi="Arial"/>
                <w:sz w:val="20"/>
                <w:szCs w:val="20"/>
              </w:rPr>
            </w:pPr>
            <w:r w:rsidDel="00000000" w:rsidR="00000000" w:rsidRPr="00000000">
              <w:rPr>
                <w:rFonts w:ascii="Arial" w:cs="Arial" w:eastAsia="Arial" w:hAnsi="Arial"/>
                <w:sz w:val="20"/>
                <w:szCs w:val="20"/>
                <w:rtl w:val="0"/>
              </w:rPr>
              <w:t xml:space="preserve">I can receive confirmation email &amp; click confirm</w:t>
            </w:r>
          </w:p>
        </w:tc>
        <w:tc>
          <w:tcPr/>
          <w:p w:rsidR="00000000" w:rsidDel="00000000" w:rsidP="00000000" w:rsidRDefault="00000000" w:rsidRPr="00000000" w14:paraId="00000025">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026">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r>
      <w:tr>
        <w:trPr>
          <w:cantSplit w:val="0"/>
          <w:trHeight w:val="404" w:hRule="atLeast"/>
          <w:tblHeader w:val="0"/>
        </w:trPr>
        <w:tc>
          <w:tcPr/>
          <w:p w:rsidR="00000000" w:rsidDel="00000000" w:rsidP="00000000" w:rsidRDefault="00000000" w:rsidRPr="00000000" w14:paraId="0000002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9">
            <w:pPr>
              <w:rPr>
                <w:rFonts w:ascii="Arial" w:cs="Arial" w:eastAsia="Arial" w:hAnsi="Arial"/>
                <w:sz w:val="20"/>
                <w:szCs w:val="20"/>
              </w:rPr>
            </w:pPr>
            <w:r w:rsidDel="00000000" w:rsidR="00000000" w:rsidRPr="00000000">
              <w:rPr>
                <w:rFonts w:ascii="Arial" w:cs="Arial" w:eastAsia="Arial" w:hAnsi="Arial"/>
                <w:sz w:val="20"/>
                <w:szCs w:val="20"/>
                <w:rtl w:val="0"/>
              </w:rPr>
              <w:t xml:space="preserve">USN-3</w:t>
            </w:r>
          </w:p>
        </w:tc>
        <w:tc>
          <w:tcPr/>
          <w:p w:rsidR="00000000" w:rsidDel="00000000" w:rsidP="00000000" w:rsidRDefault="00000000" w:rsidRPr="00000000" w14:paraId="0000002A">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can register for the application through Facebook</w:t>
            </w:r>
          </w:p>
        </w:tc>
        <w:tc>
          <w:tcPr/>
          <w:p w:rsidR="00000000" w:rsidDel="00000000" w:rsidP="00000000" w:rsidRDefault="00000000" w:rsidRPr="00000000" w14:paraId="0000002B">
            <w:pPr>
              <w:rPr>
                <w:rFonts w:ascii="Arial" w:cs="Arial" w:eastAsia="Arial" w:hAnsi="Arial"/>
                <w:sz w:val="20"/>
                <w:szCs w:val="20"/>
              </w:rPr>
            </w:pPr>
            <w:r w:rsidDel="00000000" w:rsidR="00000000" w:rsidRPr="00000000">
              <w:rPr>
                <w:rFonts w:ascii="Arial" w:cs="Arial" w:eastAsia="Arial" w:hAnsi="Arial"/>
                <w:sz w:val="20"/>
                <w:szCs w:val="20"/>
                <w:rtl w:val="0"/>
              </w:rPr>
              <w:t xml:space="preserve">I can register &amp; access the dashboard with Facebook Login</w:t>
            </w:r>
          </w:p>
        </w:tc>
        <w:tc>
          <w:tcPr/>
          <w:p w:rsidR="00000000" w:rsidDel="00000000" w:rsidP="00000000" w:rsidRDefault="00000000" w:rsidRPr="00000000" w14:paraId="0000002C">
            <w:pPr>
              <w:rPr>
                <w:rFonts w:ascii="Arial" w:cs="Arial" w:eastAsia="Arial" w:hAnsi="Arial"/>
                <w:sz w:val="20"/>
                <w:szCs w:val="20"/>
              </w:rPr>
            </w:pPr>
            <w:r w:rsidDel="00000000" w:rsidR="00000000" w:rsidRPr="00000000">
              <w:rPr>
                <w:rFonts w:ascii="Arial" w:cs="Arial" w:eastAsia="Arial" w:hAnsi="Arial"/>
                <w:sz w:val="20"/>
                <w:szCs w:val="20"/>
                <w:rtl w:val="0"/>
              </w:rPr>
              <w:t xml:space="preserve">Low</w:t>
            </w:r>
          </w:p>
        </w:tc>
        <w:tc>
          <w:tcPr/>
          <w:p w:rsidR="00000000" w:rsidDel="00000000" w:rsidP="00000000" w:rsidRDefault="00000000" w:rsidRPr="00000000" w14:paraId="0000002D">
            <w:pPr>
              <w:rPr>
                <w:rFonts w:ascii="Arial" w:cs="Arial" w:eastAsia="Arial" w:hAnsi="Arial"/>
                <w:sz w:val="20"/>
                <w:szCs w:val="20"/>
              </w:rPr>
            </w:pPr>
            <w:r w:rsidDel="00000000" w:rsidR="00000000" w:rsidRPr="00000000">
              <w:rPr>
                <w:rFonts w:ascii="Arial" w:cs="Arial" w:eastAsia="Arial" w:hAnsi="Arial"/>
                <w:sz w:val="20"/>
                <w:szCs w:val="20"/>
                <w:rtl w:val="0"/>
              </w:rPr>
              <w:t xml:space="preserve">Sprint-2</w:t>
            </w:r>
          </w:p>
        </w:tc>
      </w:tr>
      <w:tr>
        <w:trPr>
          <w:cantSplit w:val="0"/>
          <w:trHeight w:val="404" w:hRule="atLeast"/>
          <w:tblHeader w:val="0"/>
        </w:trPr>
        <w:tc>
          <w:tcPr/>
          <w:p w:rsidR="00000000" w:rsidDel="00000000" w:rsidP="00000000" w:rsidRDefault="00000000" w:rsidRPr="00000000" w14:paraId="0000002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2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0">
            <w:pPr>
              <w:rPr>
                <w:rFonts w:ascii="Arial" w:cs="Arial" w:eastAsia="Arial" w:hAnsi="Arial"/>
                <w:sz w:val="20"/>
                <w:szCs w:val="20"/>
              </w:rPr>
            </w:pPr>
            <w:r w:rsidDel="00000000" w:rsidR="00000000" w:rsidRPr="00000000">
              <w:rPr>
                <w:rFonts w:ascii="Arial" w:cs="Arial" w:eastAsia="Arial" w:hAnsi="Arial"/>
                <w:sz w:val="20"/>
                <w:szCs w:val="20"/>
                <w:rtl w:val="0"/>
              </w:rPr>
              <w:t xml:space="preserve">USN-4</w:t>
            </w:r>
          </w:p>
        </w:tc>
        <w:tc>
          <w:tcPr/>
          <w:p w:rsidR="00000000" w:rsidDel="00000000" w:rsidP="00000000" w:rsidRDefault="00000000" w:rsidRPr="00000000" w14:paraId="00000031">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can register for the application through Gmail</w:t>
            </w:r>
          </w:p>
        </w:tc>
        <w:tc>
          <w:tcPr/>
          <w:p w:rsidR="00000000" w:rsidDel="00000000" w:rsidP="00000000" w:rsidRDefault="00000000" w:rsidRPr="00000000" w14:paraId="0000003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3">
            <w:pPr>
              <w:rPr>
                <w:rFonts w:ascii="Arial" w:cs="Arial" w:eastAsia="Arial" w:hAnsi="Arial"/>
                <w:sz w:val="20"/>
                <w:szCs w:val="20"/>
              </w:rPr>
            </w:pPr>
            <w:r w:rsidDel="00000000" w:rsidR="00000000" w:rsidRPr="00000000">
              <w:rPr>
                <w:rFonts w:ascii="Arial" w:cs="Arial" w:eastAsia="Arial" w:hAnsi="Arial"/>
                <w:sz w:val="20"/>
                <w:szCs w:val="20"/>
                <w:rtl w:val="0"/>
              </w:rPr>
              <w:t xml:space="preserve">Medium</w:t>
            </w:r>
          </w:p>
        </w:tc>
        <w:tc>
          <w:tcPr/>
          <w:p w:rsidR="00000000" w:rsidDel="00000000" w:rsidP="00000000" w:rsidRDefault="00000000" w:rsidRPr="00000000" w14:paraId="00000034">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r>
      <w:tr>
        <w:trPr>
          <w:cantSplit w:val="0"/>
          <w:trHeight w:val="404" w:hRule="atLeast"/>
          <w:tblHeader w:val="0"/>
        </w:trPr>
        <w:tc>
          <w:tcPr/>
          <w:p w:rsidR="00000000" w:rsidDel="00000000" w:rsidP="00000000" w:rsidRDefault="00000000" w:rsidRPr="00000000" w14:paraId="0000003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6">
            <w:pPr>
              <w:rPr>
                <w:rFonts w:ascii="Arial" w:cs="Arial" w:eastAsia="Arial" w:hAnsi="Arial"/>
                <w:sz w:val="20"/>
                <w:szCs w:val="20"/>
              </w:rPr>
            </w:pPr>
            <w:r w:rsidDel="00000000" w:rsidR="00000000" w:rsidRPr="00000000">
              <w:rPr>
                <w:rFonts w:ascii="Arial" w:cs="Arial" w:eastAsia="Arial" w:hAnsi="Arial"/>
                <w:sz w:val="20"/>
                <w:szCs w:val="20"/>
                <w:rtl w:val="0"/>
              </w:rPr>
              <w:t xml:space="preserve">Login</w:t>
            </w:r>
          </w:p>
        </w:tc>
        <w:tc>
          <w:tcPr/>
          <w:p w:rsidR="00000000" w:rsidDel="00000000" w:rsidP="00000000" w:rsidRDefault="00000000" w:rsidRPr="00000000" w14:paraId="00000037">
            <w:pPr>
              <w:rPr>
                <w:rFonts w:ascii="Arial" w:cs="Arial" w:eastAsia="Arial" w:hAnsi="Arial"/>
                <w:sz w:val="20"/>
                <w:szCs w:val="20"/>
              </w:rPr>
            </w:pPr>
            <w:r w:rsidDel="00000000" w:rsidR="00000000" w:rsidRPr="00000000">
              <w:rPr>
                <w:rFonts w:ascii="Arial" w:cs="Arial" w:eastAsia="Arial" w:hAnsi="Arial"/>
                <w:sz w:val="20"/>
                <w:szCs w:val="20"/>
                <w:rtl w:val="0"/>
              </w:rPr>
              <w:t xml:space="preserve">USN-5</w:t>
            </w:r>
          </w:p>
        </w:tc>
        <w:tc>
          <w:tcPr/>
          <w:p w:rsidR="00000000" w:rsidDel="00000000" w:rsidP="00000000" w:rsidRDefault="00000000" w:rsidRPr="00000000" w14:paraId="00000038">
            <w:pPr>
              <w:rPr>
                <w:rFonts w:ascii="Arial" w:cs="Arial" w:eastAsia="Arial" w:hAnsi="Arial"/>
                <w:sz w:val="20"/>
                <w:szCs w:val="20"/>
              </w:rPr>
            </w:pPr>
            <w:r w:rsidDel="00000000" w:rsidR="00000000" w:rsidRPr="00000000">
              <w:rPr>
                <w:rFonts w:ascii="Arial" w:cs="Arial" w:eastAsia="Arial" w:hAnsi="Arial"/>
                <w:sz w:val="20"/>
                <w:szCs w:val="20"/>
                <w:rtl w:val="0"/>
              </w:rPr>
              <w:t xml:space="preserve">As a user, I can log into the application by entering email &amp; password</w:t>
            </w:r>
          </w:p>
        </w:tc>
        <w:tc>
          <w:tcPr/>
          <w:p w:rsidR="00000000" w:rsidDel="00000000" w:rsidP="00000000" w:rsidRDefault="00000000" w:rsidRPr="00000000" w14:paraId="0000003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A">
            <w:pPr>
              <w:rPr>
                <w:rFonts w:ascii="Arial" w:cs="Arial" w:eastAsia="Arial" w:hAnsi="Arial"/>
                <w:sz w:val="20"/>
                <w:szCs w:val="20"/>
              </w:rPr>
            </w:pPr>
            <w:r w:rsidDel="00000000" w:rsidR="00000000" w:rsidRPr="00000000">
              <w:rPr>
                <w:rFonts w:ascii="Arial" w:cs="Arial" w:eastAsia="Arial" w:hAnsi="Arial"/>
                <w:sz w:val="20"/>
                <w:szCs w:val="20"/>
                <w:rtl w:val="0"/>
              </w:rPr>
              <w:t xml:space="preserve">High</w:t>
            </w:r>
          </w:p>
        </w:tc>
        <w:tc>
          <w:tcPr/>
          <w:p w:rsidR="00000000" w:rsidDel="00000000" w:rsidP="00000000" w:rsidRDefault="00000000" w:rsidRPr="00000000" w14:paraId="0000003B">
            <w:pPr>
              <w:rPr>
                <w:rFonts w:ascii="Arial" w:cs="Arial" w:eastAsia="Arial" w:hAnsi="Arial"/>
                <w:sz w:val="20"/>
                <w:szCs w:val="20"/>
              </w:rPr>
            </w:pPr>
            <w:r w:rsidDel="00000000" w:rsidR="00000000" w:rsidRPr="00000000">
              <w:rPr>
                <w:rFonts w:ascii="Arial" w:cs="Arial" w:eastAsia="Arial" w:hAnsi="Arial"/>
                <w:sz w:val="20"/>
                <w:szCs w:val="20"/>
                <w:rtl w:val="0"/>
              </w:rPr>
              <w:t xml:space="preserve">Sprint-1</w:t>
            </w:r>
          </w:p>
        </w:tc>
      </w:tr>
      <w:tr>
        <w:trPr>
          <w:cantSplit w:val="0"/>
          <w:trHeight w:val="404" w:hRule="atLeast"/>
          <w:tblHeader w:val="0"/>
        </w:trPr>
        <w:tc>
          <w:tcPr/>
          <w:p w:rsidR="00000000" w:rsidDel="00000000" w:rsidP="00000000" w:rsidRDefault="00000000" w:rsidRPr="00000000" w14:paraId="0000003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D">
            <w:pPr>
              <w:rPr>
                <w:rFonts w:ascii="Arial" w:cs="Arial" w:eastAsia="Arial" w:hAnsi="Arial"/>
                <w:sz w:val="20"/>
                <w:szCs w:val="20"/>
              </w:rPr>
            </w:pPr>
            <w:r w:rsidDel="00000000" w:rsidR="00000000" w:rsidRPr="00000000">
              <w:rPr>
                <w:rFonts w:ascii="Arial" w:cs="Arial" w:eastAsia="Arial" w:hAnsi="Arial"/>
                <w:sz w:val="20"/>
                <w:szCs w:val="20"/>
                <w:rtl w:val="0"/>
              </w:rPr>
              <w:t xml:space="preserve">Dashboard</w:t>
            </w:r>
          </w:p>
        </w:tc>
        <w:tc>
          <w:tcPr/>
          <w:p w:rsidR="00000000" w:rsidDel="00000000" w:rsidP="00000000" w:rsidRDefault="00000000" w:rsidRPr="00000000" w14:paraId="0000003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3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2">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43">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(Web user)</w:t>
            </w:r>
          </w:p>
        </w:tc>
        <w:tc>
          <w:tcPr/>
          <w:p w:rsidR="00000000" w:rsidDel="00000000" w:rsidP="00000000" w:rsidRDefault="00000000" w:rsidRPr="00000000" w14:paraId="0000004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7">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9">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4A">
            <w:pPr>
              <w:rPr>
                <w:rFonts w:ascii="Arial" w:cs="Arial" w:eastAsia="Arial" w:hAnsi="Arial"/>
                <w:sz w:val="20"/>
                <w:szCs w:val="20"/>
              </w:rPr>
            </w:pPr>
            <w:r w:rsidDel="00000000" w:rsidR="00000000" w:rsidRPr="00000000">
              <w:rPr>
                <w:rFonts w:ascii="Arial" w:cs="Arial" w:eastAsia="Arial" w:hAnsi="Arial"/>
                <w:sz w:val="20"/>
                <w:szCs w:val="20"/>
                <w:rtl w:val="0"/>
              </w:rPr>
              <w:t xml:space="preserve">Customer Care Executive</w:t>
            </w:r>
          </w:p>
        </w:tc>
        <w:tc>
          <w:tcPr/>
          <w:p w:rsidR="00000000" w:rsidDel="00000000" w:rsidP="00000000" w:rsidRDefault="00000000" w:rsidRPr="00000000" w14:paraId="0000004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E">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4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0">
            <w:pPr>
              <w:rPr>
                <w:rFonts w:ascii="Arial" w:cs="Arial" w:eastAsia="Arial" w:hAnsi="Arial"/>
                <w:sz w:val="20"/>
                <w:szCs w:val="20"/>
              </w:rPr>
            </w:pPr>
            <w:r w:rsidDel="00000000" w:rsidR="00000000" w:rsidRPr="00000000">
              <w:rPr>
                <w:rtl w:val="0"/>
              </w:rPr>
            </w:r>
          </w:p>
        </w:tc>
      </w:tr>
      <w:tr>
        <w:trPr>
          <w:cantSplit w:val="0"/>
          <w:trHeight w:val="388" w:hRule="atLeast"/>
          <w:tblHeader w:val="0"/>
        </w:trPr>
        <w:tc>
          <w:tcPr/>
          <w:p w:rsidR="00000000" w:rsidDel="00000000" w:rsidP="00000000" w:rsidRDefault="00000000" w:rsidRPr="00000000" w14:paraId="00000051">
            <w:pPr>
              <w:rPr>
                <w:rFonts w:ascii="Arial" w:cs="Arial" w:eastAsia="Arial" w:hAnsi="Arial"/>
                <w:sz w:val="20"/>
                <w:szCs w:val="20"/>
              </w:rPr>
            </w:pPr>
            <w:r w:rsidDel="00000000" w:rsidR="00000000" w:rsidRPr="00000000">
              <w:rPr>
                <w:rFonts w:ascii="Arial" w:cs="Arial" w:eastAsia="Arial" w:hAnsi="Arial"/>
                <w:sz w:val="20"/>
                <w:szCs w:val="20"/>
                <w:rtl w:val="0"/>
              </w:rPr>
              <w:t xml:space="preserve">Administrator</w:t>
            </w:r>
          </w:p>
        </w:tc>
        <w:tc>
          <w:tcPr/>
          <w:p w:rsidR="00000000" w:rsidDel="00000000" w:rsidP="00000000" w:rsidRDefault="00000000" w:rsidRPr="00000000" w14:paraId="0000005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5">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7">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5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C">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D">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5E">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5F">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0">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1">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2">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3">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4">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5">
            <w:pPr>
              <w:rPr>
                <w:rFonts w:ascii="Arial" w:cs="Arial" w:eastAsia="Arial" w:hAnsi="Arial"/>
                <w:sz w:val="20"/>
                <w:szCs w:val="20"/>
              </w:rPr>
            </w:pPr>
            <w:r w:rsidDel="00000000" w:rsidR="00000000" w:rsidRPr="00000000">
              <w:rPr>
                <w:rtl w:val="0"/>
              </w:rPr>
            </w:r>
          </w:p>
        </w:tc>
      </w:tr>
      <w:tr>
        <w:trPr>
          <w:cantSplit w:val="0"/>
          <w:trHeight w:val="404" w:hRule="atLeast"/>
          <w:tblHeader w:val="0"/>
        </w:trPr>
        <w:tc>
          <w:tcPr/>
          <w:p w:rsidR="00000000" w:rsidDel="00000000" w:rsidP="00000000" w:rsidRDefault="00000000" w:rsidRPr="00000000" w14:paraId="00000066">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7">
            <w:pPr>
              <w:rPr>
                <w:rFonts w:ascii="Arial" w:cs="Arial" w:eastAsia="Arial" w:hAnsi="Arial"/>
                <w:color w:val="222222"/>
                <w:sz w:val="20"/>
                <w:szCs w:val="20"/>
              </w:rPr>
            </w:pPr>
            <w:r w:rsidDel="00000000" w:rsidR="00000000" w:rsidRPr="00000000">
              <w:rPr>
                <w:rtl w:val="0"/>
              </w:rPr>
            </w:r>
          </w:p>
        </w:tc>
        <w:tc>
          <w:tcPr/>
          <w:p w:rsidR="00000000" w:rsidDel="00000000" w:rsidP="00000000" w:rsidRDefault="00000000" w:rsidRPr="00000000" w14:paraId="00000068">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9">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A">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B">
            <w:pPr>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6C">
            <w:pPr>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6D">
      <w:pPr>
        <w:rPr>
          <w:rFonts w:ascii="Arial" w:cs="Arial" w:eastAsia="Arial" w:hAnsi="Arial"/>
        </w:rPr>
      </w:pPr>
      <w:r w:rsidDel="00000000" w:rsidR="00000000" w:rsidRPr="00000000">
        <w:rPr>
          <w:rtl w:val="0"/>
        </w:rPr>
      </w:r>
    </w:p>
    <w:sectPr>
      <w:pgSz w:h="11906" w:w="16838" w:orient="landscape"/>
      <w:pgMar w:bottom="1134" w:top="1440" w:left="1440" w:right="85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