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charset=utf-8"/>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eastAsiaTheme="minorHAnsi"/>
          <w:color w:val="156082" w:themeColor="accent1"/>
          <w:sz w:val="24"/>
          <w:szCs w:val="24"/>
        </w:rPr>
        <w:id w:val="1549715373"/>
        <w:docPartObj>
          <w:docPartGallery w:val="Cover Pages"/>
          <w:docPartUnique/>
        </w:docPartObj>
      </w:sdtPr>
      <w:sdtEndPr>
        <w:rPr>
          <w:color w:val="auto"/>
        </w:rPr>
      </w:sdtEndPr>
      <w:sdtContent>
        <w:p w14:paraId="5FE480FF" w14:textId="4510BCFE" w:rsidR="00BA6DE7" w:rsidRDefault="00BA6DE7">
          <w:pPr>
            <w:pStyle w:val="NoSpacing"/>
            <w:spacing w:before="1540" w:after="240"/>
            <w:jc w:val="center"/>
            <w:rPr>
              <w:color w:val="156082" w:themeColor="accent1"/>
            </w:rPr>
          </w:pPr>
          <w:r>
            <w:rPr>
              <w:noProof/>
              <w:color w:val="156082" w:themeColor="accent1"/>
            </w:rPr>
            <w:drawing>
              <wp:inline distT="0" distB="0" distL="0" distR="0" wp14:anchorId="51EB16AF" wp14:editId="42D20F04">
                <wp:extent cx="1417320" cy="750898"/>
                <wp:effectExtent l="0" t="0" r="0" b="0"/>
                <wp:docPr id="143"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Segoe UI Emoji" w:eastAsiaTheme="majorEastAsia" w:hAnsi="Segoe UI Emoji" w:cs="Segoe UI Emoji"/>
              <w:color w:val="0F4761" w:themeColor="accent1" w:themeShade="BF"/>
              <w:sz w:val="40"/>
              <w:szCs w:val="40"/>
            </w:rPr>
            <w:alias w:val="Title"/>
            <w:tag w:val=""/>
            <w:id w:val="1735040861"/>
            <w:placeholder>
              <w:docPart w:val="71E676B029C34FA2A80B386EC0EEA77B"/>
            </w:placeholder>
            <w:dataBinding w:prefixMappings="xmlns:ns0='http://purl.org/dc/elements/1.1/' xmlns:ns1='http://schemas.openxmlformats.org/package/2006/metadata/core-properties' " w:xpath="/ns1:coreProperties[1]/ns0:title[1]" w:storeItemID="{6C3C8BC8-F283-45AE-878A-BAB7291924A1}"/>
            <w:text/>
          </w:sdtPr>
          <w:sdtContent>
            <w:p w14:paraId="5C358DC7" w14:textId="64AF1552" w:rsidR="00BA6DE7" w:rsidRDefault="000423DE" w:rsidP="00BA6DE7">
              <w:pPr>
                <w:pStyle w:val="NoSpacing"/>
                <w:pBdr>
                  <w:top w:val="single" w:sz="6" w:space="6" w:color="156082" w:themeColor="accent1"/>
                  <w:bottom w:val="single" w:sz="6" w:space="6" w:color="156082" w:themeColor="accent1"/>
                </w:pBdr>
                <w:spacing w:after="240"/>
                <w:jc w:val="center"/>
                <w:rPr>
                  <w:rFonts w:asciiTheme="majorHAnsi" w:eastAsiaTheme="majorEastAsia" w:hAnsiTheme="majorHAnsi" w:cstheme="majorBidi"/>
                  <w:caps/>
                  <w:color w:val="156082" w:themeColor="accent1"/>
                  <w:sz w:val="80"/>
                  <w:szCs w:val="80"/>
                </w:rPr>
              </w:pPr>
              <w:r>
                <w:rPr>
                  <w:rFonts w:ascii="Segoe UI Emoji" w:eastAsiaTheme="majorEastAsia" w:hAnsi="Segoe UI Emoji" w:cs="Segoe UI Emoji"/>
                  <w:color w:val="0F4761" w:themeColor="accent1" w:themeShade="BF"/>
                  <w:sz w:val="40"/>
                  <w:szCs w:val="40"/>
                </w:rPr>
                <w:t>📊 Strategic Applications of Regression in Business</w:t>
              </w:r>
            </w:p>
          </w:sdtContent>
        </w:sdt>
        <w:sdt>
          <w:sdtPr>
            <w:rPr>
              <w:rFonts w:ascii="Segoe UI Emoji" w:eastAsiaTheme="majorEastAsia" w:hAnsi="Segoe UI Emoji" w:cs="Segoe UI Emoji"/>
              <w:color w:val="0F4761" w:themeColor="accent1" w:themeShade="BF"/>
              <w:sz w:val="24"/>
              <w:szCs w:val="24"/>
            </w:rPr>
            <w:alias w:val="Subtitle"/>
            <w:tag w:val=""/>
            <w:id w:val="328029620"/>
            <w:placeholder>
              <w:docPart w:val="1B687D85429F431F807E07304D18EF77"/>
            </w:placeholder>
            <w:dataBinding w:prefixMappings="xmlns:ns0='http://purl.org/dc/elements/1.1/' xmlns:ns1='http://schemas.openxmlformats.org/package/2006/metadata/core-properties' " w:xpath="/ns1:coreProperties[1]/ns0:subject[1]" w:storeItemID="{6C3C8BC8-F283-45AE-878A-BAB7291924A1}"/>
            <w:text/>
          </w:sdtPr>
          <w:sdtContent>
            <w:p w14:paraId="0D8CEEA7" w14:textId="21D78412" w:rsidR="00BA6DE7" w:rsidRPr="00BA6DE7" w:rsidRDefault="00BA6DE7">
              <w:pPr>
                <w:pStyle w:val="NoSpacing"/>
                <w:jc w:val="center"/>
                <w:rPr>
                  <w:color w:val="156082" w:themeColor="accent1"/>
                  <w:sz w:val="24"/>
                  <w:szCs w:val="24"/>
                </w:rPr>
              </w:pPr>
              <w:r w:rsidRPr="00BA6DE7">
                <w:rPr>
                  <w:rFonts w:ascii="Segoe UI Emoji" w:eastAsiaTheme="majorEastAsia" w:hAnsi="Segoe UI Emoji" w:cs="Segoe UI Emoji"/>
                  <w:color w:val="0F4761" w:themeColor="accent1" w:themeShade="BF"/>
                  <w:sz w:val="24"/>
                  <w:szCs w:val="24"/>
                </w:rPr>
                <w:t>The Week 10 Assignment of IIMK’s Professional Certificate in Data Science and Artificial Intelligence for Managers! This project explores the strategic role of regression models in business, with a focus on marketing and sales applications.</w:t>
              </w:r>
            </w:p>
          </w:sdtContent>
        </w:sdt>
        <w:p w14:paraId="72AC2A99" w14:textId="4553F2C3" w:rsidR="00BA6DE7" w:rsidRDefault="00BA6DE7">
          <w:pPr>
            <w:pStyle w:val="NoSpacing"/>
            <w:spacing w:before="480"/>
            <w:jc w:val="center"/>
            <w:rPr>
              <w:color w:val="156082" w:themeColor="accent1"/>
            </w:rPr>
          </w:pPr>
          <w:r>
            <w:rPr>
              <w:noProof/>
              <w:color w:val="156082" w:themeColor="accent1"/>
            </w:rPr>
            <w:drawing>
              <wp:inline distT="0" distB="0" distL="0" distR="0" wp14:anchorId="2AB65C2F" wp14:editId="30FB406E">
                <wp:extent cx="758952" cy="478932"/>
                <wp:effectExtent l="0" t="0" r="3175" b="0"/>
                <wp:docPr id="144"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2B3728DF" w14:textId="4094F124" w:rsidR="00BA6DE7" w:rsidRDefault="00000000">
          <w:pPr>
            <w:rPr>
              <w:rFonts w:asciiTheme="majorHAnsi" w:eastAsiaTheme="majorEastAsia" w:hAnsiTheme="majorHAnsi" w:cstheme="majorBidi"/>
              <w:color w:val="0F4761" w:themeColor="accent1" w:themeShade="BF"/>
              <w:sz w:val="40"/>
              <w:szCs w:val="40"/>
            </w:rPr>
          </w:pPr>
          <w:r>
            <w:rPr>
              <w:noProof/>
            </w:rPr>
            <w:pict w14:anchorId="730BC6B2">
              <v:shapetype id="_x0000_t202" coordsize="21600,21600" o:spt="202" path="m,l,21600r21600,l21600,xe">
                <v:stroke joinstyle="miter"/>
                <v:path gradientshapeok="t" o:connecttype="rect"/>
              </v:shapetype>
              <v:shape id="Text Box 146" o:spid="_x0000_s2058" type="#_x0000_t202" style="position:absolute;margin-left:0;margin-top:660.45pt;width:468pt;height:130.85pt;z-index:251659264;visibility:visible;mso-wrap-style:square;mso-width-percent:1000;mso-height-percent:0;mso-wrap-distance-left:9pt;mso-wrap-distance-top:0;mso-wrap-distance-right:9pt;mso-wrap-distance-bottom:0;mso-position-horizontal-relative:margin;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p w14:paraId="3103B89D" w14:textId="36F81098" w:rsidR="00BA6DE7" w:rsidRDefault="00BA6DE7">
                      <w:pPr>
                        <w:pStyle w:val="NoSpacing"/>
                        <w:jc w:val="center"/>
                        <w:rPr>
                          <w:color w:val="156082" w:themeColor="accent1"/>
                        </w:rPr>
                      </w:pPr>
                    </w:p>
                  </w:txbxContent>
                </v:textbox>
                <w10:wrap anchorx="margin" anchory="page"/>
              </v:shape>
            </w:pict>
          </w:r>
          <w:r w:rsidR="00BA6DE7">
            <w:br w:type="page"/>
          </w:r>
        </w:p>
      </w:sdtContent>
    </w:sdt>
    <w:sdt>
      <w:sdtPr>
        <w:rPr>
          <w:rFonts w:asciiTheme="minorHAnsi" w:eastAsiaTheme="minorHAnsi" w:hAnsiTheme="minorHAnsi" w:cstheme="minorBidi"/>
          <w:color w:val="auto"/>
          <w:sz w:val="24"/>
          <w:szCs w:val="24"/>
        </w:rPr>
        <w:id w:val="1052813388"/>
        <w:docPartObj>
          <w:docPartGallery w:val="Table of Contents"/>
          <w:docPartUnique/>
        </w:docPartObj>
      </w:sdtPr>
      <w:sdtContent>
        <w:p w14:paraId="48341777" w14:textId="0E609B6C" w:rsidR="00F235AD" w:rsidRDefault="00000000">
          <w:pPr>
            <w:pStyle w:val="TOCHeading"/>
          </w:pPr>
          <w:r>
            <w:t>Table of Contents</w:t>
          </w:r>
        </w:p>
        <w:p w14:paraId="207A3514" w14:textId="7CECD5CC" w:rsidR="0065766A" w:rsidRDefault="00000000">
          <w:pPr>
            <w:pStyle w:val="TOC2"/>
            <w:tabs>
              <w:tab w:val="right" w:leader="dot" w:pos="9016"/>
            </w:tabs>
            <w:rPr>
              <w:rFonts w:eastAsiaTheme="minorEastAsia"/>
              <w:noProof/>
              <w:kern w:val="2"/>
              <w14:ligatures w14:val="standardContextual"/>
            </w:rPr>
          </w:pPr>
          <w:r>
            <w:fldChar w:fldCharType="begin"/>
          </w:r>
          <w:r>
            <w:instrText>TOC \o "1-3" \h \z \u</w:instrText>
          </w:r>
          <w:r>
            <w:fldChar w:fldCharType="separate"/>
          </w:r>
          <w:hyperlink w:anchor="_Toc201004476" w:history="1">
            <w:r w:rsidR="0065766A" w:rsidRPr="00391021">
              <w:rPr>
                <w:rStyle w:val="Hyperlink"/>
                <w:rFonts w:ascii="Segoe UI Emoji" w:hAnsi="Segoe UI Emoji" w:cs="Segoe UI Emoji"/>
                <w:noProof/>
              </w:rPr>
              <w:t>👤</w:t>
            </w:r>
            <w:r w:rsidR="0065766A" w:rsidRPr="00391021">
              <w:rPr>
                <w:rStyle w:val="Hyperlink"/>
                <w:noProof/>
              </w:rPr>
              <w:t xml:space="preserve"> Student Information</w:t>
            </w:r>
            <w:r w:rsidR="0065766A">
              <w:rPr>
                <w:noProof/>
                <w:webHidden/>
              </w:rPr>
              <w:tab/>
            </w:r>
            <w:r w:rsidR="0065766A">
              <w:rPr>
                <w:noProof/>
                <w:webHidden/>
              </w:rPr>
              <w:fldChar w:fldCharType="begin"/>
            </w:r>
            <w:r w:rsidR="0065766A">
              <w:rPr>
                <w:noProof/>
                <w:webHidden/>
              </w:rPr>
              <w:instrText xml:space="preserve"> PAGEREF _Toc201004476 \h </w:instrText>
            </w:r>
            <w:r w:rsidR="0065766A">
              <w:rPr>
                <w:noProof/>
                <w:webHidden/>
              </w:rPr>
            </w:r>
            <w:r w:rsidR="0065766A">
              <w:rPr>
                <w:noProof/>
                <w:webHidden/>
              </w:rPr>
              <w:fldChar w:fldCharType="separate"/>
            </w:r>
            <w:r w:rsidR="0065766A">
              <w:rPr>
                <w:noProof/>
                <w:webHidden/>
              </w:rPr>
              <w:t>0</w:t>
            </w:r>
            <w:r w:rsidR="0065766A">
              <w:rPr>
                <w:noProof/>
                <w:webHidden/>
              </w:rPr>
              <w:fldChar w:fldCharType="end"/>
            </w:r>
          </w:hyperlink>
        </w:p>
        <w:p w14:paraId="0B53056E" w14:textId="49B0AE1F" w:rsidR="0065766A" w:rsidRDefault="0065766A">
          <w:pPr>
            <w:pStyle w:val="TOC2"/>
            <w:tabs>
              <w:tab w:val="right" w:leader="dot" w:pos="9016"/>
            </w:tabs>
            <w:rPr>
              <w:rFonts w:eastAsiaTheme="minorEastAsia"/>
              <w:noProof/>
              <w:kern w:val="2"/>
              <w14:ligatures w14:val="standardContextual"/>
            </w:rPr>
          </w:pPr>
          <w:hyperlink w:anchor="_Toc201004477" w:history="1">
            <w:r w:rsidRPr="00391021">
              <w:rPr>
                <w:rStyle w:val="Hyperlink"/>
                <w:rFonts w:ascii="Segoe UI Emoji" w:hAnsi="Segoe UI Emoji" w:cs="Segoe UI Emoji"/>
                <w:noProof/>
              </w:rPr>
              <w:t>🎯</w:t>
            </w:r>
            <w:r w:rsidRPr="00391021">
              <w:rPr>
                <w:rStyle w:val="Hyperlink"/>
                <w:noProof/>
              </w:rPr>
              <w:t xml:space="preserve"> Learning Outcomes</w:t>
            </w:r>
            <w:r>
              <w:rPr>
                <w:noProof/>
                <w:webHidden/>
              </w:rPr>
              <w:tab/>
            </w:r>
            <w:r>
              <w:rPr>
                <w:noProof/>
                <w:webHidden/>
              </w:rPr>
              <w:fldChar w:fldCharType="begin"/>
            </w:r>
            <w:r>
              <w:rPr>
                <w:noProof/>
                <w:webHidden/>
              </w:rPr>
              <w:instrText xml:space="preserve"> PAGEREF _Toc201004477 \h </w:instrText>
            </w:r>
            <w:r>
              <w:rPr>
                <w:noProof/>
                <w:webHidden/>
              </w:rPr>
            </w:r>
            <w:r>
              <w:rPr>
                <w:noProof/>
                <w:webHidden/>
              </w:rPr>
              <w:fldChar w:fldCharType="separate"/>
            </w:r>
            <w:r>
              <w:rPr>
                <w:noProof/>
                <w:webHidden/>
              </w:rPr>
              <w:t>2</w:t>
            </w:r>
            <w:r>
              <w:rPr>
                <w:noProof/>
                <w:webHidden/>
              </w:rPr>
              <w:fldChar w:fldCharType="end"/>
            </w:r>
          </w:hyperlink>
        </w:p>
        <w:p w14:paraId="0B03F32E" w14:textId="298DFFEF" w:rsidR="0065766A" w:rsidRDefault="0065766A">
          <w:pPr>
            <w:pStyle w:val="TOC2"/>
            <w:tabs>
              <w:tab w:val="right" w:leader="dot" w:pos="9016"/>
            </w:tabs>
            <w:rPr>
              <w:rFonts w:eastAsiaTheme="minorEastAsia"/>
              <w:noProof/>
              <w:kern w:val="2"/>
              <w14:ligatures w14:val="standardContextual"/>
            </w:rPr>
          </w:pPr>
          <w:hyperlink w:anchor="_Toc201004478" w:history="1">
            <w:r w:rsidRPr="00391021">
              <w:rPr>
                <w:rStyle w:val="Hyperlink"/>
                <w:rFonts w:ascii="Segoe UI Emoji" w:hAnsi="Segoe UI Emoji" w:cs="Segoe UI Emoji"/>
                <w:noProof/>
              </w:rPr>
              <w:t>📝</w:t>
            </w:r>
            <w:r w:rsidRPr="00391021">
              <w:rPr>
                <w:rStyle w:val="Hyperlink"/>
                <w:noProof/>
              </w:rPr>
              <w:t xml:space="preserve"> Objective</w:t>
            </w:r>
            <w:r>
              <w:rPr>
                <w:noProof/>
                <w:webHidden/>
              </w:rPr>
              <w:tab/>
            </w:r>
            <w:r>
              <w:rPr>
                <w:noProof/>
                <w:webHidden/>
              </w:rPr>
              <w:fldChar w:fldCharType="begin"/>
            </w:r>
            <w:r>
              <w:rPr>
                <w:noProof/>
                <w:webHidden/>
              </w:rPr>
              <w:instrText xml:space="preserve"> PAGEREF _Toc201004478 \h </w:instrText>
            </w:r>
            <w:r>
              <w:rPr>
                <w:noProof/>
                <w:webHidden/>
              </w:rPr>
            </w:r>
            <w:r>
              <w:rPr>
                <w:noProof/>
                <w:webHidden/>
              </w:rPr>
              <w:fldChar w:fldCharType="separate"/>
            </w:r>
            <w:r>
              <w:rPr>
                <w:noProof/>
                <w:webHidden/>
              </w:rPr>
              <w:t>2</w:t>
            </w:r>
            <w:r>
              <w:rPr>
                <w:noProof/>
                <w:webHidden/>
              </w:rPr>
              <w:fldChar w:fldCharType="end"/>
            </w:r>
          </w:hyperlink>
        </w:p>
        <w:p w14:paraId="3194D140" w14:textId="6B3DAB06" w:rsidR="0065766A" w:rsidRDefault="0065766A">
          <w:pPr>
            <w:pStyle w:val="TOC2"/>
            <w:tabs>
              <w:tab w:val="right" w:leader="dot" w:pos="9016"/>
            </w:tabs>
            <w:rPr>
              <w:rFonts w:eastAsiaTheme="minorEastAsia"/>
              <w:noProof/>
              <w:kern w:val="2"/>
              <w14:ligatures w14:val="standardContextual"/>
            </w:rPr>
          </w:pPr>
          <w:hyperlink w:anchor="_Toc201004479" w:history="1">
            <w:r w:rsidRPr="00391021">
              <w:rPr>
                <w:rStyle w:val="Hyperlink"/>
                <w:noProof/>
              </w:rPr>
              <w:t>1️</w:t>
            </w:r>
            <w:r w:rsidRPr="00391021">
              <w:rPr>
                <w:rStyle w:val="Hyperlink"/>
                <w:rFonts w:ascii="Segoe UI Symbol" w:hAnsi="Segoe UI Symbol" w:cs="Segoe UI Symbol"/>
                <w:noProof/>
              </w:rPr>
              <w:t>⃣</w:t>
            </w:r>
            <w:r w:rsidRPr="00391021">
              <w:rPr>
                <w:rStyle w:val="Hyperlink"/>
                <w:noProof/>
              </w:rPr>
              <w:t xml:space="preserve"> Business Decisions Influenced by Regression Analysis Results</w:t>
            </w:r>
            <w:r>
              <w:rPr>
                <w:noProof/>
                <w:webHidden/>
              </w:rPr>
              <w:tab/>
            </w:r>
            <w:r>
              <w:rPr>
                <w:noProof/>
                <w:webHidden/>
              </w:rPr>
              <w:fldChar w:fldCharType="begin"/>
            </w:r>
            <w:r>
              <w:rPr>
                <w:noProof/>
                <w:webHidden/>
              </w:rPr>
              <w:instrText xml:space="preserve"> PAGEREF _Toc201004479 \h </w:instrText>
            </w:r>
            <w:r>
              <w:rPr>
                <w:noProof/>
                <w:webHidden/>
              </w:rPr>
            </w:r>
            <w:r>
              <w:rPr>
                <w:noProof/>
                <w:webHidden/>
              </w:rPr>
              <w:fldChar w:fldCharType="separate"/>
            </w:r>
            <w:r>
              <w:rPr>
                <w:noProof/>
                <w:webHidden/>
              </w:rPr>
              <w:t>3</w:t>
            </w:r>
            <w:r>
              <w:rPr>
                <w:noProof/>
                <w:webHidden/>
              </w:rPr>
              <w:fldChar w:fldCharType="end"/>
            </w:r>
          </w:hyperlink>
        </w:p>
        <w:p w14:paraId="352C5E2A" w14:textId="4BE595BB" w:rsidR="0065766A" w:rsidRDefault="0065766A">
          <w:pPr>
            <w:pStyle w:val="TOC3"/>
            <w:tabs>
              <w:tab w:val="right" w:leader="dot" w:pos="9016"/>
            </w:tabs>
            <w:rPr>
              <w:rFonts w:eastAsiaTheme="minorEastAsia"/>
              <w:noProof/>
              <w:kern w:val="2"/>
              <w14:ligatures w14:val="standardContextual"/>
            </w:rPr>
          </w:pPr>
          <w:hyperlink w:anchor="_Toc201004480" w:history="1">
            <w:r w:rsidRPr="00391021">
              <w:rPr>
                <w:rStyle w:val="Hyperlink"/>
                <w:noProof/>
              </w:rPr>
              <w:t>Key Business Decisions Informed by Regression Analysis:</w:t>
            </w:r>
            <w:r>
              <w:rPr>
                <w:noProof/>
                <w:webHidden/>
              </w:rPr>
              <w:tab/>
            </w:r>
            <w:r>
              <w:rPr>
                <w:noProof/>
                <w:webHidden/>
              </w:rPr>
              <w:fldChar w:fldCharType="begin"/>
            </w:r>
            <w:r>
              <w:rPr>
                <w:noProof/>
                <w:webHidden/>
              </w:rPr>
              <w:instrText xml:space="preserve"> PAGEREF _Toc201004480 \h </w:instrText>
            </w:r>
            <w:r>
              <w:rPr>
                <w:noProof/>
                <w:webHidden/>
              </w:rPr>
            </w:r>
            <w:r>
              <w:rPr>
                <w:noProof/>
                <w:webHidden/>
              </w:rPr>
              <w:fldChar w:fldCharType="separate"/>
            </w:r>
            <w:r>
              <w:rPr>
                <w:noProof/>
                <w:webHidden/>
              </w:rPr>
              <w:t>3</w:t>
            </w:r>
            <w:r>
              <w:rPr>
                <w:noProof/>
                <w:webHidden/>
              </w:rPr>
              <w:fldChar w:fldCharType="end"/>
            </w:r>
          </w:hyperlink>
        </w:p>
        <w:p w14:paraId="022549E7" w14:textId="498632F1" w:rsidR="0065766A" w:rsidRDefault="0065766A">
          <w:pPr>
            <w:pStyle w:val="TOC2"/>
            <w:tabs>
              <w:tab w:val="right" w:leader="dot" w:pos="9016"/>
            </w:tabs>
            <w:rPr>
              <w:rFonts w:eastAsiaTheme="minorEastAsia"/>
              <w:noProof/>
              <w:kern w:val="2"/>
              <w14:ligatures w14:val="standardContextual"/>
            </w:rPr>
          </w:pPr>
          <w:hyperlink w:anchor="_Toc201004481" w:history="1">
            <w:r w:rsidRPr="00391021">
              <w:rPr>
                <w:rStyle w:val="Hyperlink"/>
                <w:noProof/>
              </w:rPr>
              <w:t>2️</w:t>
            </w:r>
            <w:r w:rsidRPr="00391021">
              <w:rPr>
                <w:rStyle w:val="Hyperlink"/>
                <w:rFonts w:ascii="Segoe UI Symbol" w:hAnsi="Segoe UI Symbol" w:cs="Segoe UI Symbol"/>
                <w:noProof/>
              </w:rPr>
              <w:t>⃣</w:t>
            </w:r>
            <w:r w:rsidRPr="00391021">
              <w:rPr>
                <w:rStyle w:val="Hyperlink"/>
                <w:noProof/>
              </w:rPr>
              <w:t xml:space="preserve"> Strategic Implications of Underfitting and Overfitting</w:t>
            </w:r>
            <w:r>
              <w:rPr>
                <w:noProof/>
                <w:webHidden/>
              </w:rPr>
              <w:tab/>
            </w:r>
            <w:r>
              <w:rPr>
                <w:noProof/>
                <w:webHidden/>
              </w:rPr>
              <w:fldChar w:fldCharType="begin"/>
            </w:r>
            <w:r>
              <w:rPr>
                <w:noProof/>
                <w:webHidden/>
              </w:rPr>
              <w:instrText xml:space="preserve"> PAGEREF _Toc201004481 \h </w:instrText>
            </w:r>
            <w:r>
              <w:rPr>
                <w:noProof/>
                <w:webHidden/>
              </w:rPr>
            </w:r>
            <w:r>
              <w:rPr>
                <w:noProof/>
                <w:webHidden/>
              </w:rPr>
              <w:fldChar w:fldCharType="separate"/>
            </w:r>
            <w:r>
              <w:rPr>
                <w:noProof/>
                <w:webHidden/>
              </w:rPr>
              <w:t>4</w:t>
            </w:r>
            <w:r>
              <w:rPr>
                <w:noProof/>
                <w:webHidden/>
              </w:rPr>
              <w:fldChar w:fldCharType="end"/>
            </w:r>
          </w:hyperlink>
        </w:p>
        <w:p w14:paraId="6B90D1D2" w14:textId="5A303E02" w:rsidR="0065766A" w:rsidRDefault="0065766A">
          <w:pPr>
            <w:pStyle w:val="TOC3"/>
            <w:tabs>
              <w:tab w:val="right" w:leader="dot" w:pos="9016"/>
            </w:tabs>
            <w:rPr>
              <w:rFonts w:eastAsiaTheme="minorEastAsia"/>
              <w:noProof/>
              <w:kern w:val="2"/>
              <w14:ligatures w14:val="standardContextual"/>
            </w:rPr>
          </w:pPr>
          <w:hyperlink w:anchor="_Toc201004482" w:history="1">
            <w:r w:rsidRPr="00391021">
              <w:rPr>
                <w:rStyle w:val="Hyperlink"/>
                <w:rFonts w:ascii="Segoe UI Emoji" w:hAnsi="Segoe UI Emoji" w:cs="Segoe UI Emoji"/>
                <w:noProof/>
              </w:rPr>
              <w:t>🔵</w:t>
            </w:r>
            <w:r w:rsidRPr="00391021">
              <w:rPr>
                <w:rStyle w:val="Hyperlink"/>
                <w:noProof/>
              </w:rPr>
              <w:t xml:space="preserve"> Underfitting: Definition &amp; Implications</w:t>
            </w:r>
            <w:r>
              <w:rPr>
                <w:noProof/>
                <w:webHidden/>
              </w:rPr>
              <w:tab/>
            </w:r>
            <w:r>
              <w:rPr>
                <w:noProof/>
                <w:webHidden/>
              </w:rPr>
              <w:fldChar w:fldCharType="begin"/>
            </w:r>
            <w:r>
              <w:rPr>
                <w:noProof/>
                <w:webHidden/>
              </w:rPr>
              <w:instrText xml:space="preserve"> PAGEREF _Toc201004482 \h </w:instrText>
            </w:r>
            <w:r>
              <w:rPr>
                <w:noProof/>
                <w:webHidden/>
              </w:rPr>
            </w:r>
            <w:r>
              <w:rPr>
                <w:noProof/>
                <w:webHidden/>
              </w:rPr>
              <w:fldChar w:fldCharType="separate"/>
            </w:r>
            <w:r>
              <w:rPr>
                <w:noProof/>
                <w:webHidden/>
              </w:rPr>
              <w:t>4</w:t>
            </w:r>
            <w:r>
              <w:rPr>
                <w:noProof/>
                <w:webHidden/>
              </w:rPr>
              <w:fldChar w:fldCharType="end"/>
            </w:r>
          </w:hyperlink>
        </w:p>
        <w:p w14:paraId="2DCE5A42" w14:textId="16AEF4C0" w:rsidR="0065766A" w:rsidRDefault="0065766A">
          <w:pPr>
            <w:pStyle w:val="TOC3"/>
            <w:tabs>
              <w:tab w:val="right" w:leader="dot" w:pos="9016"/>
            </w:tabs>
            <w:rPr>
              <w:rFonts w:eastAsiaTheme="minorEastAsia"/>
              <w:noProof/>
              <w:kern w:val="2"/>
              <w14:ligatures w14:val="standardContextual"/>
            </w:rPr>
          </w:pPr>
          <w:hyperlink w:anchor="_Toc201004483" w:history="1">
            <w:r w:rsidRPr="00391021">
              <w:rPr>
                <w:rStyle w:val="Hyperlink"/>
                <w:rFonts w:ascii="Segoe UI Emoji" w:hAnsi="Segoe UI Emoji" w:cs="Segoe UI Emoji"/>
                <w:noProof/>
              </w:rPr>
              <w:t>🟠</w:t>
            </w:r>
            <w:r w:rsidRPr="00391021">
              <w:rPr>
                <w:rStyle w:val="Hyperlink"/>
                <w:noProof/>
              </w:rPr>
              <w:t xml:space="preserve"> Overfitting: Definition &amp; Implications</w:t>
            </w:r>
            <w:r>
              <w:rPr>
                <w:noProof/>
                <w:webHidden/>
              </w:rPr>
              <w:tab/>
            </w:r>
            <w:r>
              <w:rPr>
                <w:noProof/>
                <w:webHidden/>
              </w:rPr>
              <w:fldChar w:fldCharType="begin"/>
            </w:r>
            <w:r>
              <w:rPr>
                <w:noProof/>
                <w:webHidden/>
              </w:rPr>
              <w:instrText xml:space="preserve"> PAGEREF _Toc201004483 \h </w:instrText>
            </w:r>
            <w:r>
              <w:rPr>
                <w:noProof/>
                <w:webHidden/>
              </w:rPr>
            </w:r>
            <w:r>
              <w:rPr>
                <w:noProof/>
                <w:webHidden/>
              </w:rPr>
              <w:fldChar w:fldCharType="separate"/>
            </w:r>
            <w:r>
              <w:rPr>
                <w:noProof/>
                <w:webHidden/>
              </w:rPr>
              <w:t>4</w:t>
            </w:r>
            <w:r>
              <w:rPr>
                <w:noProof/>
                <w:webHidden/>
              </w:rPr>
              <w:fldChar w:fldCharType="end"/>
            </w:r>
          </w:hyperlink>
        </w:p>
        <w:p w14:paraId="60694ED8" w14:textId="2758E356" w:rsidR="0065766A" w:rsidRDefault="0065766A">
          <w:pPr>
            <w:pStyle w:val="TOC2"/>
            <w:tabs>
              <w:tab w:val="right" w:leader="dot" w:pos="9016"/>
            </w:tabs>
            <w:rPr>
              <w:rFonts w:eastAsiaTheme="minorEastAsia"/>
              <w:noProof/>
              <w:kern w:val="2"/>
              <w14:ligatures w14:val="standardContextual"/>
            </w:rPr>
          </w:pPr>
          <w:hyperlink w:anchor="_Toc201004484" w:history="1">
            <w:r w:rsidRPr="00391021">
              <w:rPr>
                <w:rStyle w:val="Hyperlink"/>
                <w:noProof/>
              </w:rPr>
              <w:t>3️</w:t>
            </w:r>
            <w:r w:rsidRPr="00391021">
              <w:rPr>
                <w:rStyle w:val="Hyperlink"/>
                <w:rFonts w:ascii="Segoe UI Symbol" w:hAnsi="Segoe UI Symbol" w:cs="Segoe UI Symbol"/>
                <w:noProof/>
              </w:rPr>
              <w:t>⃣</w:t>
            </w:r>
            <w:r w:rsidRPr="00391021">
              <w:rPr>
                <w:rStyle w:val="Hyperlink"/>
                <w:noProof/>
              </w:rPr>
              <w:t xml:space="preserve"> Handling Multicollinearity to Ensure Actionable Insights</w:t>
            </w:r>
            <w:r>
              <w:rPr>
                <w:noProof/>
                <w:webHidden/>
              </w:rPr>
              <w:tab/>
            </w:r>
            <w:r>
              <w:rPr>
                <w:noProof/>
                <w:webHidden/>
              </w:rPr>
              <w:fldChar w:fldCharType="begin"/>
            </w:r>
            <w:r>
              <w:rPr>
                <w:noProof/>
                <w:webHidden/>
              </w:rPr>
              <w:instrText xml:space="preserve"> PAGEREF _Toc201004484 \h </w:instrText>
            </w:r>
            <w:r>
              <w:rPr>
                <w:noProof/>
                <w:webHidden/>
              </w:rPr>
            </w:r>
            <w:r>
              <w:rPr>
                <w:noProof/>
                <w:webHidden/>
              </w:rPr>
              <w:fldChar w:fldCharType="separate"/>
            </w:r>
            <w:r>
              <w:rPr>
                <w:noProof/>
                <w:webHidden/>
              </w:rPr>
              <w:t>5</w:t>
            </w:r>
            <w:r>
              <w:rPr>
                <w:noProof/>
                <w:webHidden/>
              </w:rPr>
              <w:fldChar w:fldCharType="end"/>
            </w:r>
          </w:hyperlink>
        </w:p>
        <w:p w14:paraId="4302AF80" w14:textId="26E17AEA" w:rsidR="0065766A" w:rsidRDefault="0065766A">
          <w:pPr>
            <w:pStyle w:val="TOC3"/>
            <w:tabs>
              <w:tab w:val="right" w:leader="dot" w:pos="9016"/>
            </w:tabs>
            <w:rPr>
              <w:rFonts w:eastAsiaTheme="minorEastAsia"/>
              <w:noProof/>
              <w:kern w:val="2"/>
              <w14:ligatures w14:val="standardContextual"/>
            </w:rPr>
          </w:pPr>
          <w:hyperlink w:anchor="_Toc201004485" w:history="1">
            <w:r w:rsidRPr="00391021">
              <w:rPr>
                <w:rStyle w:val="Hyperlink"/>
                <w:rFonts w:ascii="Segoe UI Emoji" w:hAnsi="Segoe UI Emoji" w:cs="Segoe UI Emoji"/>
                <w:noProof/>
              </w:rPr>
              <w:t>🔍</w:t>
            </w:r>
            <w:r w:rsidRPr="00391021">
              <w:rPr>
                <w:rStyle w:val="Hyperlink"/>
                <w:noProof/>
              </w:rPr>
              <w:t xml:space="preserve"> What is Multicollinearity?</w:t>
            </w:r>
            <w:r>
              <w:rPr>
                <w:noProof/>
                <w:webHidden/>
              </w:rPr>
              <w:tab/>
            </w:r>
            <w:r>
              <w:rPr>
                <w:noProof/>
                <w:webHidden/>
              </w:rPr>
              <w:fldChar w:fldCharType="begin"/>
            </w:r>
            <w:r>
              <w:rPr>
                <w:noProof/>
                <w:webHidden/>
              </w:rPr>
              <w:instrText xml:space="preserve"> PAGEREF _Toc201004485 \h </w:instrText>
            </w:r>
            <w:r>
              <w:rPr>
                <w:noProof/>
                <w:webHidden/>
              </w:rPr>
            </w:r>
            <w:r>
              <w:rPr>
                <w:noProof/>
                <w:webHidden/>
              </w:rPr>
              <w:fldChar w:fldCharType="separate"/>
            </w:r>
            <w:r>
              <w:rPr>
                <w:noProof/>
                <w:webHidden/>
              </w:rPr>
              <w:t>5</w:t>
            </w:r>
            <w:r>
              <w:rPr>
                <w:noProof/>
                <w:webHidden/>
              </w:rPr>
              <w:fldChar w:fldCharType="end"/>
            </w:r>
          </w:hyperlink>
        </w:p>
        <w:p w14:paraId="5913A514" w14:textId="1A80989F" w:rsidR="0065766A" w:rsidRDefault="0065766A">
          <w:pPr>
            <w:pStyle w:val="TOC3"/>
            <w:tabs>
              <w:tab w:val="right" w:leader="dot" w:pos="9016"/>
            </w:tabs>
            <w:rPr>
              <w:rFonts w:eastAsiaTheme="minorEastAsia"/>
              <w:noProof/>
              <w:kern w:val="2"/>
              <w14:ligatures w14:val="standardContextual"/>
            </w:rPr>
          </w:pPr>
          <w:hyperlink w:anchor="_Toc201004486" w:history="1">
            <w:r w:rsidRPr="00391021">
              <w:rPr>
                <w:rStyle w:val="Hyperlink"/>
                <w:rFonts w:ascii="Segoe UI Emoji" w:hAnsi="Segoe UI Emoji" w:cs="Segoe UI Emoji"/>
                <w:noProof/>
              </w:rPr>
              <w:t>🚩</w:t>
            </w:r>
            <w:r w:rsidRPr="00391021">
              <w:rPr>
                <w:rStyle w:val="Hyperlink"/>
                <w:noProof/>
              </w:rPr>
              <w:t xml:space="preserve"> Strategic Implications</w:t>
            </w:r>
            <w:r>
              <w:rPr>
                <w:noProof/>
                <w:webHidden/>
              </w:rPr>
              <w:tab/>
            </w:r>
            <w:r>
              <w:rPr>
                <w:noProof/>
                <w:webHidden/>
              </w:rPr>
              <w:fldChar w:fldCharType="begin"/>
            </w:r>
            <w:r>
              <w:rPr>
                <w:noProof/>
                <w:webHidden/>
              </w:rPr>
              <w:instrText xml:space="preserve"> PAGEREF _Toc201004486 \h </w:instrText>
            </w:r>
            <w:r>
              <w:rPr>
                <w:noProof/>
                <w:webHidden/>
              </w:rPr>
            </w:r>
            <w:r>
              <w:rPr>
                <w:noProof/>
                <w:webHidden/>
              </w:rPr>
              <w:fldChar w:fldCharType="separate"/>
            </w:r>
            <w:r>
              <w:rPr>
                <w:noProof/>
                <w:webHidden/>
              </w:rPr>
              <w:t>5</w:t>
            </w:r>
            <w:r>
              <w:rPr>
                <w:noProof/>
                <w:webHidden/>
              </w:rPr>
              <w:fldChar w:fldCharType="end"/>
            </w:r>
          </w:hyperlink>
        </w:p>
        <w:p w14:paraId="61B0D977" w14:textId="0CA2612B" w:rsidR="0065766A" w:rsidRDefault="0065766A">
          <w:pPr>
            <w:pStyle w:val="TOC3"/>
            <w:tabs>
              <w:tab w:val="right" w:leader="dot" w:pos="9016"/>
            </w:tabs>
            <w:rPr>
              <w:rFonts w:eastAsiaTheme="minorEastAsia"/>
              <w:noProof/>
              <w:kern w:val="2"/>
              <w14:ligatures w14:val="standardContextual"/>
            </w:rPr>
          </w:pPr>
          <w:hyperlink w:anchor="_Toc201004487" w:history="1">
            <w:r w:rsidRPr="00391021">
              <w:rPr>
                <w:rStyle w:val="Hyperlink"/>
                <w:rFonts w:ascii="Segoe UI Emoji" w:hAnsi="Segoe UI Emoji" w:cs="Segoe UI Emoji"/>
                <w:noProof/>
              </w:rPr>
              <w:t>🛠️</w:t>
            </w:r>
            <w:r w:rsidRPr="00391021">
              <w:rPr>
                <w:rStyle w:val="Hyperlink"/>
                <w:noProof/>
              </w:rPr>
              <w:t xml:space="preserve"> Solutions for Multicollinearity</w:t>
            </w:r>
            <w:r>
              <w:rPr>
                <w:noProof/>
                <w:webHidden/>
              </w:rPr>
              <w:tab/>
            </w:r>
            <w:r>
              <w:rPr>
                <w:noProof/>
                <w:webHidden/>
              </w:rPr>
              <w:fldChar w:fldCharType="begin"/>
            </w:r>
            <w:r>
              <w:rPr>
                <w:noProof/>
                <w:webHidden/>
              </w:rPr>
              <w:instrText xml:space="preserve"> PAGEREF _Toc201004487 \h </w:instrText>
            </w:r>
            <w:r>
              <w:rPr>
                <w:noProof/>
                <w:webHidden/>
              </w:rPr>
            </w:r>
            <w:r>
              <w:rPr>
                <w:noProof/>
                <w:webHidden/>
              </w:rPr>
              <w:fldChar w:fldCharType="separate"/>
            </w:r>
            <w:r>
              <w:rPr>
                <w:noProof/>
                <w:webHidden/>
              </w:rPr>
              <w:t>5</w:t>
            </w:r>
            <w:r>
              <w:rPr>
                <w:noProof/>
                <w:webHidden/>
              </w:rPr>
              <w:fldChar w:fldCharType="end"/>
            </w:r>
          </w:hyperlink>
        </w:p>
        <w:p w14:paraId="589384F8" w14:textId="7683F4E5" w:rsidR="0065766A" w:rsidRDefault="0065766A">
          <w:pPr>
            <w:pStyle w:val="TOC2"/>
            <w:tabs>
              <w:tab w:val="right" w:leader="dot" w:pos="9016"/>
            </w:tabs>
            <w:rPr>
              <w:rFonts w:eastAsiaTheme="minorEastAsia"/>
              <w:noProof/>
              <w:kern w:val="2"/>
              <w14:ligatures w14:val="standardContextual"/>
            </w:rPr>
          </w:pPr>
          <w:hyperlink w:anchor="_Toc201004488" w:history="1">
            <w:r w:rsidRPr="00391021">
              <w:rPr>
                <w:rStyle w:val="Hyperlink"/>
                <w:rFonts w:ascii="Segoe UI Emoji" w:hAnsi="Segoe UI Emoji" w:cs="Segoe UI Emoji"/>
                <w:noProof/>
              </w:rPr>
              <w:t>🏁</w:t>
            </w:r>
            <w:r w:rsidRPr="00391021">
              <w:rPr>
                <w:rStyle w:val="Hyperlink"/>
                <w:noProof/>
              </w:rPr>
              <w:t xml:space="preserve"> Conclusion</w:t>
            </w:r>
            <w:r>
              <w:rPr>
                <w:noProof/>
                <w:webHidden/>
              </w:rPr>
              <w:tab/>
            </w:r>
            <w:r>
              <w:rPr>
                <w:noProof/>
                <w:webHidden/>
              </w:rPr>
              <w:fldChar w:fldCharType="begin"/>
            </w:r>
            <w:r>
              <w:rPr>
                <w:noProof/>
                <w:webHidden/>
              </w:rPr>
              <w:instrText xml:space="preserve"> PAGEREF _Toc201004488 \h </w:instrText>
            </w:r>
            <w:r>
              <w:rPr>
                <w:noProof/>
                <w:webHidden/>
              </w:rPr>
            </w:r>
            <w:r>
              <w:rPr>
                <w:noProof/>
                <w:webHidden/>
              </w:rPr>
              <w:fldChar w:fldCharType="separate"/>
            </w:r>
            <w:r>
              <w:rPr>
                <w:noProof/>
                <w:webHidden/>
              </w:rPr>
              <w:t>6</w:t>
            </w:r>
            <w:r>
              <w:rPr>
                <w:noProof/>
                <w:webHidden/>
              </w:rPr>
              <w:fldChar w:fldCharType="end"/>
            </w:r>
          </w:hyperlink>
        </w:p>
        <w:p w14:paraId="2E60F6A9" w14:textId="051CA082" w:rsidR="0065766A" w:rsidRDefault="0065766A">
          <w:pPr>
            <w:pStyle w:val="TOC2"/>
            <w:tabs>
              <w:tab w:val="right" w:leader="dot" w:pos="9016"/>
            </w:tabs>
            <w:rPr>
              <w:rFonts w:eastAsiaTheme="minorEastAsia"/>
              <w:noProof/>
              <w:kern w:val="2"/>
              <w14:ligatures w14:val="standardContextual"/>
            </w:rPr>
          </w:pPr>
          <w:hyperlink w:anchor="_Toc201004489" w:history="1">
            <w:r w:rsidRPr="00391021">
              <w:rPr>
                <w:rStyle w:val="Hyperlink"/>
                <w:rFonts w:ascii="Segoe UI Emoji" w:hAnsi="Segoe UI Emoji" w:cs="Segoe UI Emoji"/>
                <w:noProof/>
              </w:rPr>
              <w:t>📬</w:t>
            </w:r>
            <w:r w:rsidRPr="00391021">
              <w:rPr>
                <w:rStyle w:val="Hyperlink"/>
                <w:noProof/>
              </w:rPr>
              <w:t xml:space="preserve"> Contact</w:t>
            </w:r>
            <w:r>
              <w:rPr>
                <w:noProof/>
                <w:webHidden/>
              </w:rPr>
              <w:tab/>
            </w:r>
            <w:r>
              <w:rPr>
                <w:noProof/>
                <w:webHidden/>
              </w:rPr>
              <w:fldChar w:fldCharType="begin"/>
            </w:r>
            <w:r>
              <w:rPr>
                <w:noProof/>
                <w:webHidden/>
              </w:rPr>
              <w:instrText xml:space="preserve"> PAGEREF _Toc201004489 \h </w:instrText>
            </w:r>
            <w:r>
              <w:rPr>
                <w:noProof/>
                <w:webHidden/>
              </w:rPr>
            </w:r>
            <w:r>
              <w:rPr>
                <w:noProof/>
                <w:webHidden/>
              </w:rPr>
              <w:fldChar w:fldCharType="separate"/>
            </w:r>
            <w:r>
              <w:rPr>
                <w:noProof/>
                <w:webHidden/>
              </w:rPr>
              <w:t>6</w:t>
            </w:r>
            <w:r>
              <w:rPr>
                <w:noProof/>
                <w:webHidden/>
              </w:rPr>
              <w:fldChar w:fldCharType="end"/>
            </w:r>
          </w:hyperlink>
        </w:p>
        <w:p w14:paraId="13E26F29" w14:textId="58E37FB2" w:rsidR="00F235AD" w:rsidRDefault="00000000">
          <w:r>
            <w:fldChar w:fldCharType="end"/>
          </w:r>
        </w:p>
      </w:sdtContent>
    </w:sdt>
    <w:p w14:paraId="5D36FB36" w14:textId="07EBEAAE" w:rsidR="000C470D" w:rsidRDefault="000C470D">
      <w:bookmarkStart w:id="0" w:name="X37d189eee7df124fafaa8a1d941da54125dfb0a"/>
      <w:r>
        <w:br w:type="page"/>
      </w:r>
    </w:p>
    <w:p w14:paraId="0096D9ED" w14:textId="77777777" w:rsidR="00F235AD" w:rsidRDefault="00F235AD"/>
    <w:p w14:paraId="061FA4B9" w14:textId="77777777" w:rsidR="00F235AD" w:rsidRDefault="00000000">
      <w:bookmarkStart w:id="1" w:name="student-information"/>
      <w:r>
        <w:pict w14:anchorId="1194FDA7">
          <v:rect id="_x0000_i1025" style="width:0;height:1.5pt" o:hralign="center" o:hrstd="t" o:hr="t"/>
        </w:pict>
      </w:r>
    </w:p>
    <w:p w14:paraId="06FEFC6A" w14:textId="77777777" w:rsidR="00F235AD" w:rsidRDefault="00000000">
      <w:pPr>
        <w:pStyle w:val="Heading2"/>
      </w:pPr>
      <w:bookmarkStart w:id="2" w:name="learning-outcomes"/>
      <w:bookmarkStart w:id="3" w:name="_Toc201004477"/>
      <w:bookmarkEnd w:id="1"/>
      <w:r>
        <w:t>🎯 Learning Outcomes</w:t>
      </w:r>
      <w:bookmarkEnd w:id="3"/>
    </w:p>
    <w:p w14:paraId="7F26329D" w14:textId="77777777" w:rsidR="00F235AD" w:rsidRDefault="00000000">
      <w:pPr>
        <w:pStyle w:val="Compact"/>
        <w:numPr>
          <w:ilvl w:val="0"/>
          <w:numId w:val="3"/>
        </w:numPr>
      </w:pPr>
      <w:r>
        <w:t>Enumerate the different types and uses of regression models</w:t>
      </w:r>
    </w:p>
    <w:p w14:paraId="7770B581" w14:textId="77777777" w:rsidR="00F235AD" w:rsidRDefault="00000000">
      <w:pPr>
        <w:pStyle w:val="Compact"/>
        <w:numPr>
          <w:ilvl w:val="0"/>
          <w:numId w:val="3"/>
        </w:numPr>
      </w:pPr>
      <w:r>
        <w:t>Differentiate between linear and non-linear regression models</w:t>
      </w:r>
    </w:p>
    <w:p w14:paraId="39F01B76" w14:textId="77777777" w:rsidR="00F235AD" w:rsidRDefault="00000000">
      <w:pPr>
        <w:pStyle w:val="Compact"/>
        <w:numPr>
          <w:ilvl w:val="0"/>
          <w:numId w:val="3"/>
        </w:numPr>
      </w:pPr>
      <w:r>
        <w:t>Differentiate between classification and regression techniques</w:t>
      </w:r>
    </w:p>
    <w:p w14:paraId="4B5A529C" w14:textId="77777777" w:rsidR="00F235AD" w:rsidRDefault="00000000">
      <w:pPr>
        <w:pStyle w:val="Compact"/>
        <w:numPr>
          <w:ilvl w:val="0"/>
          <w:numId w:val="3"/>
        </w:numPr>
      </w:pPr>
      <w:r>
        <w:t>Describe how to decipher the outputs of regression models</w:t>
      </w:r>
    </w:p>
    <w:p w14:paraId="63201538" w14:textId="77777777" w:rsidR="00F235AD" w:rsidRDefault="00000000">
      <w:r>
        <w:pict w14:anchorId="1BD3A685">
          <v:rect id="_x0000_i1026" style="width:0;height:1.5pt" o:hralign="center" o:hrstd="t" o:hr="t"/>
        </w:pict>
      </w:r>
    </w:p>
    <w:p w14:paraId="60DAEA6C" w14:textId="77777777" w:rsidR="00F235AD" w:rsidRDefault="00000000">
      <w:pPr>
        <w:pStyle w:val="Heading2"/>
      </w:pPr>
      <w:bookmarkStart w:id="4" w:name="objective"/>
      <w:bookmarkStart w:id="5" w:name="_Toc201004478"/>
      <w:bookmarkEnd w:id="2"/>
      <w:r>
        <w:t>📝 Objective</w:t>
      </w:r>
      <w:bookmarkEnd w:id="5"/>
    </w:p>
    <w:p w14:paraId="49600C59" w14:textId="77777777" w:rsidR="00F235AD" w:rsidRDefault="00000000">
      <w:pPr>
        <w:pStyle w:val="FirstParagraph"/>
      </w:pPr>
      <w:r>
        <w:t>This assignment evaluates the strategic role of regression models in business environments—especially in marketing and sales. By analyzing different regression techniques, interpreting their outputs, and managing model risks (such as overfitting or multicollinearity), we develop practical data-driven frameworks for business decision-making.</w:t>
      </w:r>
    </w:p>
    <w:p w14:paraId="2F5C7AA0" w14:textId="09D90C0B" w:rsidR="000423DE" w:rsidRDefault="000423DE">
      <w:r>
        <w:br w:type="page"/>
      </w:r>
    </w:p>
    <w:p w14:paraId="66AFB326" w14:textId="77777777" w:rsidR="000423DE" w:rsidRPr="000423DE" w:rsidRDefault="000423DE" w:rsidP="000423DE">
      <w:pPr>
        <w:pStyle w:val="BodyText"/>
      </w:pPr>
    </w:p>
    <w:p w14:paraId="04C68761" w14:textId="77777777" w:rsidR="00F235AD" w:rsidRDefault="00000000">
      <w:r>
        <w:pict w14:anchorId="21A7EE4C">
          <v:rect id="_x0000_i1027" style="width:0;height:1.5pt" o:hralign="center" o:hrstd="t" o:hr="t"/>
        </w:pict>
      </w:r>
    </w:p>
    <w:p w14:paraId="4F444DEF" w14:textId="77777777" w:rsidR="00F235AD" w:rsidRDefault="00000000">
      <w:pPr>
        <w:pStyle w:val="Heading2"/>
      </w:pPr>
      <w:bookmarkStart w:id="6" w:name="X2058295068f9b2fcb03dffb2c78351602118ece"/>
      <w:bookmarkStart w:id="7" w:name="_Toc201004479"/>
      <w:bookmarkEnd w:id="4"/>
      <w:r>
        <w:t>1️⃣ Business Decisions Influenced by Regression Analysis Results</w:t>
      </w:r>
      <w:bookmarkEnd w:id="7"/>
    </w:p>
    <w:p w14:paraId="0A6E9E6C" w14:textId="77777777" w:rsidR="00F235AD" w:rsidRDefault="00F235AD">
      <w:pPr>
        <w:pStyle w:val="FirstParagraph"/>
      </w:pPr>
      <w:hyperlink r:id="rId9">
        <w:r>
          <w:rPr>
            <w:noProof/>
          </w:rPr>
          <w:drawing>
            <wp:inline distT="0" distB="0" distL="0" distR="0" wp14:anchorId="426D9301" wp14:editId="00AD6C74">
              <wp:extent cx="2695575" cy="190500"/>
              <wp:effectExtent l="0" t="0" r="0" b="0"/>
              <wp:docPr id="24" name="Picture" descr="Open in Jupyter"/>
              <wp:cNvGraphicFramePr/>
              <a:graphic xmlns:a="http://schemas.openxmlformats.org/drawingml/2006/main">
                <a:graphicData uri="http://schemas.openxmlformats.org/drawingml/2006/picture">
                  <pic:pic xmlns:pic="http://schemas.openxmlformats.org/drawingml/2006/picture">
                    <pic:nvPicPr>
                      <pic:cNvPr id="25" name="Picture" descr="https://img.shields.io/badge/Notebook-Open%20Business%20Decisions%20Notebook-blue?logo=jupyter"/>
                      <pic:cNvPicPr>
                        <a:picLocks noChangeAspect="1" noChangeArrowheads="1"/>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bwMode="auto">
                      <a:xfrm>
                        <a:off x="0" y="0"/>
                        <a:ext cx="2695575" cy="190500"/>
                      </a:xfrm>
                      <a:prstGeom prst="rect">
                        <a:avLst/>
                      </a:prstGeom>
                      <a:noFill/>
                      <a:ln w="9525">
                        <a:noFill/>
                        <a:headEnd/>
                        <a:tailEnd/>
                      </a:ln>
                    </pic:spPr>
                  </pic:pic>
                </a:graphicData>
              </a:graphic>
            </wp:inline>
          </w:drawing>
        </w:r>
      </w:hyperlink>
    </w:p>
    <w:p w14:paraId="50C04B7B" w14:textId="77777777" w:rsidR="00F235AD" w:rsidRDefault="00000000">
      <w:pPr>
        <w:pStyle w:val="BodyText"/>
      </w:pPr>
      <w:r>
        <w:t>Regression analysis provides powerful insights that influence marketing, finance, and strategic planning. In data-driven organizations, regression is a critical enabler of decision intelligence.</w:t>
      </w:r>
    </w:p>
    <w:p w14:paraId="7C1C9B00" w14:textId="77777777" w:rsidR="00F235AD" w:rsidRDefault="00000000">
      <w:pPr>
        <w:pStyle w:val="Heading3"/>
      </w:pPr>
      <w:bookmarkStart w:id="8" w:name="X897203df9477196f050ebe9a101a034e399499d"/>
      <w:bookmarkStart w:id="9" w:name="_Toc201004480"/>
      <w:r>
        <w:t>Key Business Decisions Informed by Regression Analysis:</w:t>
      </w:r>
      <w:bookmarkEnd w:id="9"/>
    </w:p>
    <w:p w14:paraId="70734FB9" w14:textId="77777777" w:rsidR="00F235AD" w:rsidRDefault="00000000">
      <w:pPr>
        <w:pStyle w:val="Compact"/>
        <w:numPr>
          <w:ilvl w:val="0"/>
          <w:numId w:val="4"/>
        </w:numPr>
      </w:pPr>
      <w:r>
        <w:rPr>
          <w:b/>
          <w:bCs/>
        </w:rPr>
        <w:t>Optimized Marketing Budget Allocation:</w:t>
      </w:r>
      <w:r>
        <w:t xml:space="preserve"> Identify how individual marketing channels contribute to sales and revenue. Example: A 10% increase in Instagram ads leads to a 7% increase in sales, while print ads may have negligible or negative returns.</w:t>
      </w:r>
    </w:p>
    <w:p w14:paraId="12C66ECF" w14:textId="77777777" w:rsidR="00F235AD" w:rsidRDefault="00000000">
      <w:pPr>
        <w:pStyle w:val="Compact"/>
        <w:numPr>
          <w:ilvl w:val="0"/>
          <w:numId w:val="4"/>
        </w:numPr>
      </w:pPr>
      <w:r>
        <w:rPr>
          <w:b/>
          <w:bCs/>
        </w:rPr>
        <w:t>Revenue Forecasting:</w:t>
      </w:r>
      <w:r>
        <w:t xml:space="preserve"> Forecast expected sales based on advertising spend, product discounts, or seasonal trends. Assists executives in setting targets and planning operations.</w:t>
      </w:r>
    </w:p>
    <w:p w14:paraId="6195C5C0" w14:textId="77777777" w:rsidR="00F235AD" w:rsidRDefault="00000000">
      <w:pPr>
        <w:pStyle w:val="Compact"/>
        <w:numPr>
          <w:ilvl w:val="0"/>
          <w:numId w:val="4"/>
        </w:numPr>
      </w:pPr>
      <w:r>
        <w:rPr>
          <w:b/>
          <w:bCs/>
        </w:rPr>
        <w:t>Campaign Performance Analysis:</w:t>
      </w:r>
      <w:r>
        <w:t xml:space="preserve"> Assess how specific marketing initiatives perform across segments (e.g., campaign type, demographic group, region) for smarter A/B testing and refinement.</w:t>
      </w:r>
    </w:p>
    <w:p w14:paraId="49D04CB0" w14:textId="77777777" w:rsidR="00F235AD" w:rsidRDefault="00000000">
      <w:pPr>
        <w:pStyle w:val="Compact"/>
        <w:numPr>
          <w:ilvl w:val="0"/>
          <w:numId w:val="4"/>
        </w:numPr>
      </w:pPr>
      <w:r>
        <w:rPr>
          <w:b/>
          <w:bCs/>
        </w:rPr>
        <w:t>Cross-functional Alignment:</w:t>
      </w:r>
      <w:r>
        <w:t xml:space="preserve"> Forecasted demand influences inventory, staffing, procurement, and finance, connecting marketing to broader operations.</w:t>
      </w:r>
    </w:p>
    <w:p w14:paraId="571AD207" w14:textId="77777777" w:rsidR="00F235AD" w:rsidRDefault="00000000">
      <w:pPr>
        <w:pStyle w:val="Compact"/>
        <w:numPr>
          <w:ilvl w:val="0"/>
          <w:numId w:val="4"/>
        </w:numPr>
      </w:pPr>
      <w:r>
        <w:rPr>
          <w:b/>
          <w:bCs/>
        </w:rPr>
        <w:t>Scenario Planning &amp; Sensitivity Analysis:</w:t>
      </w:r>
      <w:r>
        <w:t xml:space="preserve"> Simulate “what-if” scenarios (e.g., impact of cutting TV spend by 30%) for risk mitigation and strategic planning.</w:t>
      </w:r>
    </w:p>
    <w:p w14:paraId="3AF84B6F" w14:textId="77777777" w:rsidR="00F235AD" w:rsidRDefault="00000000">
      <w:pPr>
        <w:pStyle w:val="Compact"/>
        <w:numPr>
          <w:ilvl w:val="0"/>
          <w:numId w:val="4"/>
        </w:numPr>
      </w:pPr>
      <w:r>
        <w:rPr>
          <w:b/>
          <w:bCs/>
        </w:rPr>
        <w:t>Strategic Investment Decisions:</w:t>
      </w:r>
      <w:r>
        <w:t xml:space="preserve"> Guide investments into emerging channels (e.g., influencer marketing, programmatic ads) based on model outcomes.</w:t>
      </w:r>
    </w:p>
    <w:p w14:paraId="6272A296" w14:textId="77777777" w:rsidR="00F235AD" w:rsidRDefault="00000000">
      <w:pPr>
        <w:pStyle w:val="BlockText"/>
      </w:pPr>
      <w:r>
        <w:rPr>
          <w:b/>
          <w:bCs/>
        </w:rPr>
        <w:t>Example:</w:t>
      </w:r>
      <w:r>
        <w:t xml:space="preserve"> A retail firm uses multiple regression to assess ad spend across channels. It finds Google Ads (β = 0.65, p &lt; 0.01) drives more incremental sales than TV (β = 0.12, p = 0.4). The firm reallocates 20% of its TV budget to digital, resulting in a 6% YoY sales increase.</w:t>
      </w:r>
    </w:p>
    <w:p w14:paraId="16848B45" w14:textId="75DF98D3" w:rsidR="000423DE" w:rsidRDefault="000423DE">
      <w:pPr>
        <w:rPr>
          <w:b/>
          <w:bCs/>
        </w:rPr>
      </w:pPr>
      <w:r>
        <w:rPr>
          <w:b/>
          <w:bCs/>
        </w:rPr>
        <w:br w:type="page"/>
      </w:r>
    </w:p>
    <w:p w14:paraId="1DF6D0CA" w14:textId="77777777" w:rsidR="000423DE" w:rsidRPr="000423DE" w:rsidRDefault="000423DE" w:rsidP="000423DE">
      <w:pPr>
        <w:pStyle w:val="BodyText"/>
      </w:pPr>
    </w:p>
    <w:p w14:paraId="62D43659" w14:textId="77777777" w:rsidR="00F235AD" w:rsidRDefault="00000000">
      <w:r>
        <w:pict w14:anchorId="18263E83">
          <v:rect id="_x0000_i1028" style="width:0;height:1.5pt" o:hralign="center" o:hrstd="t" o:hr="t"/>
        </w:pict>
      </w:r>
    </w:p>
    <w:p w14:paraId="0235D6B8" w14:textId="77777777" w:rsidR="00F235AD" w:rsidRDefault="00000000">
      <w:pPr>
        <w:pStyle w:val="Heading2"/>
      </w:pPr>
      <w:bookmarkStart w:id="10" w:name="X774bb2b9bc6f3f81618f96a80f5bebf3730ae79"/>
      <w:bookmarkStart w:id="11" w:name="_Toc201004481"/>
      <w:bookmarkEnd w:id="6"/>
      <w:bookmarkEnd w:id="8"/>
      <w:r>
        <w:t>2️⃣ Strategic Implications of Underfitting and Overfitting</w:t>
      </w:r>
      <w:bookmarkEnd w:id="11"/>
    </w:p>
    <w:p w14:paraId="667AF0E9" w14:textId="77777777" w:rsidR="00F235AD" w:rsidRDefault="00F235AD">
      <w:pPr>
        <w:pStyle w:val="FirstParagraph"/>
      </w:pPr>
      <w:hyperlink r:id="rId12">
        <w:r>
          <w:rPr>
            <w:noProof/>
          </w:rPr>
          <w:drawing>
            <wp:inline distT="0" distB="0" distL="0" distR="0" wp14:anchorId="0E38ED0E" wp14:editId="38EAD950">
              <wp:extent cx="3038475" cy="190500"/>
              <wp:effectExtent l="0" t="0" r="0" b="0"/>
              <wp:docPr id="30" name="Picture" descr="Open in Jupyter"/>
              <wp:cNvGraphicFramePr/>
              <a:graphic xmlns:a="http://schemas.openxmlformats.org/drawingml/2006/main">
                <a:graphicData uri="http://schemas.openxmlformats.org/drawingml/2006/picture">
                  <pic:pic xmlns:pic="http://schemas.openxmlformats.org/drawingml/2006/picture">
                    <pic:nvPicPr>
                      <pic:cNvPr id="31" name="Picture" descr="https://img.shields.io/badge/Notebook-Open%20Underfitting%20%26%20Overfitting%20Notebook-blue?logo=jupyter"/>
                      <pic:cNvPicPr>
                        <a:picLocks noChangeAspect="1" noChangeArrowheads="1"/>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bwMode="auto">
                      <a:xfrm>
                        <a:off x="0" y="0"/>
                        <a:ext cx="3038475" cy="190500"/>
                      </a:xfrm>
                      <a:prstGeom prst="rect">
                        <a:avLst/>
                      </a:prstGeom>
                      <a:noFill/>
                      <a:ln w="9525">
                        <a:noFill/>
                        <a:headEnd/>
                        <a:tailEnd/>
                      </a:ln>
                    </pic:spPr>
                  </pic:pic>
                </a:graphicData>
              </a:graphic>
            </wp:inline>
          </w:drawing>
        </w:r>
      </w:hyperlink>
    </w:p>
    <w:p w14:paraId="157910F6" w14:textId="77777777" w:rsidR="00F235AD" w:rsidRDefault="00000000">
      <w:pPr>
        <w:pStyle w:val="BodyText"/>
      </w:pPr>
      <w:r>
        <w:t>Model fit is crucial in machine learning and statistics. Inappropriate complexity leads to underfitting or overfitting, each with significant business consequences.</w:t>
      </w:r>
    </w:p>
    <w:p w14:paraId="608C7094" w14:textId="77777777" w:rsidR="00F235AD" w:rsidRDefault="00000000">
      <w:pPr>
        <w:pStyle w:val="Heading3"/>
      </w:pPr>
      <w:bookmarkStart w:id="12" w:name="underfitting-definition-implications"/>
      <w:bookmarkStart w:id="13" w:name="_Toc201004482"/>
      <w:r>
        <w:t>🔵 Underfitting: Definition &amp; Implications</w:t>
      </w:r>
      <w:bookmarkEnd w:id="13"/>
    </w:p>
    <w:p w14:paraId="06C7B4FC" w14:textId="77777777" w:rsidR="00F235AD" w:rsidRDefault="00000000">
      <w:pPr>
        <w:pStyle w:val="Compact"/>
        <w:numPr>
          <w:ilvl w:val="0"/>
          <w:numId w:val="5"/>
        </w:numPr>
      </w:pPr>
      <w:r>
        <w:rPr>
          <w:b/>
          <w:bCs/>
        </w:rPr>
        <w:t>Definition:</w:t>
      </w:r>
      <w:r>
        <w:t xml:space="preserve"> Model is too simplistic to capture underlying patterns (e.g., using linear regression for non-linear problems).</w:t>
      </w:r>
    </w:p>
    <w:p w14:paraId="3676EB82" w14:textId="77777777" w:rsidR="00F235AD" w:rsidRDefault="00000000">
      <w:pPr>
        <w:pStyle w:val="Compact"/>
        <w:numPr>
          <w:ilvl w:val="0"/>
          <w:numId w:val="5"/>
        </w:numPr>
      </w:pPr>
      <w:r>
        <w:rPr>
          <w:b/>
          <w:bCs/>
        </w:rPr>
        <w:t>Implications:</w:t>
      </w:r>
    </w:p>
    <w:p w14:paraId="0B35AA67" w14:textId="77777777" w:rsidR="00F235AD" w:rsidRDefault="00000000">
      <w:pPr>
        <w:pStyle w:val="Compact"/>
        <w:numPr>
          <w:ilvl w:val="1"/>
          <w:numId w:val="6"/>
        </w:numPr>
      </w:pPr>
      <w:r>
        <w:t>Missed insights and hidden drivers</w:t>
      </w:r>
    </w:p>
    <w:p w14:paraId="24D6F288" w14:textId="77777777" w:rsidR="00F235AD" w:rsidRDefault="00000000">
      <w:pPr>
        <w:pStyle w:val="Compact"/>
        <w:numPr>
          <w:ilvl w:val="1"/>
          <w:numId w:val="6"/>
        </w:numPr>
      </w:pPr>
      <w:r>
        <w:t>Low forecast accuracy</w:t>
      </w:r>
    </w:p>
    <w:p w14:paraId="65231F53" w14:textId="77777777" w:rsidR="00F235AD" w:rsidRDefault="00000000">
      <w:pPr>
        <w:pStyle w:val="Compact"/>
        <w:numPr>
          <w:ilvl w:val="1"/>
          <w:numId w:val="6"/>
        </w:numPr>
      </w:pPr>
      <w:r>
        <w:t>Reduced business confidence in analytics</w:t>
      </w:r>
    </w:p>
    <w:p w14:paraId="0F759DC7" w14:textId="77777777" w:rsidR="00F235AD" w:rsidRDefault="00000000">
      <w:pPr>
        <w:pStyle w:val="Compact"/>
        <w:numPr>
          <w:ilvl w:val="0"/>
          <w:numId w:val="5"/>
        </w:numPr>
      </w:pPr>
      <w:r>
        <w:rPr>
          <w:b/>
          <w:bCs/>
        </w:rPr>
        <w:t>Solutions:</w:t>
      </w:r>
    </w:p>
    <w:p w14:paraId="2E32A0FA" w14:textId="77777777" w:rsidR="00F235AD" w:rsidRDefault="00000000">
      <w:pPr>
        <w:pStyle w:val="Compact"/>
        <w:numPr>
          <w:ilvl w:val="1"/>
          <w:numId w:val="7"/>
        </w:numPr>
      </w:pPr>
      <w:r>
        <w:t>Add explanatory variables</w:t>
      </w:r>
    </w:p>
    <w:p w14:paraId="67566DCF" w14:textId="77777777" w:rsidR="00F235AD" w:rsidRDefault="00000000">
      <w:pPr>
        <w:pStyle w:val="Compact"/>
        <w:numPr>
          <w:ilvl w:val="1"/>
          <w:numId w:val="7"/>
        </w:numPr>
      </w:pPr>
      <w:r>
        <w:t>Use non-linear models if needed</w:t>
      </w:r>
    </w:p>
    <w:p w14:paraId="79BF99FA" w14:textId="77777777" w:rsidR="00F235AD" w:rsidRDefault="00000000">
      <w:pPr>
        <w:pStyle w:val="Compact"/>
        <w:numPr>
          <w:ilvl w:val="1"/>
          <w:numId w:val="7"/>
        </w:numPr>
      </w:pPr>
      <w:r>
        <w:t>Apply residual analysis</w:t>
      </w:r>
    </w:p>
    <w:p w14:paraId="46830EB8" w14:textId="77777777" w:rsidR="00F235AD" w:rsidRDefault="00000000">
      <w:pPr>
        <w:pStyle w:val="Heading3"/>
      </w:pPr>
      <w:bookmarkStart w:id="14" w:name="overfitting-definition-implications"/>
      <w:bookmarkStart w:id="15" w:name="_Toc201004483"/>
      <w:bookmarkEnd w:id="12"/>
      <w:r>
        <w:t>🟠 Overfitting: Definition &amp; Implications</w:t>
      </w:r>
      <w:bookmarkEnd w:id="15"/>
    </w:p>
    <w:p w14:paraId="2CD88F46" w14:textId="77777777" w:rsidR="00F235AD" w:rsidRDefault="00000000">
      <w:pPr>
        <w:pStyle w:val="Compact"/>
        <w:numPr>
          <w:ilvl w:val="0"/>
          <w:numId w:val="8"/>
        </w:numPr>
      </w:pPr>
      <w:r>
        <w:rPr>
          <w:b/>
          <w:bCs/>
        </w:rPr>
        <w:t>Definition:</w:t>
      </w:r>
      <w:r>
        <w:t xml:space="preserve"> Model is too complex, capturing noise instead of signal (too many variables/interactions).</w:t>
      </w:r>
    </w:p>
    <w:p w14:paraId="0AFD2F86" w14:textId="77777777" w:rsidR="00F235AD" w:rsidRDefault="00000000">
      <w:pPr>
        <w:pStyle w:val="Compact"/>
        <w:numPr>
          <w:ilvl w:val="0"/>
          <w:numId w:val="8"/>
        </w:numPr>
      </w:pPr>
      <w:r>
        <w:rPr>
          <w:b/>
          <w:bCs/>
        </w:rPr>
        <w:t>Implications:</w:t>
      </w:r>
    </w:p>
    <w:p w14:paraId="2E14D8E9" w14:textId="77777777" w:rsidR="00F235AD" w:rsidRDefault="00000000">
      <w:pPr>
        <w:pStyle w:val="Compact"/>
        <w:numPr>
          <w:ilvl w:val="1"/>
          <w:numId w:val="9"/>
        </w:numPr>
      </w:pPr>
      <w:r>
        <w:t>Misleading insights</w:t>
      </w:r>
    </w:p>
    <w:p w14:paraId="70D22315" w14:textId="77777777" w:rsidR="00F235AD" w:rsidRDefault="00000000">
      <w:pPr>
        <w:pStyle w:val="Compact"/>
        <w:numPr>
          <w:ilvl w:val="1"/>
          <w:numId w:val="9"/>
        </w:numPr>
      </w:pPr>
      <w:r>
        <w:t>High variance in predictions</w:t>
      </w:r>
    </w:p>
    <w:p w14:paraId="4898BE8F" w14:textId="77777777" w:rsidR="00F235AD" w:rsidRDefault="00000000">
      <w:pPr>
        <w:pStyle w:val="Compact"/>
        <w:numPr>
          <w:ilvl w:val="1"/>
          <w:numId w:val="9"/>
        </w:numPr>
      </w:pPr>
      <w:r>
        <w:t>Wasted resources</w:t>
      </w:r>
    </w:p>
    <w:p w14:paraId="26D35D60" w14:textId="77777777" w:rsidR="00F235AD" w:rsidRDefault="00000000">
      <w:pPr>
        <w:pStyle w:val="Compact"/>
        <w:numPr>
          <w:ilvl w:val="0"/>
          <w:numId w:val="8"/>
        </w:numPr>
      </w:pPr>
      <w:r>
        <w:rPr>
          <w:b/>
          <w:bCs/>
        </w:rPr>
        <w:t>Solutions:</w:t>
      </w:r>
    </w:p>
    <w:p w14:paraId="15B1F528" w14:textId="77777777" w:rsidR="00F235AD" w:rsidRDefault="00000000">
      <w:pPr>
        <w:pStyle w:val="Compact"/>
        <w:numPr>
          <w:ilvl w:val="1"/>
          <w:numId w:val="10"/>
        </w:numPr>
      </w:pPr>
      <w:r>
        <w:t>Cross-validation</w:t>
      </w:r>
    </w:p>
    <w:p w14:paraId="6716CBBB" w14:textId="77777777" w:rsidR="00F235AD" w:rsidRDefault="00000000">
      <w:pPr>
        <w:pStyle w:val="Compact"/>
        <w:numPr>
          <w:ilvl w:val="1"/>
          <w:numId w:val="10"/>
        </w:numPr>
      </w:pPr>
      <w:r>
        <w:t>Regularization (Lasso, Ridge)</w:t>
      </w:r>
    </w:p>
    <w:p w14:paraId="7092BAB8" w14:textId="77777777" w:rsidR="00F235AD" w:rsidRDefault="00000000">
      <w:pPr>
        <w:pStyle w:val="Compact"/>
        <w:numPr>
          <w:ilvl w:val="1"/>
          <w:numId w:val="10"/>
        </w:numPr>
      </w:pPr>
      <w:r>
        <w:t>Feature pruning</w:t>
      </w:r>
    </w:p>
    <w:p w14:paraId="4812135D" w14:textId="77777777" w:rsidR="00F235AD" w:rsidRDefault="00000000">
      <w:pPr>
        <w:pStyle w:val="BlockText"/>
      </w:pPr>
      <w:r>
        <w:rPr>
          <w:b/>
          <w:bCs/>
        </w:rPr>
        <w:t>Business Analogy:</w:t>
      </w:r>
      <w:r>
        <w:t xml:space="preserve"> A bank forecasts loan defaults using 100+ features. Overfitting may wrongly indicate irrelevant features are predictive, while underfitting may miss critical predictors. Both can have large financial consequences.</w:t>
      </w:r>
    </w:p>
    <w:p w14:paraId="49662C6C" w14:textId="6FC2F93B" w:rsidR="000423DE" w:rsidRDefault="000423DE">
      <w:pPr>
        <w:rPr>
          <w:b/>
          <w:bCs/>
        </w:rPr>
      </w:pPr>
      <w:r>
        <w:rPr>
          <w:b/>
          <w:bCs/>
        </w:rPr>
        <w:br w:type="page"/>
      </w:r>
    </w:p>
    <w:p w14:paraId="25E05002" w14:textId="77777777" w:rsidR="000423DE" w:rsidRPr="000423DE" w:rsidRDefault="000423DE" w:rsidP="000423DE">
      <w:pPr>
        <w:pStyle w:val="BodyText"/>
      </w:pPr>
    </w:p>
    <w:p w14:paraId="787DADA0" w14:textId="77777777" w:rsidR="00F235AD" w:rsidRDefault="00000000">
      <w:r>
        <w:pict w14:anchorId="249F9C22">
          <v:rect id="_x0000_i1029" style="width:0;height:1.5pt" o:hralign="center" o:hrstd="t" o:hr="t"/>
        </w:pict>
      </w:r>
    </w:p>
    <w:p w14:paraId="087AC0F9" w14:textId="77777777" w:rsidR="00F235AD" w:rsidRDefault="00000000">
      <w:pPr>
        <w:pStyle w:val="Heading2"/>
      </w:pPr>
      <w:bookmarkStart w:id="16" w:name="X7458b555d2a8fadd5f79009b6a39b39f479aa3d"/>
      <w:bookmarkStart w:id="17" w:name="_Toc201004484"/>
      <w:bookmarkEnd w:id="10"/>
      <w:bookmarkEnd w:id="14"/>
      <w:r>
        <w:t>3️⃣ Handling Multicollinearity to Ensure Actionable Insights</w:t>
      </w:r>
      <w:bookmarkEnd w:id="17"/>
    </w:p>
    <w:p w14:paraId="6849CF05" w14:textId="77777777" w:rsidR="00F235AD" w:rsidRDefault="00F235AD">
      <w:pPr>
        <w:pStyle w:val="FirstParagraph"/>
      </w:pPr>
      <w:hyperlink r:id="rId15">
        <w:r>
          <w:rPr>
            <w:noProof/>
          </w:rPr>
          <w:drawing>
            <wp:inline distT="0" distB="0" distL="0" distR="0" wp14:anchorId="1A3579DA" wp14:editId="10906E33">
              <wp:extent cx="2543175" cy="190500"/>
              <wp:effectExtent l="0" t="0" r="0" b="0"/>
              <wp:docPr id="37" name="Picture" descr="Open in Jupyter"/>
              <wp:cNvGraphicFramePr/>
              <a:graphic xmlns:a="http://schemas.openxmlformats.org/drawingml/2006/main">
                <a:graphicData uri="http://schemas.openxmlformats.org/drawingml/2006/picture">
                  <pic:pic xmlns:pic="http://schemas.openxmlformats.org/drawingml/2006/picture">
                    <pic:nvPicPr>
                      <pic:cNvPr id="38" name="Picture" descr="https://img.shields.io/badge/Notebook-Open%20Multicollinearity%20Notebook-blue?logo=jupyter"/>
                      <pic:cNvPicPr>
                        <a:picLocks noChangeAspect="1" noChangeArrowheads="1"/>
                      </pic:cNvPicPr>
                    </pic:nvPicPr>
                    <pic:blipFill>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bwMode="auto">
                      <a:xfrm>
                        <a:off x="0" y="0"/>
                        <a:ext cx="2543175" cy="190500"/>
                      </a:xfrm>
                      <a:prstGeom prst="rect">
                        <a:avLst/>
                      </a:prstGeom>
                      <a:noFill/>
                      <a:ln w="9525">
                        <a:noFill/>
                        <a:headEnd/>
                        <a:tailEnd/>
                      </a:ln>
                    </pic:spPr>
                  </pic:pic>
                </a:graphicData>
              </a:graphic>
            </wp:inline>
          </w:drawing>
        </w:r>
      </w:hyperlink>
    </w:p>
    <w:p w14:paraId="7297E65A" w14:textId="77777777" w:rsidR="00F235AD" w:rsidRDefault="00000000">
      <w:pPr>
        <w:pStyle w:val="BodyText"/>
      </w:pPr>
      <w:r>
        <w:t>Multicollinearity occurs when two or more independent variables are highly correlated. While it may not always reduce model accuracy, it destabilizes coefficient interpretation and can mislead business decisions.</w:t>
      </w:r>
    </w:p>
    <w:p w14:paraId="486D0E58" w14:textId="77777777" w:rsidR="00F235AD" w:rsidRDefault="00000000">
      <w:pPr>
        <w:pStyle w:val="Heading3"/>
      </w:pPr>
      <w:bookmarkStart w:id="18" w:name="what-is-multicollinearity"/>
      <w:bookmarkStart w:id="19" w:name="_Toc201004485"/>
      <w:r>
        <w:t>🔍 What is Multicollinearity?</w:t>
      </w:r>
      <w:bookmarkEnd w:id="19"/>
    </w:p>
    <w:p w14:paraId="1ACC255B" w14:textId="77777777" w:rsidR="00F235AD" w:rsidRDefault="00000000">
      <w:pPr>
        <w:pStyle w:val="Compact"/>
        <w:numPr>
          <w:ilvl w:val="0"/>
          <w:numId w:val="11"/>
        </w:numPr>
      </w:pPr>
      <w:r>
        <w:t>Highly correlated predictors cause unstable, hard-to-interpret coefficients.</w:t>
      </w:r>
    </w:p>
    <w:p w14:paraId="24C1D04E" w14:textId="77777777" w:rsidR="00F235AD" w:rsidRDefault="00000000">
      <w:pPr>
        <w:pStyle w:val="Heading3"/>
      </w:pPr>
      <w:bookmarkStart w:id="20" w:name="strategic-implications"/>
      <w:bookmarkStart w:id="21" w:name="_Toc201004486"/>
      <w:bookmarkEnd w:id="18"/>
      <w:r>
        <w:t>🚩 Strategic Implications</w:t>
      </w:r>
      <w:bookmarkEnd w:id="21"/>
    </w:p>
    <w:p w14:paraId="3A60F550" w14:textId="77777777" w:rsidR="00F235AD" w:rsidRDefault="00000000">
      <w:pPr>
        <w:pStyle w:val="Compact"/>
        <w:numPr>
          <w:ilvl w:val="0"/>
          <w:numId w:val="12"/>
        </w:numPr>
      </w:pPr>
      <w:r>
        <w:t>Lack of interpretability</w:t>
      </w:r>
    </w:p>
    <w:p w14:paraId="34AFC1A6" w14:textId="77777777" w:rsidR="00F235AD" w:rsidRDefault="00000000">
      <w:pPr>
        <w:pStyle w:val="Compact"/>
        <w:numPr>
          <w:ilvl w:val="0"/>
          <w:numId w:val="12"/>
        </w:numPr>
      </w:pPr>
      <w:r>
        <w:t>Incorrect attribution of results</w:t>
      </w:r>
    </w:p>
    <w:p w14:paraId="55A4D100" w14:textId="77777777" w:rsidR="00F235AD" w:rsidRDefault="00000000">
      <w:pPr>
        <w:pStyle w:val="Compact"/>
        <w:numPr>
          <w:ilvl w:val="0"/>
          <w:numId w:val="12"/>
        </w:numPr>
      </w:pPr>
      <w:r>
        <w:t>Increased risk of overfitting</w:t>
      </w:r>
    </w:p>
    <w:p w14:paraId="2EF2C2B8" w14:textId="77777777" w:rsidR="00F235AD" w:rsidRDefault="00000000">
      <w:pPr>
        <w:pStyle w:val="Heading3"/>
      </w:pPr>
      <w:bookmarkStart w:id="22" w:name="solutions-for-multicollinearity"/>
      <w:bookmarkStart w:id="23" w:name="_Toc201004487"/>
      <w:bookmarkEnd w:id="20"/>
      <w:r>
        <w:t>🛠️ Solutions for Multicollinearity</w:t>
      </w:r>
      <w:bookmarkEnd w:id="23"/>
    </w:p>
    <w:p w14:paraId="3224DEE4" w14:textId="77777777" w:rsidR="00F235AD" w:rsidRDefault="00000000">
      <w:pPr>
        <w:pStyle w:val="Compact"/>
        <w:numPr>
          <w:ilvl w:val="0"/>
          <w:numId w:val="13"/>
        </w:numPr>
      </w:pPr>
      <w:r>
        <w:rPr>
          <w:b/>
          <w:bCs/>
        </w:rPr>
        <w:t>Variance Inflation Factor (VIF):</w:t>
      </w:r>
      <w:r>
        <w:t xml:space="preserve"> Remove variables with VIF &gt; 10.</w:t>
      </w:r>
    </w:p>
    <w:p w14:paraId="4B87A6B2" w14:textId="77777777" w:rsidR="00F235AD" w:rsidRDefault="00000000">
      <w:pPr>
        <w:pStyle w:val="Compact"/>
        <w:numPr>
          <w:ilvl w:val="0"/>
          <w:numId w:val="13"/>
        </w:numPr>
      </w:pPr>
      <w:r>
        <w:rPr>
          <w:b/>
          <w:bCs/>
        </w:rPr>
        <w:t>Feature Engineering:</w:t>
      </w:r>
      <w:r>
        <w:t xml:space="preserve"> Merge correlated variables into composite indicators.</w:t>
      </w:r>
    </w:p>
    <w:p w14:paraId="2E12DAA6" w14:textId="77777777" w:rsidR="00F235AD" w:rsidRDefault="00000000">
      <w:pPr>
        <w:pStyle w:val="Compact"/>
        <w:numPr>
          <w:ilvl w:val="0"/>
          <w:numId w:val="13"/>
        </w:numPr>
      </w:pPr>
      <w:r>
        <w:rPr>
          <w:b/>
          <w:bCs/>
        </w:rPr>
        <w:t>Dimensionality Reduction (PCA):</w:t>
      </w:r>
      <w:r>
        <w:t xml:space="preserve"> Create uncorrelated components.</w:t>
      </w:r>
    </w:p>
    <w:p w14:paraId="245ADFEF" w14:textId="77777777" w:rsidR="00F235AD" w:rsidRDefault="00000000">
      <w:pPr>
        <w:pStyle w:val="Compact"/>
        <w:numPr>
          <w:ilvl w:val="0"/>
          <w:numId w:val="13"/>
        </w:numPr>
      </w:pPr>
      <w:r>
        <w:rPr>
          <w:b/>
          <w:bCs/>
        </w:rPr>
        <w:t>Domain-Driven Feature Elimination:</w:t>
      </w:r>
      <w:r>
        <w:t xml:space="preserve"> Choose predictors with clear business impact.</w:t>
      </w:r>
    </w:p>
    <w:p w14:paraId="4D4D8E31" w14:textId="77777777" w:rsidR="00F235AD" w:rsidRDefault="00000000">
      <w:pPr>
        <w:pStyle w:val="Compact"/>
        <w:numPr>
          <w:ilvl w:val="0"/>
          <w:numId w:val="13"/>
        </w:numPr>
      </w:pPr>
      <w:r>
        <w:rPr>
          <w:b/>
          <w:bCs/>
        </w:rPr>
        <w:t>Model Substitution:</w:t>
      </w:r>
      <w:r>
        <w:t xml:space="preserve"> Use models like Ridge Regression that handle multicollinearity.</w:t>
      </w:r>
    </w:p>
    <w:p w14:paraId="3354DABF" w14:textId="77777777" w:rsidR="00F235AD" w:rsidRDefault="00000000">
      <w:pPr>
        <w:pStyle w:val="BlockText"/>
      </w:pPr>
      <w:r>
        <w:rPr>
          <w:b/>
          <w:bCs/>
        </w:rPr>
        <w:t>Illustration:</w:t>
      </w:r>
      <w:r>
        <w:t xml:space="preserve"> A telecom firm predicts churn and finds high correlation between “total call minutes” and “international minutes.” Removing one improves model stability and enables clearer segmentation strategies.</w:t>
      </w:r>
    </w:p>
    <w:p w14:paraId="6A82ACEF" w14:textId="32312BE9" w:rsidR="000423DE" w:rsidRDefault="000423DE">
      <w:pPr>
        <w:rPr>
          <w:b/>
          <w:bCs/>
        </w:rPr>
      </w:pPr>
      <w:r>
        <w:rPr>
          <w:b/>
          <w:bCs/>
        </w:rPr>
        <w:br w:type="page"/>
      </w:r>
    </w:p>
    <w:p w14:paraId="236E5061" w14:textId="77777777" w:rsidR="000423DE" w:rsidRPr="000423DE" w:rsidRDefault="000423DE" w:rsidP="000423DE">
      <w:pPr>
        <w:pStyle w:val="BodyText"/>
      </w:pPr>
    </w:p>
    <w:p w14:paraId="5958AF45" w14:textId="77777777" w:rsidR="00F235AD" w:rsidRDefault="00000000">
      <w:r>
        <w:pict w14:anchorId="0FE05161">
          <v:rect id="_x0000_i1030" style="width:0;height:1.5pt" o:hralign="center" o:hrstd="t" o:hr="t"/>
        </w:pict>
      </w:r>
    </w:p>
    <w:p w14:paraId="3A48DAC2" w14:textId="77777777" w:rsidR="00F235AD" w:rsidRDefault="00000000">
      <w:pPr>
        <w:pStyle w:val="Heading2"/>
      </w:pPr>
      <w:bookmarkStart w:id="24" w:name="conclusion"/>
      <w:bookmarkStart w:id="25" w:name="_Toc201004488"/>
      <w:bookmarkEnd w:id="16"/>
      <w:bookmarkEnd w:id="22"/>
      <w:r>
        <w:t>🏁 Conclusion</w:t>
      </w:r>
      <w:bookmarkEnd w:id="25"/>
    </w:p>
    <w:p w14:paraId="17FD2583" w14:textId="77777777" w:rsidR="00F235AD" w:rsidRDefault="00000000">
      <w:pPr>
        <w:pStyle w:val="FirstParagraph"/>
      </w:pPr>
      <w:r>
        <w:t>Regression analysis, when strategically implemented, is foundational for intelligent decision-making in modern enterprises. It empowers leadership to simulate outcomes, measure channel performance, allocate budgets efficiently, and foster a culture of data-driven experimentation.</w:t>
      </w:r>
    </w:p>
    <w:p w14:paraId="6594CEAE" w14:textId="77777777" w:rsidR="00F235AD" w:rsidRDefault="00000000">
      <w:pPr>
        <w:pStyle w:val="BodyText"/>
      </w:pPr>
      <w:r>
        <w:t>For maximum value, regression models must be well-fitted, interpretable, and generalizable. Business leaders must guard against underfitting, overfitting, and multicollinearity to ensure reliable insights.</w:t>
      </w:r>
    </w:p>
    <w:p w14:paraId="18C9DCFA" w14:textId="77777777" w:rsidR="00F235AD" w:rsidRDefault="00000000">
      <w:pPr>
        <w:pStyle w:val="BlockText"/>
      </w:pPr>
      <w:r>
        <w:t>As managers in the AI-driven economy, understanding and acting on regression models enables us to translate complex data into concrete value for customers, employees, and shareholders alike.</w:t>
      </w:r>
    </w:p>
    <w:p w14:paraId="132F2EA7" w14:textId="77777777" w:rsidR="00F235AD" w:rsidRDefault="00000000">
      <w:r>
        <w:pict w14:anchorId="2B9EA838">
          <v:rect id="_x0000_i1031" style="width:0;height:1.5pt" o:hralign="center" o:hrstd="t" o:hr="t"/>
        </w:pict>
      </w:r>
    </w:p>
    <w:p w14:paraId="141D6941" w14:textId="77777777" w:rsidR="00F235AD" w:rsidRDefault="00000000">
      <w:pPr>
        <w:pStyle w:val="Heading2"/>
      </w:pPr>
      <w:bookmarkStart w:id="26" w:name="contact"/>
      <w:bookmarkStart w:id="27" w:name="_Toc201004489"/>
      <w:bookmarkEnd w:id="24"/>
      <w:r>
        <w:t>📬 Contact</w:t>
      </w:r>
      <w:bookmarkEnd w:id="27"/>
    </w:p>
    <w:p w14:paraId="475B9903" w14:textId="77777777" w:rsidR="00F235AD" w:rsidRDefault="00000000">
      <w:pPr>
        <w:pStyle w:val="FirstParagraph"/>
      </w:pPr>
      <w:r>
        <w:t xml:space="preserve">For questions, reach out to </w:t>
      </w:r>
      <w:r>
        <w:rPr>
          <w:b/>
          <w:bCs/>
        </w:rPr>
        <w:t>lalitnayyar@gmail.com</w:t>
      </w:r>
    </w:p>
    <w:bookmarkEnd w:id="0"/>
    <w:bookmarkEnd w:id="26"/>
    <w:p w14:paraId="11CE59F6" w14:textId="644627D2" w:rsidR="00F235AD" w:rsidRDefault="00F235AD">
      <w:pPr>
        <w:pStyle w:val="BodyText"/>
      </w:pPr>
    </w:p>
    <w:sectPr w:rsidR="00F235AD" w:rsidSect="000423DE">
      <w:footerReference w:type="default" r:id="rId18"/>
      <w:footerReference w:type="first" r:id="rId19"/>
      <w:footnotePr>
        <w:numRestart w:val="eachSect"/>
      </w:footnotePr>
      <w:pgSz w:w="11906" w:h="16838" w:code="9"/>
      <w:pgMar w:top="1440" w:right="1440" w:bottom="1440" w:left="1440" w:header="720" w:footer="72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07528F" w14:textId="77777777" w:rsidR="007C5E5D" w:rsidRDefault="007C5E5D" w:rsidP="0065766A">
      <w:pPr>
        <w:spacing w:after="0"/>
      </w:pPr>
      <w:r>
        <w:separator/>
      </w:r>
    </w:p>
  </w:endnote>
  <w:endnote w:type="continuationSeparator" w:id="0">
    <w:p w14:paraId="55192810" w14:textId="77777777" w:rsidR="007C5E5D" w:rsidRDefault="007C5E5D" w:rsidP="0065766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roman"/>
    <w:notTrueType/>
    <w:pitch w:val="default"/>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48756039"/>
      <w:docPartObj>
        <w:docPartGallery w:val="Page Numbers (Bottom of Page)"/>
        <w:docPartUnique/>
      </w:docPartObj>
    </w:sdtPr>
    <w:sdtEndPr>
      <w:rPr>
        <w:rFonts w:asciiTheme="minorHAnsi" w:eastAsiaTheme="minorHAnsi" w:hAnsiTheme="minorHAnsi" w:cstheme="minorBidi"/>
        <w:color w:val="auto"/>
        <w:sz w:val="24"/>
        <w:szCs w:val="24"/>
      </w:rPr>
    </w:sdtEndPr>
    <w:sdtContent>
      <w:p w14:paraId="2A10D38B" w14:textId="4FFF2C02" w:rsidR="0065766A" w:rsidRPr="0065766A" w:rsidRDefault="0065766A" w:rsidP="0065766A">
        <w:pPr>
          <w:pStyle w:val="Heading2"/>
          <w:rPr>
            <w:sz w:val="28"/>
            <w:szCs w:val="28"/>
          </w:rPr>
        </w:pPr>
        <w:r w:rsidRPr="0065766A">
          <w:rPr>
            <w:sz w:val="28"/>
            <w:szCs w:val="28"/>
          </w:rPr>
          <w:t xml:space="preserve"> </w:t>
        </w:r>
        <w:r w:rsidRPr="0065766A">
          <w:rPr>
            <w:sz w:val="28"/>
            <w:szCs w:val="28"/>
          </w:rPr>
          <w:t>👤 Student Information</w:t>
        </w:r>
      </w:p>
      <w:p w14:paraId="62905808" w14:textId="77777777" w:rsidR="0065766A" w:rsidRPr="0065766A" w:rsidRDefault="0065766A" w:rsidP="0065766A">
        <w:pPr>
          <w:pStyle w:val="Compact"/>
          <w:numPr>
            <w:ilvl w:val="0"/>
            <w:numId w:val="2"/>
          </w:numPr>
          <w:rPr>
            <w:sz w:val="20"/>
            <w:szCs w:val="20"/>
          </w:rPr>
        </w:pPr>
        <w:r w:rsidRPr="0065766A">
          <w:rPr>
            <w:b/>
            <w:bCs/>
            <w:sz w:val="20"/>
            <w:szCs w:val="20"/>
          </w:rPr>
          <w:t>Name:</w:t>
        </w:r>
        <w:r w:rsidRPr="0065766A">
          <w:rPr>
            <w:sz w:val="20"/>
            <w:szCs w:val="20"/>
          </w:rPr>
          <w:t xml:space="preserve"> Lalit Nayyar </w:t>
        </w:r>
        <w:r w:rsidRPr="0065766A">
          <w:rPr>
            <w:b/>
            <w:bCs/>
            <w:sz w:val="20"/>
            <w:szCs w:val="20"/>
          </w:rPr>
          <w:t>Email:</w:t>
        </w:r>
        <w:r w:rsidRPr="0065766A">
          <w:rPr>
            <w:sz w:val="20"/>
            <w:szCs w:val="20"/>
          </w:rPr>
          <w:t xml:space="preserve"> </w:t>
        </w:r>
        <w:hyperlink r:id="rId1" w:history="1">
          <w:r w:rsidRPr="0065766A">
            <w:rPr>
              <w:rStyle w:val="Hyperlink"/>
              <w:sz w:val="20"/>
              <w:szCs w:val="20"/>
            </w:rPr>
            <w:t>lalitnayyar@gmail.com</w:t>
          </w:r>
        </w:hyperlink>
      </w:p>
      <w:p w14:paraId="568E1142" w14:textId="77777777" w:rsidR="0065766A" w:rsidRPr="0065766A" w:rsidRDefault="0065766A" w:rsidP="0065766A">
        <w:pPr>
          <w:pStyle w:val="Compact"/>
          <w:numPr>
            <w:ilvl w:val="0"/>
            <w:numId w:val="2"/>
          </w:numPr>
          <w:rPr>
            <w:sz w:val="20"/>
            <w:szCs w:val="20"/>
          </w:rPr>
        </w:pPr>
        <w:r w:rsidRPr="0065766A">
          <w:rPr>
            <w:b/>
            <w:bCs/>
            <w:sz w:val="20"/>
            <w:szCs w:val="20"/>
          </w:rPr>
          <w:t>Assignment:</w:t>
        </w:r>
        <w:r w:rsidRPr="0065766A">
          <w:rPr>
            <w:sz w:val="20"/>
            <w:szCs w:val="20"/>
          </w:rPr>
          <w:t xml:space="preserve"> Week 10 – Required Assignment 10.1</w:t>
        </w:r>
      </w:p>
      <w:p w14:paraId="2338EF77" w14:textId="0B481DC6" w:rsidR="0065766A" w:rsidRPr="0065766A" w:rsidRDefault="00DC7989" w:rsidP="00DC7989">
        <w:pPr>
          <w:pStyle w:val="Compact"/>
          <w:numPr>
            <w:ilvl w:val="0"/>
            <w:numId w:val="2"/>
          </w:numPr>
          <w:rPr>
            <w:sz w:val="20"/>
            <w:szCs w:val="20"/>
          </w:rPr>
        </w:pPr>
        <w:r>
          <w:rPr>
            <w:noProof/>
          </w:rPr>
          <w:pict w14:anchorId="037C93AE">
            <v:group id="_x0000_s1025" style="position:absolute;left:0;text-align:left;margin-left:452.05pt;margin-top:784.6pt;width:34.4pt;height:56.45pt;z-index:251659264;mso-position-horizontal-relative:margin;mso-position-vertical-relative:page" coordorigin="1743,14699" coordsize="688,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">
              <v:shapetype id="_x0000_t32" coordsize="21600,21600" o:spt="32" o:oned="t" path="m,l21600,21600e" filled="f">
                <v:path arrowok="t" fillok="f" o:connecttype="none"/>
                <o:lock v:ext="edit" shapetype="t"/>
              </v:shapetype>
              <v:shape id="AutoShape 77" o:spid="_x0000_s1026" type="#_x0000_t32" style="position:absolute;left:2111;top:15387;width:0;height:441;flip:y;visibility:visible;mso-wrap-style:square"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chHcMAAADaAAAADwAAAGRycy9kb3ducmV2LnhtbESPT4vCMBTE78J+h/AWvGmqh1W6RhHZ&#10;lUW8+IdCb4/mbVNsXkoTtfrpjSB4HGbmN8xs0dlaXKj1lWMFo2ECgrhwuuJSwfHwO5iC8AFZY+2Y&#10;FNzIw2L+0Zthqt2Vd3TZh1JECPsUFZgQmlRKXxiy6IeuIY7ev2sthijbUuoWrxFuazlOki9pseK4&#10;YLChlaHitD9bBVlWl6P8x6/zzXKbT6w5ZLm8K9X/7JbfIAJ14R1+tf+0gjE8r8QbIO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P3IR3DAAAA2gAAAA8AAAAAAAAAAAAA&#10;AAAAoQIAAGRycy9kb3ducmV2LnhtbFBLBQYAAAAABAAEAPkAAACRAwAAAAA=&#10;" strokecolor="#7f7f7f"/>
              <v:rect id="Rectangle 78" o:spid="_x0000_s1027" style="position:absolute;left:1743;top:14699;width:688;height:6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02/lMUA&#10;AADaAAAADwAAAGRycy9kb3ducmV2LnhtbESPQWvCQBSE7wX/w/KE3urGCqWmriKxQqEXq6Lt7ZF9&#10;zcZk34bsNon/vlsQehxm5htmsRpsLTpqfelYwXSSgCDOnS65UHA8bB+eQfiArLF2TAqu5GG1HN0t&#10;MNWu5w/q9qEQEcI+RQUmhCaV0ueGLPqJa4ij9+1aiyHKtpC6xT7CbS0fk+RJWiw5LhhsKDOUV/sf&#10;q6Aym8vre3XNPvnUZedd6Odf551S9+Nh/QIi0BD+w7f2m1Ywg78r8QbI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3Tb+UxQAAANoAAAAPAAAAAAAAAAAAAAAAAJgCAABkcnMv&#10;ZG93bnJldi54bWxQSwUGAAAAAAQABAD1AAAAigMAAAAA&#10;" filled="f" strokecolor="#7f7f7f">
                <v:textbox>
                  <w:txbxContent>
                    <w:p w14:paraId="5D3A290A" w14:textId="77777777" w:rsidR="0065766A" w:rsidRDefault="0065766A">
                      <w:pPr>
                        <w:pStyle w:val="Footer"/>
                        <w:jc w:val="center"/>
                        <w:rPr>
                          <w:sz w:val="16"/>
                          <w:szCs w:val="16"/>
                        </w:rPr>
                      </w:pPr>
                      <w:r>
                        <w:rPr>
                          <w:sz w:val="22"/>
                          <w:szCs w:val="22"/>
                        </w:rPr>
                        <w:fldChar w:fldCharType="begin"/>
                      </w:r>
                      <w:r>
                        <w:instrText xml:space="preserve"> PAGE    \* MERGEFORMAT </w:instrText>
                      </w:r>
                      <w:r>
                        <w:rPr>
                          <w:sz w:val="22"/>
                          <w:szCs w:val="22"/>
                        </w:rPr>
                        <w:fldChar w:fldCharType="separate"/>
                      </w:r>
                      <w:r>
                        <w:rPr>
                          <w:noProof/>
                          <w:sz w:val="16"/>
                          <w:szCs w:val="16"/>
                        </w:rPr>
                        <w:t>2</w:t>
                      </w:r>
                      <w:r>
                        <w:rPr>
                          <w:noProof/>
                          <w:sz w:val="16"/>
                          <w:szCs w:val="16"/>
                        </w:rPr>
                        <w:fldChar w:fldCharType="end"/>
                      </w:r>
                    </w:p>
                  </w:txbxContent>
                </v:textbox>
              </v:rect>
              <w10:wrap anchorx="margin" anchory="page"/>
            </v:group>
          </w:pict>
        </w:r>
        <w:r w:rsidR="0065766A" w:rsidRPr="0065766A">
          <w:rPr>
            <w:b/>
            <w:bCs/>
            <w:sz w:val="20"/>
            <w:szCs w:val="20"/>
          </w:rPr>
          <w:t>Course:</w:t>
        </w:r>
        <w:r w:rsidR="0065766A" w:rsidRPr="0065766A">
          <w:rPr>
            <w:sz w:val="20"/>
            <w:szCs w:val="20"/>
          </w:rPr>
          <w:t xml:space="preserve"> IIMK’s Professional Certificate in Data Science and Artificial Intelligence for Managers</w:t>
        </w:r>
      </w:p>
      <w:p w14:paraId="1ADD0ECF" w14:textId="5A475D94" w:rsidR="0065766A" w:rsidRDefault="0065766A">
        <w:pPr>
          <w:pStyle w:val="Footer"/>
        </w:pP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A89BBE" w14:textId="77777777" w:rsidR="0065766A" w:rsidRPr="0065766A" w:rsidRDefault="0065766A" w:rsidP="0065766A">
    <w:pPr>
      <w:pStyle w:val="Heading2"/>
      <w:rPr>
        <w:sz w:val="28"/>
        <w:szCs w:val="28"/>
      </w:rPr>
    </w:pPr>
    <w:bookmarkStart w:id="28" w:name="_Toc201004476"/>
    <w:r w:rsidRPr="0065766A">
      <w:rPr>
        <w:sz w:val="28"/>
        <w:szCs w:val="28"/>
      </w:rPr>
      <w:t>👤 Student Information</w:t>
    </w:r>
    <w:bookmarkEnd w:id="28"/>
  </w:p>
  <w:p w14:paraId="22DD1C17" w14:textId="3EAA1A17" w:rsidR="0065766A" w:rsidRPr="0065766A" w:rsidRDefault="0065766A" w:rsidP="0065766A">
    <w:pPr>
      <w:pStyle w:val="Compact"/>
      <w:numPr>
        <w:ilvl w:val="0"/>
        <w:numId w:val="2"/>
      </w:numPr>
      <w:rPr>
        <w:sz w:val="20"/>
        <w:szCs w:val="20"/>
      </w:rPr>
    </w:pPr>
    <w:r w:rsidRPr="0065766A">
      <w:rPr>
        <w:b/>
        <w:bCs/>
        <w:sz w:val="20"/>
        <w:szCs w:val="20"/>
      </w:rPr>
      <w:t>Name:</w:t>
    </w:r>
    <w:r w:rsidRPr="0065766A">
      <w:rPr>
        <w:sz w:val="20"/>
        <w:szCs w:val="20"/>
      </w:rPr>
      <w:t xml:space="preserve"> Lalit Nayyar</w:t>
    </w:r>
    <w:r w:rsidRPr="0065766A">
      <w:rPr>
        <w:sz w:val="20"/>
        <w:szCs w:val="20"/>
      </w:rPr>
      <w:t xml:space="preserve"> </w:t>
    </w:r>
    <w:r w:rsidRPr="0065766A">
      <w:rPr>
        <w:b/>
        <w:bCs/>
        <w:sz w:val="20"/>
        <w:szCs w:val="20"/>
      </w:rPr>
      <w:t>Email:</w:t>
    </w:r>
    <w:r w:rsidRPr="0065766A">
      <w:rPr>
        <w:sz w:val="20"/>
        <w:szCs w:val="20"/>
      </w:rPr>
      <w:t xml:space="preserve"> </w:t>
    </w:r>
    <w:hyperlink r:id="rId1" w:history="1">
      <w:r w:rsidRPr="0065766A">
        <w:rPr>
          <w:rStyle w:val="Hyperlink"/>
          <w:sz w:val="20"/>
          <w:szCs w:val="20"/>
        </w:rPr>
        <w:t>lalitnayyar@gmail.com</w:t>
      </w:r>
    </w:hyperlink>
  </w:p>
  <w:p w14:paraId="29B843AA" w14:textId="7AB0B897" w:rsidR="0065766A" w:rsidRPr="0065766A" w:rsidRDefault="0065766A" w:rsidP="0065766A">
    <w:pPr>
      <w:pStyle w:val="Compact"/>
      <w:numPr>
        <w:ilvl w:val="0"/>
        <w:numId w:val="2"/>
      </w:numPr>
      <w:rPr>
        <w:sz w:val="20"/>
        <w:szCs w:val="20"/>
      </w:rPr>
    </w:pPr>
    <w:r w:rsidRPr="0065766A">
      <w:rPr>
        <w:b/>
        <w:bCs/>
        <w:sz w:val="20"/>
        <w:szCs w:val="20"/>
      </w:rPr>
      <w:t>Assignment:</w:t>
    </w:r>
    <w:r w:rsidRPr="0065766A">
      <w:rPr>
        <w:sz w:val="20"/>
        <w:szCs w:val="20"/>
      </w:rPr>
      <w:t xml:space="preserve"> Week 10 – Required Assignment 10.1</w:t>
    </w:r>
  </w:p>
  <w:p w14:paraId="178B6730" w14:textId="77777777" w:rsidR="0065766A" w:rsidRPr="0065766A" w:rsidRDefault="0065766A" w:rsidP="0065766A">
    <w:pPr>
      <w:pStyle w:val="Compact"/>
      <w:numPr>
        <w:ilvl w:val="0"/>
        <w:numId w:val="2"/>
      </w:numPr>
      <w:rPr>
        <w:sz w:val="20"/>
        <w:szCs w:val="20"/>
      </w:rPr>
    </w:pPr>
    <w:r w:rsidRPr="0065766A">
      <w:rPr>
        <w:b/>
        <w:bCs/>
        <w:sz w:val="20"/>
        <w:szCs w:val="20"/>
      </w:rPr>
      <w:t>Course:</w:t>
    </w:r>
    <w:r w:rsidRPr="0065766A">
      <w:rPr>
        <w:sz w:val="20"/>
        <w:szCs w:val="20"/>
      </w:rPr>
      <w:t xml:space="preserve"> IIMK’s Professional Certificate in Data Science and Artificial Intelligence for Managers</w:t>
    </w:r>
  </w:p>
  <w:p w14:paraId="4D2C759B" w14:textId="77777777" w:rsidR="0065766A" w:rsidRDefault="006576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DEC824" w14:textId="77777777" w:rsidR="007C5E5D" w:rsidRDefault="007C5E5D" w:rsidP="0065766A">
      <w:pPr>
        <w:spacing w:after="0"/>
      </w:pPr>
      <w:r>
        <w:separator/>
      </w:r>
    </w:p>
  </w:footnote>
  <w:footnote w:type="continuationSeparator" w:id="0">
    <w:p w14:paraId="7BC56976" w14:textId="77777777" w:rsidR="007C5E5D" w:rsidRDefault="007C5E5D" w:rsidP="0065766A">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D82459C4"/>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2182E922"/>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411"/>
    <w:multiLevelType w:val="multilevel"/>
    <w:tmpl w:val="6C32499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552077784">
    <w:abstractNumId w:val="0"/>
  </w:num>
  <w:num w:numId="2" w16cid:durableId="387149480">
    <w:abstractNumId w:val="1"/>
  </w:num>
  <w:num w:numId="3" w16cid:durableId="463279197">
    <w:abstractNumId w:val="1"/>
  </w:num>
  <w:num w:numId="4" w16cid:durableId="441844984">
    <w:abstractNumId w:val="1"/>
  </w:num>
  <w:num w:numId="5" w16cid:durableId="1361052397">
    <w:abstractNumId w:val="1"/>
  </w:num>
  <w:num w:numId="6" w16cid:durableId="1228884359">
    <w:abstractNumId w:val="1"/>
  </w:num>
  <w:num w:numId="7" w16cid:durableId="1376193272">
    <w:abstractNumId w:val="1"/>
  </w:num>
  <w:num w:numId="8" w16cid:durableId="36898758">
    <w:abstractNumId w:val="1"/>
  </w:num>
  <w:num w:numId="9" w16cid:durableId="1176069516">
    <w:abstractNumId w:val="1"/>
  </w:num>
  <w:num w:numId="10" w16cid:durableId="309022458">
    <w:abstractNumId w:val="1"/>
  </w:num>
  <w:num w:numId="11" w16cid:durableId="1767000331">
    <w:abstractNumId w:val="1"/>
  </w:num>
  <w:num w:numId="12" w16cid:durableId="320499613">
    <w:abstractNumId w:val="1"/>
  </w:num>
  <w:num w:numId="13" w16cid:durableId="733587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59"/>
    <o:shapelayout v:ext="edit">
      <o:idmap v:ext="edit" data="1"/>
      <o:rules v:ext="edit">
        <o:r id="V:Rule1" type="connector" idref="#AutoShape 77"/>
      </o:rules>
    </o:shapelayout>
  </w:hdrShapeDefaults>
  <w:footnotePr>
    <w:numRestart w:val="eachSect"/>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235AD"/>
    <w:rsid w:val="000423DE"/>
    <w:rsid w:val="000C470D"/>
    <w:rsid w:val="00301064"/>
    <w:rsid w:val="003071A1"/>
    <w:rsid w:val="00337B6C"/>
    <w:rsid w:val="0065766A"/>
    <w:rsid w:val="007C5E5D"/>
    <w:rsid w:val="00BA6DE7"/>
    <w:rsid w:val="00DC7989"/>
    <w:rsid w:val="00F235AD"/>
    <w:rsid w:val="00F46A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9"/>
    <o:shapelayout v:ext="edit">
      <o:idmap v:ext="edit" data="2"/>
    </o:shapelayout>
  </w:shapeDefaults>
  <w:decimalSymbol w:val="."/>
  <w:listSeparator w:val=","/>
  <w14:docId w14:val="58BC401E"/>
  <w15:docId w15:val="{52D2CF0A-E922-429B-B31C-96FFCC37D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toc 1" w:uiPriority="39"/>
    <w:lsdException w:name="toc 2" w:uiPriority="39"/>
    <w:lsdException w:name="toc 3" w:uiPriority="39"/>
    <w:lsdException w:name="footer" w:uiPriority="9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basedOn w:val="Title"/>
    <w:next w:val="BodyText"/>
    <w:qFormat/>
    <w:pPr>
      <w:keepNext/>
      <w:keepLines/>
    </w:pPr>
    <w:rPr>
      <w:sz w:val="24"/>
      <w:szCs w:val="24"/>
    </w:rPr>
  </w:style>
  <w:style w:type="paragraph" w:styleId="Date">
    <w:name w:val="Date"/>
    <w:basedOn w:val="Title"/>
    <w:next w:val="BodyText"/>
    <w:qFormat/>
    <w:pPr>
      <w:keepNext/>
      <w:keepLines/>
    </w:pPr>
    <w:rPr>
      <w:sz w:val="24"/>
      <w:szCs w:val="24"/>
    </w:r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TOC1">
    <w:name w:val="toc 1"/>
    <w:basedOn w:val="Normal"/>
    <w:next w:val="Normal"/>
    <w:autoRedefine/>
    <w:uiPriority w:val="39"/>
    <w:rsid w:val="00337B6C"/>
    <w:pPr>
      <w:spacing w:after="100"/>
    </w:pPr>
  </w:style>
  <w:style w:type="paragraph" w:styleId="TOC2">
    <w:name w:val="toc 2"/>
    <w:basedOn w:val="Normal"/>
    <w:next w:val="Normal"/>
    <w:autoRedefine/>
    <w:uiPriority w:val="39"/>
    <w:rsid w:val="00337B6C"/>
    <w:pPr>
      <w:spacing w:after="100"/>
      <w:ind w:left="240"/>
    </w:pPr>
  </w:style>
  <w:style w:type="paragraph" w:styleId="TOC3">
    <w:name w:val="toc 3"/>
    <w:basedOn w:val="Normal"/>
    <w:next w:val="Normal"/>
    <w:autoRedefine/>
    <w:uiPriority w:val="39"/>
    <w:rsid w:val="00337B6C"/>
    <w:pPr>
      <w:spacing w:after="100"/>
      <w:ind w:left="480"/>
    </w:pPr>
  </w:style>
  <w:style w:type="paragraph" w:styleId="NoSpacing">
    <w:name w:val="No Spacing"/>
    <w:link w:val="NoSpacingChar"/>
    <w:uiPriority w:val="1"/>
    <w:qFormat/>
    <w:rsid w:val="00BA6DE7"/>
    <w:pPr>
      <w:spacing w:after="0"/>
    </w:pPr>
    <w:rPr>
      <w:rFonts w:eastAsiaTheme="minorEastAsia"/>
      <w:sz w:val="22"/>
      <w:szCs w:val="22"/>
    </w:rPr>
  </w:style>
  <w:style w:type="character" w:customStyle="1" w:styleId="NoSpacingChar">
    <w:name w:val="No Spacing Char"/>
    <w:basedOn w:val="DefaultParagraphFont"/>
    <w:link w:val="NoSpacing"/>
    <w:uiPriority w:val="1"/>
    <w:rsid w:val="00BA6DE7"/>
    <w:rPr>
      <w:rFonts w:eastAsiaTheme="minorEastAsia"/>
      <w:sz w:val="22"/>
      <w:szCs w:val="22"/>
    </w:rPr>
  </w:style>
  <w:style w:type="paragraph" w:styleId="Header">
    <w:name w:val="header"/>
    <w:basedOn w:val="Normal"/>
    <w:link w:val="HeaderChar"/>
    <w:rsid w:val="0065766A"/>
    <w:pPr>
      <w:tabs>
        <w:tab w:val="center" w:pos="4680"/>
        <w:tab w:val="right" w:pos="9360"/>
      </w:tabs>
      <w:spacing w:after="0"/>
    </w:pPr>
  </w:style>
  <w:style w:type="character" w:customStyle="1" w:styleId="HeaderChar">
    <w:name w:val="Header Char"/>
    <w:basedOn w:val="DefaultParagraphFont"/>
    <w:link w:val="Header"/>
    <w:rsid w:val="0065766A"/>
  </w:style>
  <w:style w:type="paragraph" w:styleId="Footer">
    <w:name w:val="footer"/>
    <w:basedOn w:val="Normal"/>
    <w:link w:val="FooterChar"/>
    <w:uiPriority w:val="99"/>
    <w:rsid w:val="0065766A"/>
    <w:pPr>
      <w:tabs>
        <w:tab w:val="center" w:pos="4680"/>
        <w:tab w:val="right" w:pos="9360"/>
      </w:tabs>
      <w:spacing w:after="0"/>
    </w:pPr>
  </w:style>
  <w:style w:type="character" w:customStyle="1" w:styleId="FooterChar">
    <w:name w:val="Footer Char"/>
    <w:basedOn w:val="DefaultParagraphFont"/>
    <w:link w:val="Footer"/>
    <w:uiPriority w:val="99"/>
    <w:rsid w:val="0065766A"/>
  </w:style>
  <w:style w:type="character" w:styleId="UnresolvedMention">
    <w:name w:val="Unresolved Mention"/>
    <w:basedOn w:val="DefaultParagraphFont"/>
    <w:uiPriority w:val="99"/>
    <w:semiHidden/>
    <w:unhideWhenUsed/>
    <w:rsid w:val="006576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glossaryDocument" Target="glossary/document.xml"/><Relationship Id="rId7" Type="http://schemas.openxmlformats.org/officeDocument/2006/relationships/image" Target="media/image1.png"/><Relationship Id="rId12" Type="http://schemas.openxmlformats.org/officeDocument/2006/relationships/hyperlink" Target="2_Underfitting_Overfitting.ipynb" TargetMode="External"/><Relationship Id="rId17" Type="http://schemas.openxmlformats.org/officeDocument/2006/relationships/image" Target="media/image8.sv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svg"/><Relationship Id="rId5" Type="http://schemas.openxmlformats.org/officeDocument/2006/relationships/footnotes" Target="footnotes.xml"/><Relationship Id="rId15" Type="http://schemas.openxmlformats.org/officeDocument/2006/relationships/hyperlink" Target="3_Multicollinearity_Handling.ipynb" TargetMode="Externa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1_Business_Decisions_Regression.ipynb" TargetMode="External"/><Relationship Id="rId14" Type="http://schemas.openxmlformats.org/officeDocument/2006/relationships/image" Target="media/image6.sv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mailto:lalitnayyar@gmail.com"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mailto:lalitnayyar@gmail.co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71E676B029C34FA2A80B386EC0EEA77B"/>
        <w:category>
          <w:name w:val="General"/>
          <w:gallery w:val="placeholder"/>
        </w:category>
        <w:types>
          <w:type w:val="bbPlcHdr"/>
        </w:types>
        <w:behaviors>
          <w:behavior w:val="content"/>
        </w:behaviors>
        <w:guid w:val="{7A02A6CE-5A03-4874-86F2-FE3F0C093C68}"/>
      </w:docPartPr>
      <w:docPartBody>
        <w:p w:rsidR="00A84046" w:rsidRDefault="007E4466" w:rsidP="007E4466">
          <w:pPr>
            <w:pStyle w:val="71E676B029C34FA2A80B386EC0EEA77B"/>
          </w:pPr>
          <w:r>
            <w:rPr>
              <w:rFonts w:asciiTheme="majorHAnsi" w:eastAsiaTheme="majorEastAsia" w:hAnsiTheme="majorHAnsi" w:cstheme="majorBidi"/>
              <w:caps/>
              <w:color w:val="156082" w:themeColor="accent1"/>
              <w:sz w:val="80"/>
              <w:szCs w:val="80"/>
            </w:rPr>
            <w:t>[Document title]</w:t>
          </w:r>
        </w:p>
      </w:docPartBody>
    </w:docPart>
    <w:docPart>
      <w:docPartPr>
        <w:name w:val="1B687D85429F431F807E07304D18EF77"/>
        <w:category>
          <w:name w:val="General"/>
          <w:gallery w:val="placeholder"/>
        </w:category>
        <w:types>
          <w:type w:val="bbPlcHdr"/>
        </w:types>
        <w:behaviors>
          <w:behavior w:val="content"/>
        </w:behaviors>
        <w:guid w:val="{B34F90BF-C8EA-4291-B36E-0DABB882572C}"/>
      </w:docPartPr>
      <w:docPartBody>
        <w:p w:rsidR="00A84046" w:rsidRDefault="007E4466" w:rsidP="007E4466">
          <w:pPr>
            <w:pStyle w:val="1B687D85429F431F807E07304D18EF77"/>
          </w:pPr>
          <w:r>
            <w:rPr>
              <w:color w:val="156082"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roman"/>
    <w:notTrueType/>
    <w:pitch w:val="default"/>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466"/>
    <w:rsid w:val="001174D5"/>
    <w:rsid w:val="00244EB1"/>
    <w:rsid w:val="00301064"/>
    <w:rsid w:val="003071A1"/>
    <w:rsid w:val="007E4466"/>
    <w:rsid w:val="00A840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1E676B029C34FA2A80B386EC0EEA77B">
    <w:name w:val="71E676B029C34FA2A80B386EC0EEA77B"/>
    <w:rsid w:val="007E4466"/>
  </w:style>
  <w:style w:type="paragraph" w:customStyle="1" w:styleId="1B687D85429F431F807E07304D18EF77">
    <w:name w:val="1B687D85429F431F807E07304D18EF77"/>
    <w:rsid w:val="007E446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TotalTime>
  <Pages>7</Pages>
  <Words>1079</Words>
  <Characters>6153</Characters>
  <Application>Microsoft Office Word</Application>
  <DocSecurity>0</DocSecurity>
  <Lines>51</Lines>
  <Paragraphs>14</Paragraphs>
  <ScaleCrop>false</ScaleCrop>
  <Company/>
  <LinksUpToDate>false</LinksUpToDate>
  <CharactersWithSpaces>7218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Strategic Applications of Regression in Business</dc:title>
  <dc:subject>The Week 10 Assignment of IIMK’s Professional Certificate in Data Science and Artificial Intelligence for Managers! This project explores the strategic role of regression models in business, with a focus on marketing and sales applications.</dc:subject>
  <dc:creator/>
  <cp:keywords/>
  <cp:lastModifiedBy>Lalit Nayyar</cp:lastModifiedBy>
  <cp:revision>8</cp:revision>
  <cp:lastPrinted>2025-06-16T18:11:00Z</cp:lastPrinted>
  <dcterms:created xsi:type="dcterms:W3CDTF">2025-06-13T13:57:00Z</dcterms:created>
  <dcterms:modified xsi:type="dcterms:W3CDTF">2025-06-16T18:17:00Z</dcterms:modified>
</cp:coreProperties>
</file>