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8493B" w14:textId="6246EB60" w:rsidR="008D27E4" w:rsidRDefault="00602B46" w:rsidP="00602B46">
      <w:pPr>
        <w:jc w:val="center"/>
        <w:rPr>
          <w:b/>
          <w:sz w:val="32"/>
          <w:szCs w:val="32"/>
        </w:rPr>
      </w:pPr>
      <w:r w:rsidRPr="00602B46">
        <w:rPr>
          <w:b/>
          <w:sz w:val="32"/>
          <w:szCs w:val="32"/>
        </w:rPr>
        <w:t>Batch 4</w:t>
      </w:r>
      <w:r w:rsidR="004F6DA2">
        <w:rPr>
          <w:b/>
          <w:sz w:val="32"/>
          <w:szCs w:val="32"/>
        </w:rPr>
        <w:t xml:space="preserve">1 </w:t>
      </w:r>
      <w:r w:rsidRPr="00602B46">
        <w:rPr>
          <w:b/>
          <w:sz w:val="32"/>
          <w:szCs w:val="32"/>
        </w:rPr>
        <w:t>(</w:t>
      </w:r>
      <w:proofErr w:type="spellStart"/>
      <w:r w:rsidRPr="00602B46">
        <w:rPr>
          <w:b/>
          <w:sz w:val="32"/>
          <w:szCs w:val="32"/>
        </w:rPr>
        <w:t>AdvJava</w:t>
      </w:r>
      <w:proofErr w:type="spellEnd"/>
      <w:r w:rsidRPr="00602B46">
        <w:rPr>
          <w:b/>
          <w:sz w:val="32"/>
          <w:szCs w:val="32"/>
        </w:rPr>
        <w:t xml:space="preserve"> Exam on 22</w:t>
      </w:r>
      <w:r w:rsidRPr="00602B46">
        <w:rPr>
          <w:b/>
          <w:sz w:val="32"/>
          <w:szCs w:val="32"/>
          <w:vertAlign w:val="superscript"/>
        </w:rPr>
        <w:t>nd</w:t>
      </w:r>
      <w:r w:rsidRPr="00602B46">
        <w:rPr>
          <w:b/>
          <w:sz w:val="32"/>
          <w:szCs w:val="32"/>
        </w:rPr>
        <w:t xml:space="preserve"> March)</w:t>
      </w:r>
    </w:p>
    <w:p w14:paraId="6828493C" w14:textId="77777777" w:rsidR="00B96BA0" w:rsidRPr="00B96BA0" w:rsidRDefault="00B96BA0" w:rsidP="00B96BA0">
      <w:pPr>
        <w:shd w:val="clear" w:color="auto" w:fill="FFFFFF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1.</w:t>
      </w:r>
      <w:r w:rsidRPr="00B96BA0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B96BA0">
        <w:rPr>
          <w:rFonts w:ascii="Segoe UI" w:eastAsia="Times New Roman" w:hAnsi="Segoe UI" w:cs="Segoe UI"/>
          <w:color w:val="000000"/>
          <w:sz w:val="15"/>
          <w:szCs w:val="15"/>
        </w:rPr>
        <w:t xml:space="preserve">What does </w:t>
      </w:r>
      <w:proofErr w:type="spellStart"/>
      <w:r w:rsidRPr="00B96BA0">
        <w:rPr>
          <w:rFonts w:ascii="Segoe UI" w:eastAsia="Times New Roman" w:hAnsi="Segoe UI" w:cs="Segoe UI"/>
          <w:color w:val="000000"/>
          <w:sz w:val="15"/>
          <w:szCs w:val="15"/>
        </w:rPr>
        <w:t>setAutoCommit</w:t>
      </w:r>
      <w:proofErr w:type="spellEnd"/>
      <w:r w:rsidRPr="00B96BA0">
        <w:rPr>
          <w:rFonts w:ascii="Segoe UI" w:eastAsia="Times New Roman" w:hAnsi="Segoe UI" w:cs="Segoe UI"/>
          <w:color w:val="000000"/>
          <w:sz w:val="15"/>
          <w:szCs w:val="15"/>
        </w:rPr>
        <w:t>(false) do?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B96BA0" w:rsidRPr="00B96BA0" w14:paraId="6828493F" w14:textId="77777777" w:rsidTr="00B96BA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3D" w14:textId="77777777" w:rsidR="00B96BA0" w:rsidRPr="00B96BA0" w:rsidRDefault="00B96BA0" w:rsidP="00B96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BA0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3E" w14:textId="77777777" w:rsidR="00B96BA0" w:rsidRPr="00B96BA0" w:rsidRDefault="00B96BA0" w:rsidP="00B96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BA0">
              <w:rPr>
                <w:rFonts w:ascii="Times New Roman" w:eastAsia="Times New Roman" w:hAnsi="Times New Roman" w:cs="Times New Roman"/>
                <w:sz w:val="24"/>
                <w:szCs w:val="24"/>
              </w:rPr>
              <w:t>commits transaction after each query</w:t>
            </w:r>
          </w:p>
        </w:tc>
      </w:tr>
      <w:tr w:rsidR="00B96BA0" w:rsidRPr="00B96BA0" w14:paraId="68284942" w14:textId="77777777" w:rsidTr="00B96BA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0" w14:textId="77777777" w:rsidR="00B96BA0" w:rsidRPr="00B96BA0" w:rsidRDefault="00B96BA0" w:rsidP="00B96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BA0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1" w14:textId="77777777" w:rsidR="00B96BA0" w:rsidRPr="00B96BA0" w:rsidRDefault="00B96BA0" w:rsidP="00B96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BA0">
              <w:rPr>
                <w:rFonts w:ascii="Times New Roman" w:eastAsia="Times New Roman" w:hAnsi="Times New Roman" w:cs="Times New Roman"/>
                <w:sz w:val="24"/>
                <w:szCs w:val="24"/>
              </w:rPr>
              <w:t>explicitly commits transaction</w:t>
            </w:r>
          </w:p>
        </w:tc>
      </w:tr>
      <w:tr w:rsidR="00B96BA0" w:rsidRPr="00B96BA0" w14:paraId="68284945" w14:textId="77777777" w:rsidTr="00B96BA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3" w14:textId="77777777" w:rsidR="00B96BA0" w:rsidRPr="00B96BA0" w:rsidRDefault="00B96BA0" w:rsidP="00B96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BA0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4" w14:textId="77777777" w:rsidR="00B96BA0" w:rsidRPr="00B96BA0" w:rsidRDefault="00B96BA0" w:rsidP="00B96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BA0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commit transaction automatically after each query</w:t>
            </w:r>
          </w:p>
        </w:tc>
      </w:tr>
      <w:tr w:rsidR="00B96BA0" w:rsidRPr="00B96BA0" w14:paraId="68284948" w14:textId="77777777" w:rsidTr="00B96BA0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6" w14:textId="77777777" w:rsidR="00B96BA0" w:rsidRPr="00B96BA0" w:rsidRDefault="00B96BA0" w:rsidP="00B96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BA0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7" w14:textId="77777777" w:rsidR="00B96BA0" w:rsidRPr="00B96BA0" w:rsidRDefault="00B96BA0" w:rsidP="00B96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BA0">
              <w:rPr>
                <w:rFonts w:ascii="Times New Roman" w:eastAsia="Times New Roman" w:hAnsi="Times New Roman" w:cs="Times New Roman"/>
                <w:sz w:val="24"/>
                <w:szCs w:val="24"/>
              </w:rPr>
              <w:t>never commits transaction</w:t>
            </w:r>
          </w:p>
        </w:tc>
      </w:tr>
    </w:tbl>
    <w:p w14:paraId="68284949" w14:textId="77777777" w:rsidR="00602B46" w:rsidRDefault="00602B46" w:rsidP="00602B46">
      <w:pPr>
        <w:rPr>
          <w:b/>
          <w:sz w:val="28"/>
          <w:szCs w:val="28"/>
        </w:rPr>
      </w:pPr>
    </w:p>
    <w:p w14:paraId="6828494A" w14:textId="77777777" w:rsidR="008A053F" w:rsidRPr="008A053F" w:rsidRDefault="00B96BA0" w:rsidP="008A053F">
      <w:pPr>
        <w:shd w:val="clear" w:color="auto" w:fill="FFFFFF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2.</w:t>
      </w:r>
      <w:r w:rsidR="008A053F" w:rsidRPr="008A053F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="008A053F" w:rsidRPr="008A053F">
        <w:rPr>
          <w:rFonts w:ascii="Segoe UI" w:eastAsia="Times New Roman" w:hAnsi="Segoe UI" w:cs="Segoe UI"/>
          <w:color w:val="000000"/>
          <w:sz w:val="15"/>
          <w:szCs w:val="15"/>
        </w:rPr>
        <w:t>______ is method of JDBC batch process.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4D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B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C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removeBatch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A053F" w:rsidRPr="008A053F" w14:paraId="68284950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E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4F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addBatch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A053F" w:rsidRPr="008A053F" w14:paraId="68284953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1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2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setBatch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A053F" w:rsidRPr="008A053F" w14:paraId="68284956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4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5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deleteBatch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8284957" w14:textId="77777777" w:rsidR="00B96BA0" w:rsidRDefault="00B96BA0" w:rsidP="00602B46">
      <w:pPr>
        <w:rPr>
          <w:b/>
          <w:sz w:val="28"/>
          <w:szCs w:val="28"/>
        </w:rPr>
      </w:pPr>
    </w:p>
    <w:p w14:paraId="68284958" w14:textId="77777777" w:rsidR="008A053F" w:rsidRPr="008A053F" w:rsidRDefault="008A053F" w:rsidP="008A053F">
      <w:pPr>
        <w:shd w:val="clear" w:color="auto" w:fill="FFFFFF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3.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Which type of JDBC driver is the fastest one?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5B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9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A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Type-1</w:t>
            </w:r>
          </w:p>
        </w:tc>
      </w:tr>
      <w:tr w:rsidR="008A053F" w:rsidRPr="008A053F" w14:paraId="6828495E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C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D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Type-2</w:t>
            </w:r>
          </w:p>
        </w:tc>
      </w:tr>
      <w:tr w:rsidR="008A053F" w:rsidRPr="008A053F" w14:paraId="68284961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5F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0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Type-3</w:t>
            </w:r>
          </w:p>
        </w:tc>
      </w:tr>
      <w:tr w:rsidR="008A053F" w:rsidRPr="008A053F" w14:paraId="68284964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2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3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Type-4</w:t>
            </w:r>
          </w:p>
        </w:tc>
      </w:tr>
    </w:tbl>
    <w:p w14:paraId="68284965" w14:textId="77777777" w:rsidR="008A053F" w:rsidRDefault="008A053F" w:rsidP="00602B46">
      <w:pPr>
        <w:rPr>
          <w:b/>
          <w:sz w:val="28"/>
          <w:szCs w:val="28"/>
        </w:rPr>
      </w:pPr>
    </w:p>
    <w:p w14:paraId="68284966" w14:textId="77777777" w:rsidR="008A053F" w:rsidRPr="008A053F" w:rsidRDefault="008A053F" w:rsidP="008A053F">
      <w:pPr>
        <w:shd w:val="clear" w:color="auto" w:fill="FFFFFF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4.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What causes "No suitable driver" error?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69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7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8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Due to failing to load the appropriate JDBC drivers before calling the </w:t>
            </w:r>
            <w:proofErr w:type="spellStart"/>
            <w:proofErr w:type="gram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getConnection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A053F" w:rsidRPr="008A053F" w14:paraId="6828496C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A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B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specifying an invalid JDBC URL, one that is not recognized by JDBC driver.</w:t>
            </w:r>
          </w:p>
        </w:tc>
      </w:tr>
      <w:tr w:rsidR="008A053F" w:rsidRPr="008A053F" w14:paraId="6828496F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D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6E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This error can occur if one or more the shared libraries needed by the bridge cannot be loaded.</w:t>
            </w:r>
          </w:p>
        </w:tc>
      </w:tr>
      <w:tr w:rsidR="008A053F" w:rsidRPr="008A053F" w14:paraId="68284972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0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1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14:paraId="68284973" w14:textId="77777777" w:rsidR="008A053F" w:rsidRDefault="008A053F" w:rsidP="00602B46">
      <w:pPr>
        <w:rPr>
          <w:b/>
          <w:sz w:val="28"/>
          <w:szCs w:val="28"/>
        </w:rPr>
      </w:pPr>
    </w:p>
    <w:p w14:paraId="68284974" w14:textId="77777777" w:rsidR="008A053F" w:rsidRPr="008A053F" w:rsidRDefault="008A053F" w:rsidP="008A053F">
      <w:pPr>
        <w:shd w:val="clear" w:color="auto" w:fill="FFFFFF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5.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 xml:space="preserve">What is the use of blob, </w:t>
      </w:r>
      <w:proofErr w:type="spellStart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clob</w:t>
      </w:r>
      <w:proofErr w:type="spellEnd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 xml:space="preserve"> datatypes in JDBC?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77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5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6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to store byte array</w:t>
            </w:r>
          </w:p>
        </w:tc>
      </w:tr>
      <w:tr w:rsidR="008A053F" w:rsidRPr="008A053F" w14:paraId="6828497A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8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9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to store large amount of data into database like images, movie</w:t>
            </w:r>
          </w:p>
        </w:tc>
      </w:tr>
      <w:tr w:rsidR="008A053F" w:rsidRPr="008A053F" w14:paraId="6828497D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B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C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to store arrived packets like UDP packets</w:t>
            </w:r>
          </w:p>
        </w:tc>
      </w:tr>
      <w:tr w:rsidR="008A053F" w:rsidRPr="008A053F" w14:paraId="68284980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E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7F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to store char array</w:t>
            </w:r>
          </w:p>
        </w:tc>
      </w:tr>
    </w:tbl>
    <w:p w14:paraId="68284981" w14:textId="77777777" w:rsidR="008A053F" w:rsidRPr="008A053F" w:rsidRDefault="008A053F" w:rsidP="008A053F">
      <w:pPr>
        <w:shd w:val="clear" w:color="auto" w:fill="FFFFFF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lastRenderedPageBreak/>
        <w:t>6.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 xml:space="preserve">The interface </w:t>
      </w:r>
      <w:proofErr w:type="spellStart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ResultSet</w:t>
      </w:r>
      <w:proofErr w:type="spellEnd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 xml:space="preserve"> has a method, </w:t>
      </w:r>
      <w:proofErr w:type="spellStart"/>
      <w:proofErr w:type="gramStart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getMetaData</w:t>
      </w:r>
      <w:proofErr w:type="spellEnd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(</w:t>
      </w:r>
      <w:proofErr w:type="gramEnd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), that returns…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84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82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83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8A053F" w:rsidRPr="008A053F" w14:paraId="68284987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85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86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053F" w:rsidRPr="008A053F" w14:paraId="6828498A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88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89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Tuple</w:t>
            </w:r>
          </w:p>
        </w:tc>
      </w:tr>
      <w:tr w:rsidR="008A053F" w:rsidRPr="008A053F" w14:paraId="6828498D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8B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8C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</w:tr>
    </w:tbl>
    <w:p w14:paraId="6828498E" w14:textId="77777777" w:rsidR="008A053F" w:rsidRDefault="008A053F" w:rsidP="00602B46">
      <w:pPr>
        <w:rPr>
          <w:b/>
          <w:sz w:val="28"/>
          <w:szCs w:val="28"/>
        </w:rPr>
      </w:pPr>
    </w:p>
    <w:p w14:paraId="6828498F" w14:textId="77777777" w:rsidR="008A053F" w:rsidRPr="008A053F" w:rsidRDefault="008A053F" w:rsidP="008A053F">
      <w:pPr>
        <w:shd w:val="clear" w:color="auto" w:fill="FFFFFF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7.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______ Methods returns a stream that simply provides the raw bytes from the database without any conversion?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92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0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1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getCharacterStream</w:t>
            </w:r>
            <w:proofErr w:type="spellEnd"/>
          </w:p>
        </w:tc>
      </w:tr>
      <w:tr w:rsidR="008A053F" w:rsidRPr="008A053F" w14:paraId="68284995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3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4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getBinaryStream</w:t>
            </w:r>
            <w:proofErr w:type="spellEnd"/>
          </w:p>
        </w:tc>
      </w:tr>
      <w:tr w:rsidR="008A053F" w:rsidRPr="008A053F" w14:paraId="68284998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6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7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getAsciiStream</w:t>
            </w:r>
            <w:proofErr w:type="spellEnd"/>
          </w:p>
        </w:tc>
      </w:tr>
      <w:tr w:rsidR="008A053F" w:rsidRPr="008A053F" w14:paraId="6828499B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9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A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getUnicodeStream</w:t>
            </w:r>
            <w:proofErr w:type="spellEnd"/>
          </w:p>
        </w:tc>
      </w:tr>
    </w:tbl>
    <w:p w14:paraId="6828499C" w14:textId="77777777" w:rsidR="008A053F" w:rsidRDefault="008A053F" w:rsidP="00602B46">
      <w:pPr>
        <w:rPr>
          <w:b/>
          <w:sz w:val="28"/>
          <w:szCs w:val="28"/>
        </w:rPr>
      </w:pPr>
    </w:p>
    <w:p w14:paraId="6828499D" w14:textId="77777777" w:rsidR="008A053F" w:rsidRPr="008A053F" w:rsidRDefault="008A053F" w:rsidP="008A053F">
      <w:pPr>
        <w:shd w:val="clear" w:color="auto" w:fill="FFFFFF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8.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 xml:space="preserve">In ______ </w:t>
      </w:r>
      <w:proofErr w:type="spellStart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ResultSet</w:t>
      </w:r>
      <w:proofErr w:type="spellEnd"/>
      <w:r w:rsidRPr="008A053F">
        <w:rPr>
          <w:rFonts w:ascii="Segoe UI" w:eastAsia="Times New Roman" w:hAnsi="Segoe UI" w:cs="Segoe UI"/>
          <w:color w:val="000000"/>
          <w:sz w:val="15"/>
          <w:szCs w:val="15"/>
        </w:rPr>
        <w:t>, the cursor can scroll forwards and backwards, and the result set is sensitive to changes made by others to the database that occur after the result set was created?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A0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E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9F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ResultSet.TYPE_FORWARD_ONLY</w:t>
            </w:r>
            <w:proofErr w:type="spellEnd"/>
          </w:p>
        </w:tc>
      </w:tr>
      <w:tr w:rsidR="008A053F" w:rsidRPr="008A053F" w14:paraId="682849A3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A1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A2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ResultSet.TYPE_SCROLL_SENSITIVE</w:t>
            </w:r>
            <w:proofErr w:type="spellEnd"/>
          </w:p>
        </w:tc>
      </w:tr>
      <w:tr w:rsidR="008A053F" w:rsidRPr="008A053F" w14:paraId="682849A6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A4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A5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ResultSet.TYPE_SCROLL_INSENSITIVE</w:t>
            </w:r>
            <w:proofErr w:type="spellEnd"/>
          </w:p>
        </w:tc>
      </w:tr>
      <w:tr w:rsidR="008A053F" w:rsidRPr="008A053F" w14:paraId="682849A9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A7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A8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682849AA" w14:textId="77777777" w:rsidR="008A053F" w:rsidRDefault="008A053F" w:rsidP="00602B46">
      <w:pPr>
        <w:rPr>
          <w:b/>
          <w:sz w:val="28"/>
          <w:szCs w:val="28"/>
        </w:rPr>
      </w:pPr>
    </w:p>
    <w:tbl>
      <w:tblPr>
        <w:tblW w:w="117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3"/>
      </w:tblGrid>
      <w:tr w:rsidR="008A053F" w:rsidRPr="008A053F" w14:paraId="682849BB" w14:textId="77777777" w:rsidTr="008A053F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AB" w14:textId="77777777" w:rsidR="008A053F" w:rsidRPr="008A053F" w:rsidRDefault="008A053F" w:rsidP="008A053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</w:pPr>
            <w:r>
              <w:rPr>
                <w:b/>
                <w:sz w:val="28"/>
                <w:szCs w:val="28"/>
              </w:rPr>
              <w:t>9.</w:t>
            </w:r>
            <w:r w:rsidRPr="008A053F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>UDA means______.</w:t>
            </w:r>
          </w:p>
          <w:tbl>
            <w:tblPr>
              <w:tblW w:w="113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1033"/>
            </w:tblGrid>
            <w:tr w:rsidR="008A053F" w:rsidRPr="008A053F" w14:paraId="682849AE" w14:textId="77777777" w:rsidTr="008A053F">
              <w:tc>
                <w:tcPr>
                  <w:tcW w:w="30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9AC" w14:textId="77777777" w:rsidR="008A053F" w:rsidRPr="008A053F" w:rsidRDefault="008A053F" w:rsidP="008A05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05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9AD" w14:textId="77777777" w:rsidR="008A053F" w:rsidRPr="008A053F" w:rsidRDefault="008A053F" w:rsidP="008A05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05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Unified Data Access</w:t>
                  </w:r>
                </w:p>
              </w:tc>
            </w:tr>
            <w:tr w:rsidR="008A053F" w:rsidRPr="008A053F" w14:paraId="682849B1" w14:textId="77777777" w:rsidTr="008A053F">
              <w:tc>
                <w:tcPr>
                  <w:tcW w:w="30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9AF" w14:textId="77777777" w:rsidR="008A053F" w:rsidRPr="008A053F" w:rsidRDefault="008A053F" w:rsidP="008A05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05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9B0" w14:textId="77777777" w:rsidR="008A053F" w:rsidRPr="008A053F" w:rsidRDefault="008A053F" w:rsidP="008A05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05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Universal Data Access</w:t>
                  </w:r>
                </w:p>
              </w:tc>
            </w:tr>
            <w:tr w:rsidR="008A053F" w:rsidRPr="008A053F" w14:paraId="682849B4" w14:textId="77777777" w:rsidTr="008A053F">
              <w:tc>
                <w:tcPr>
                  <w:tcW w:w="30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9B2" w14:textId="77777777" w:rsidR="008A053F" w:rsidRPr="008A053F" w:rsidRDefault="008A053F" w:rsidP="008A05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05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9B3" w14:textId="77777777" w:rsidR="008A053F" w:rsidRPr="008A053F" w:rsidRDefault="008A053F" w:rsidP="008A05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05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Universal Digital Access</w:t>
                  </w:r>
                </w:p>
              </w:tc>
            </w:tr>
            <w:tr w:rsidR="008A053F" w:rsidRPr="008A053F" w14:paraId="682849B9" w14:textId="77777777" w:rsidTr="008A053F">
              <w:tc>
                <w:tcPr>
                  <w:tcW w:w="30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9B5" w14:textId="77777777" w:rsidR="008A053F" w:rsidRPr="008A053F" w:rsidRDefault="008A053F" w:rsidP="008A05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05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9B6" w14:textId="77777777" w:rsidR="008A053F" w:rsidRDefault="008A053F" w:rsidP="008A05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05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Uniform Data Access</w:t>
                  </w:r>
                </w:p>
                <w:p w14:paraId="682849B7" w14:textId="77777777" w:rsidR="008A053F" w:rsidRDefault="008A053F" w:rsidP="008A05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82849B8" w14:textId="77777777" w:rsidR="008A053F" w:rsidRPr="008A053F" w:rsidRDefault="008A053F" w:rsidP="008A05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2849BA" w14:textId="77777777" w:rsidR="008A053F" w:rsidRPr="008A053F" w:rsidRDefault="008A053F" w:rsidP="008A053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</w:pPr>
          </w:p>
        </w:tc>
      </w:tr>
    </w:tbl>
    <w:p w14:paraId="682849BC" w14:textId="77777777" w:rsidR="008A053F" w:rsidRPr="008A053F" w:rsidRDefault="008A053F" w:rsidP="008A05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10.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What is the correct order to close database resources?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BF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BD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BE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Connection then Statement then </w:t>
            </w: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</w:t>
            </w:r>
            <w:proofErr w:type="spellEnd"/>
          </w:p>
        </w:tc>
      </w:tr>
      <w:tr w:rsidR="008A053F" w:rsidRPr="008A053F" w14:paraId="682849C2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0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1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Statement then Connection</w:t>
            </w:r>
          </w:p>
        </w:tc>
      </w:tr>
      <w:tr w:rsidR="008A053F" w:rsidRPr="008A053F" w14:paraId="682849C5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3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4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then Connection then </w:t>
            </w: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</w:t>
            </w:r>
            <w:proofErr w:type="spellEnd"/>
          </w:p>
        </w:tc>
      </w:tr>
      <w:tr w:rsidR="008A053F" w:rsidRPr="008A053F" w14:paraId="682849C8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6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7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then </w:t>
            </w: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Connection</w:t>
            </w:r>
          </w:p>
        </w:tc>
      </w:tr>
    </w:tbl>
    <w:p w14:paraId="682849C9" w14:textId="77777777" w:rsidR="008A053F" w:rsidRDefault="008A053F" w:rsidP="00602B46">
      <w:pPr>
        <w:rPr>
          <w:b/>
          <w:sz w:val="28"/>
          <w:szCs w:val="28"/>
        </w:rPr>
      </w:pPr>
    </w:p>
    <w:p w14:paraId="682849CA" w14:textId="77777777" w:rsidR="008A053F" w:rsidRPr="008A053F" w:rsidRDefault="008A053F" w:rsidP="008A05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lastRenderedPageBreak/>
        <w:t>11.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Which method Drops all changes made since the previous commit/rollback?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CD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B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C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rollback()</w:t>
            </w:r>
          </w:p>
        </w:tc>
      </w:tr>
      <w:tr w:rsidR="008A053F" w:rsidRPr="008A053F" w14:paraId="682849D0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E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CF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commit()</w:t>
            </w:r>
          </w:p>
        </w:tc>
      </w:tr>
      <w:tr w:rsidR="008A053F" w:rsidRPr="008A053F" w14:paraId="682849D3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1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2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close()</w:t>
            </w:r>
          </w:p>
        </w:tc>
      </w:tr>
      <w:tr w:rsidR="008A053F" w:rsidRPr="008A053F" w14:paraId="682849D6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4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5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close()</w:t>
            </w:r>
          </w:p>
        </w:tc>
      </w:tr>
    </w:tbl>
    <w:p w14:paraId="682849D7" w14:textId="77777777" w:rsidR="008A053F" w:rsidRDefault="008A053F" w:rsidP="00602B46">
      <w:pPr>
        <w:rPr>
          <w:b/>
          <w:sz w:val="28"/>
          <w:szCs w:val="28"/>
        </w:rPr>
      </w:pPr>
    </w:p>
    <w:p w14:paraId="682849D8" w14:textId="77777777" w:rsidR="008A053F" w:rsidRPr="008A053F" w:rsidRDefault="008A053F" w:rsidP="008A05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12.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Which of following statement is false for </w:t>
      </w:r>
      <w:proofErr w:type="spellStart"/>
      <w:proofErr w:type="gramStart"/>
      <w:r w:rsidRPr="008A053F">
        <w:rPr>
          <w:rFonts w:ascii="Segoe UI" w:hAnsi="Segoe UI" w:cs="Segoe UI"/>
          <w:color w:val="000000"/>
          <w:sz w:val="15"/>
          <w:szCs w:val="15"/>
        </w:rPr>
        <w:t>PreparedStatement</w:t>
      </w:r>
      <w:proofErr w:type="spellEnd"/>
      <w:r w:rsidRPr="008A053F">
        <w:rPr>
          <w:rFonts w:ascii="Segoe UI" w:hAnsi="Segoe UI" w:cs="Segoe UI"/>
          <w:color w:val="000000"/>
          <w:sz w:val="15"/>
          <w:szCs w:val="15"/>
        </w:rPr>
        <w:t xml:space="preserve"> ?</w:t>
      </w:r>
      <w:proofErr w:type="gramEnd"/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DB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9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A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execute the parameterized query.</w:t>
            </w:r>
          </w:p>
        </w:tc>
      </w:tr>
      <w:tr w:rsidR="008A053F" w:rsidRPr="008A053F" w14:paraId="682849DE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C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D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Query is compiled only once.</w:t>
            </w:r>
          </w:p>
        </w:tc>
      </w:tr>
      <w:tr w:rsidR="008A053F" w:rsidRPr="008A053F" w14:paraId="682849E1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DF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0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when we need to provide input parameters to the query at runtime.</w:t>
            </w:r>
          </w:p>
        </w:tc>
      </w:tr>
      <w:tr w:rsidR="008A053F" w:rsidRPr="008A053F" w14:paraId="682849E4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2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3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</w:t>
            </w:r>
            <w:proofErr w:type="spellStart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, the query is compiled each time we run the program.</w:t>
            </w:r>
          </w:p>
        </w:tc>
      </w:tr>
    </w:tbl>
    <w:p w14:paraId="682849E5" w14:textId="77777777" w:rsidR="008A053F" w:rsidRDefault="008A053F" w:rsidP="00602B46">
      <w:pPr>
        <w:rPr>
          <w:b/>
          <w:sz w:val="28"/>
          <w:szCs w:val="28"/>
        </w:rPr>
      </w:pPr>
    </w:p>
    <w:p w14:paraId="682849E6" w14:textId="77777777" w:rsidR="008A053F" w:rsidRPr="008A053F" w:rsidRDefault="008A053F" w:rsidP="008A05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13.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The </w:t>
      </w:r>
      <w:proofErr w:type="spellStart"/>
      <w:r w:rsidRPr="008A053F">
        <w:rPr>
          <w:rFonts w:ascii="Segoe UI" w:hAnsi="Segoe UI" w:cs="Segoe UI"/>
          <w:color w:val="000000"/>
          <w:sz w:val="15"/>
          <w:szCs w:val="15"/>
        </w:rPr>
        <w:t>executeUpdate</w:t>
      </w:r>
      <w:proofErr w:type="spellEnd"/>
      <w:r w:rsidRPr="008A053F">
        <w:rPr>
          <w:rFonts w:ascii="Segoe UI" w:hAnsi="Segoe UI" w:cs="Segoe UI"/>
          <w:color w:val="000000"/>
          <w:sz w:val="15"/>
          <w:szCs w:val="15"/>
        </w:rPr>
        <w:t xml:space="preserve"> method can be used with ____________.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E9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7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8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Statements(Select and Update both)</w:t>
            </w:r>
          </w:p>
        </w:tc>
      </w:tr>
      <w:tr w:rsidR="008A053F" w:rsidRPr="008A053F" w14:paraId="682849EC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A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B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statement.</w:t>
            </w:r>
          </w:p>
        </w:tc>
      </w:tr>
      <w:tr w:rsidR="008A053F" w:rsidRPr="008A053F" w14:paraId="682849EF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D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EE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Update/delete/insert operations in the database.</w:t>
            </w:r>
          </w:p>
        </w:tc>
      </w:tr>
      <w:tr w:rsidR="008A053F" w:rsidRPr="008A053F" w14:paraId="682849F2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0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1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Only insert operation.</w:t>
            </w:r>
          </w:p>
        </w:tc>
      </w:tr>
    </w:tbl>
    <w:p w14:paraId="682849F3" w14:textId="77777777" w:rsidR="008A053F" w:rsidRDefault="008A053F" w:rsidP="00602B46">
      <w:pPr>
        <w:rPr>
          <w:b/>
          <w:sz w:val="28"/>
          <w:szCs w:val="28"/>
        </w:rPr>
      </w:pPr>
    </w:p>
    <w:p w14:paraId="682849F4" w14:textId="77777777" w:rsidR="008A053F" w:rsidRPr="008A053F" w:rsidRDefault="008A053F" w:rsidP="008A05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14.</w:t>
      </w:r>
      <w:r w:rsidRPr="008A053F">
        <w:rPr>
          <w:rFonts w:ascii="Segoe UI" w:hAnsi="Segoe UI" w:cs="Segoe UI"/>
          <w:color w:val="000000"/>
          <w:sz w:val="15"/>
          <w:szCs w:val="15"/>
        </w:rPr>
        <w:t xml:space="preserve"> W</w:t>
      </w:r>
      <w:r w:rsidR="00E8507B">
        <w:rPr>
          <w:rFonts w:ascii="Segoe UI" w:hAnsi="Segoe UI" w:cs="Segoe UI"/>
          <w:color w:val="000000"/>
          <w:sz w:val="15"/>
          <w:szCs w:val="15"/>
        </w:rPr>
        <w:t xml:space="preserve">hich of following is use of </w:t>
      </w:r>
      <w:proofErr w:type="gramStart"/>
      <w:r w:rsidR="00E8507B">
        <w:rPr>
          <w:rFonts w:ascii="Segoe UI" w:hAnsi="Segoe UI" w:cs="Segoe UI"/>
          <w:color w:val="000000"/>
          <w:sz w:val="15"/>
          <w:szCs w:val="15"/>
        </w:rPr>
        <w:t>absolute</w:t>
      </w:r>
      <w:r w:rsidRPr="008A053F">
        <w:rPr>
          <w:rFonts w:ascii="Segoe UI" w:hAnsi="Segoe UI" w:cs="Segoe UI"/>
          <w:color w:val="000000"/>
          <w:sz w:val="15"/>
          <w:szCs w:val="15"/>
        </w:rPr>
        <w:t>(</w:t>
      </w:r>
      <w:proofErr w:type="gramEnd"/>
      <w:r w:rsidRPr="008A053F">
        <w:rPr>
          <w:rFonts w:ascii="Segoe UI" w:hAnsi="Segoe UI" w:cs="Segoe UI"/>
          <w:color w:val="000000"/>
          <w:sz w:val="15"/>
          <w:szCs w:val="15"/>
        </w:rPr>
        <w:t xml:space="preserve">) method of </w:t>
      </w:r>
      <w:proofErr w:type="spellStart"/>
      <w:r w:rsidRPr="008A053F">
        <w:rPr>
          <w:rFonts w:ascii="Segoe UI" w:hAnsi="Segoe UI" w:cs="Segoe UI"/>
          <w:color w:val="000000"/>
          <w:sz w:val="15"/>
          <w:szCs w:val="15"/>
        </w:rPr>
        <w:t>ResultSet</w:t>
      </w:r>
      <w:proofErr w:type="spellEnd"/>
      <w:r w:rsidRPr="008A053F">
        <w:rPr>
          <w:rFonts w:ascii="Segoe UI" w:hAnsi="Segoe UI" w:cs="Segoe UI"/>
          <w:color w:val="000000"/>
          <w:sz w:val="15"/>
          <w:szCs w:val="15"/>
        </w:rPr>
        <w:t xml:space="preserve"> object ?</w:t>
      </w:r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8A053F" w:rsidRPr="008A053F" w14:paraId="682849F7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5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6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cursor to the specified row.</w:t>
            </w:r>
          </w:p>
        </w:tc>
      </w:tr>
      <w:tr w:rsidR="008A053F" w:rsidRPr="008A053F" w14:paraId="682849FA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8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9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cursor forward one row from its current position.</w:t>
            </w:r>
          </w:p>
        </w:tc>
      </w:tr>
      <w:tr w:rsidR="008A053F" w:rsidRPr="008A053F" w14:paraId="682849FD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B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C" w14:textId="77777777" w:rsidR="008A053F" w:rsidRPr="008A053F" w:rsidRDefault="008A053F" w:rsidP="008A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cursor the given number of rows forward or backward, from where it is currently pointing.</w:t>
            </w:r>
          </w:p>
        </w:tc>
      </w:tr>
      <w:tr w:rsidR="008A053F" w:rsidRPr="008A053F" w14:paraId="68284A00" w14:textId="77777777" w:rsidTr="008A053F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E" w14:textId="77777777" w:rsidR="008A053F" w:rsidRPr="008A053F" w:rsidRDefault="008A053F" w:rsidP="008A0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9FF" w14:textId="77777777" w:rsidR="008A053F" w:rsidRPr="008A053F" w:rsidRDefault="008A053F" w:rsidP="008A053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3F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cursor to the first row.</w:t>
            </w:r>
          </w:p>
        </w:tc>
      </w:tr>
    </w:tbl>
    <w:p w14:paraId="68284A01" w14:textId="77777777" w:rsidR="008A053F" w:rsidRDefault="008A053F" w:rsidP="00602B46">
      <w:pPr>
        <w:rPr>
          <w:b/>
          <w:sz w:val="28"/>
          <w:szCs w:val="28"/>
        </w:rPr>
      </w:pPr>
    </w:p>
    <w:p w14:paraId="68284A02" w14:textId="77777777" w:rsidR="00E8507B" w:rsidRPr="00E8507B" w:rsidRDefault="00E8507B" w:rsidP="00E8507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15.</w:t>
      </w:r>
      <w:r w:rsidRPr="00E8507B">
        <w:rPr>
          <w:rFonts w:ascii="Segoe UI" w:hAnsi="Segoe UI" w:cs="Segoe UI"/>
          <w:color w:val="000000"/>
          <w:sz w:val="15"/>
          <w:szCs w:val="15"/>
        </w:rPr>
        <w:t xml:space="preserve"> Which of following interface is used to get driver </w:t>
      </w:r>
      <w:proofErr w:type="gramStart"/>
      <w:r w:rsidRPr="00E8507B">
        <w:rPr>
          <w:rFonts w:ascii="Segoe UI" w:hAnsi="Segoe UI" w:cs="Segoe UI"/>
          <w:color w:val="000000"/>
          <w:sz w:val="15"/>
          <w:szCs w:val="15"/>
        </w:rPr>
        <w:t>name ?</w:t>
      </w:r>
      <w:proofErr w:type="gramEnd"/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E8507B" w:rsidRPr="00E8507B" w14:paraId="68284A05" w14:textId="77777777" w:rsidTr="00E8507B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03" w14:textId="77777777" w:rsidR="00E8507B" w:rsidRPr="00E8507B" w:rsidRDefault="00E8507B" w:rsidP="00E85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04" w14:textId="77777777" w:rsidR="00E8507B" w:rsidRPr="00E8507B" w:rsidRDefault="00E8507B" w:rsidP="00E850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DatabaseMetadata</w:t>
            </w:r>
            <w:proofErr w:type="spellEnd"/>
          </w:p>
        </w:tc>
      </w:tr>
      <w:tr w:rsidR="00E8507B" w:rsidRPr="00E8507B" w14:paraId="68284A08" w14:textId="77777777" w:rsidTr="00E8507B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06" w14:textId="77777777" w:rsidR="00E8507B" w:rsidRPr="00E8507B" w:rsidRDefault="00E8507B" w:rsidP="00E85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07" w14:textId="77777777" w:rsidR="00E8507B" w:rsidRPr="00E8507B" w:rsidRDefault="00E8507B" w:rsidP="00E850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ResultSetMetaData</w:t>
            </w:r>
            <w:proofErr w:type="spellEnd"/>
          </w:p>
        </w:tc>
      </w:tr>
      <w:tr w:rsidR="00E8507B" w:rsidRPr="00E8507B" w14:paraId="68284A0B" w14:textId="77777777" w:rsidTr="00E8507B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09" w14:textId="77777777" w:rsidR="00E8507B" w:rsidRPr="00E8507B" w:rsidRDefault="00E8507B" w:rsidP="00E85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0A" w14:textId="77777777" w:rsidR="00E8507B" w:rsidRPr="00E8507B" w:rsidRDefault="00E8507B" w:rsidP="00E8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MetaData</w:t>
            </w:r>
            <w:proofErr w:type="spellEnd"/>
          </w:p>
        </w:tc>
      </w:tr>
      <w:tr w:rsidR="00E8507B" w:rsidRPr="00E8507B" w14:paraId="68284A0E" w14:textId="77777777" w:rsidTr="00E8507B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0C" w14:textId="77777777" w:rsidR="00E8507B" w:rsidRPr="00E8507B" w:rsidRDefault="00E8507B" w:rsidP="00E85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0D" w14:textId="77777777" w:rsidR="00E8507B" w:rsidRPr="00E8507B" w:rsidRDefault="00E8507B" w:rsidP="00E850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</w:t>
            </w:r>
            <w:proofErr w:type="spellEnd"/>
          </w:p>
        </w:tc>
      </w:tr>
    </w:tbl>
    <w:p w14:paraId="68284A0F" w14:textId="77777777" w:rsidR="00E8507B" w:rsidRDefault="00E8507B" w:rsidP="00602B46">
      <w:pPr>
        <w:rPr>
          <w:b/>
          <w:sz w:val="28"/>
          <w:szCs w:val="28"/>
        </w:rPr>
      </w:pPr>
    </w:p>
    <w:tbl>
      <w:tblPr>
        <w:tblW w:w="117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3"/>
      </w:tblGrid>
      <w:tr w:rsidR="00E8507B" w:rsidRPr="00E8507B" w14:paraId="68284A1E" w14:textId="77777777" w:rsidTr="00E8507B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10" w14:textId="77777777" w:rsidR="00E8507B" w:rsidRPr="00E8507B" w:rsidRDefault="00E8507B" w:rsidP="00E8507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</w:pPr>
            <w:r>
              <w:rPr>
                <w:b/>
                <w:sz w:val="28"/>
                <w:szCs w:val="28"/>
              </w:rPr>
              <w:lastRenderedPageBreak/>
              <w:t>16</w:t>
            </w:r>
            <w:proofErr w:type="gramStart"/>
            <w:r>
              <w:rPr>
                <w:b/>
                <w:sz w:val="28"/>
                <w:szCs w:val="28"/>
              </w:rPr>
              <w:t>.</w:t>
            </w:r>
            <w:r w:rsidRPr="00E8507B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>Which</w:t>
            </w:r>
            <w:proofErr w:type="gramEnd"/>
            <w:r w:rsidRPr="00E8507B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of following is return type of </w:t>
            </w:r>
            <w:proofErr w:type="spellStart"/>
            <w:r w:rsidRPr="00E8507B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>executeBatch</w:t>
            </w:r>
            <w:proofErr w:type="spellEnd"/>
            <w:r w:rsidRPr="00E8507B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>() ?</w:t>
            </w:r>
          </w:p>
          <w:tbl>
            <w:tblPr>
              <w:tblW w:w="113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1033"/>
            </w:tblGrid>
            <w:tr w:rsidR="00E8507B" w:rsidRPr="00E8507B" w14:paraId="68284A13" w14:textId="77777777" w:rsidTr="00E8507B">
              <w:tc>
                <w:tcPr>
                  <w:tcW w:w="30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A11" w14:textId="77777777" w:rsidR="00E8507B" w:rsidRPr="00E8507B" w:rsidRDefault="00E8507B" w:rsidP="00E850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0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A12" w14:textId="77777777" w:rsidR="00E8507B" w:rsidRPr="00E8507B" w:rsidRDefault="00E8507B" w:rsidP="00E8507B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0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int[]</w:t>
                  </w:r>
                </w:p>
              </w:tc>
            </w:tr>
            <w:tr w:rsidR="00E8507B" w:rsidRPr="00E8507B" w14:paraId="68284A16" w14:textId="77777777" w:rsidTr="00E8507B">
              <w:tc>
                <w:tcPr>
                  <w:tcW w:w="30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A14" w14:textId="77777777" w:rsidR="00E8507B" w:rsidRPr="00E8507B" w:rsidRDefault="00E8507B" w:rsidP="00E850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0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A15" w14:textId="77777777" w:rsidR="00E8507B" w:rsidRPr="00E8507B" w:rsidRDefault="00E8507B" w:rsidP="00E8507B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0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 w:rsidR="00E8507B" w:rsidRPr="00E8507B" w14:paraId="68284A19" w14:textId="77777777" w:rsidTr="00E8507B">
              <w:tc>
                <w:tcPr>
                  <w:tcW w:w="30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A17" w14:textId="77777777" w:rsidR="00E8507B" w:rsidRPr="00E8507B" w:rsidRDefault="00E8507B" w:rsidP="00E850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0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A18" w14:textId="77777777" w:rsidR="00E8507B" w:rsidRPr="00E8507B" w:rsidRDefault="00E8507B" w:rsidP="00E85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0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Integer[]</w:t>
                  </w:r>
                </w:p>
              </w:tc>
            </w:tr>
            <w:tr w:rsidR="00E8507B" w:rsidRPr="00E8507B" w14:paraId="68284A1C" w14:textId="77777777" w:rsidTr="00E8507B">
              <w:tc>
                <w:tcPr>
                  <w:tcW w:w="30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A1A" w14:textId="77777777" w:rsidR="00E8507B" w:rsidRPr="00E8507B" w:rsidRDefault="00E8507B" w:rsidP="00E850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0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8284A1B" w14:textId="77777777" w:rsidR="00E8507B" w:rsidRPr="00E8507B" w:rsidRDefault="00E8507B" w:rsidP="00E8507B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0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</w:p>
              </w:tc>
            </w:tr>
          </w:tbl>
          <w:p w14:paraId="68284A1D" w14:textId="77777777" w:rsidR="00E8507B" w:rsidRPr="00E8507B" w:rsidRDefault="00E8507B" w:rsidP="00E8507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</w:pPr>
          </w:p>
        </w:tc>
      </w:tr>
    </w:tbl>
    <w:p w14:paraId="68284A1F" w14:textId="77777777" w:rsidR="00E8507B" w:rsidRDefault="00E8507B" w:rsidP="00602B46">
      <w:pPr>
        <w:rPr>
          <w:b/>
          <w:sz w:val="28"/>
          <w:szCs w:val="28"/>
        </w:rPr>
      </w:pPr>
    </w:p>
    <w:p w14:paraId="68284A20" w14:textId="77777777" w:rsidR="00E8507B" w:rsidRPr="00E8507B" w:rsidRDefault="00E8507B" w:rsidP="00E8507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15"/>
          <w:szCs w:val="15"/>
        </w:rPr>
      </w:pPr>
      <w:r>
        <w:rPr>
          <w:b/>
          <w:sz w:val="28"/>
          <w:szCs w:val="28"/>
        </w:rPr>
        <w:t>17.</w:t>
      </w:r>
      <w:r w:rsidRPr="00E8507B">
        <w:rPr>
          <w:rFonts w:ascii="Segoe UI" w:hAnsi="Segoe UI" w:cs="Segoe UI"/>
          <w:color w:val="000000"/>
          <w:sz w:val="15"/>
          <w:szCs w:val="15"/>
        </w:rPr>
        <w:t xml:space="preserve"> Which of the following prevent dirty reads, non-repeatable reads, and phantom reads in </w:t>
      </w:r>
      <w:proofErr w:type="gramStart"/>
      <w:r w:rsidRPr="00E8507B">
        <w:rPr>
          <w:rFonts w:ascii="Segoe UI" w:hAnsi="Segoe UI" w:cs="Segoe UI"/>
          <w:color w:val="000000"/>
          <w:sz w:val="15"/>
          <w:szCs w:val="15"/>
        </w:rPr>
        <w:t>JDBC ?</w:t>
      </w:r>
      <w:proofErr w:type="gramEnd"/>
    </w:p>
    <w:tbl>
      <w:tblPr>
        <w:tblW w:w="11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1033"/>
      </w:tblGrid>
      <w:tr w:rsidR="00E8507B" w:rsidRPr="00E8507B" w14:paraId="68284A23" w14:textId="77777777" w:rsidTr="00E8507B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21" w14:textId="77777777" w:rsidR="00E8507B" w:rsidRPr="00E8507B" w:rsidRDefault="00E8507B" w:rsidP="00E85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22" w14:textId="77777777" w:rsidR="00E8507B" w:rsidRPr="00E8507B" w:rsidRDefault="00E8507B" w:rsidP="00E850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TRANSACTION_READ_COMMITTED</w:t>
            </w:r>
          </w:p>
        </w:tc>
      </w:tr>
      <w:tr w:rsidR="00E8507B" w:rsidRPr="00E8507B" w14:paraId="68284A26" w14:textId="77777777" w:rsidTr="00E8507B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24" w14:textId="77777777" w:rsidR="00E8507B" w:rsidRPr="00E8507B" w:rsidRDefault="00E8507B" w:rsidP="00E85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25" w14:textId="77777777" w:rsidR="00E8507B" w:rsidRPr="00E8507B" w:rsidRDefault="00E8507B" w:rsidP="00E850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TRANSACTION_READ_UNCOMMITTED</w:t>
            </w:r>
          </w:p>
        </w:tc>
      </w:tr>
      <w:tr w:rsidR="00E8507B" w:rsidRPr="00E8507B" w14:paraId="68284A29" w14:textId="77777777" w:rsidTr="00E8507B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27" w14:textId="77777777" w:rsidR="00E8507B" w:rsidRPr="00E8507B" w:rsidRDefault="00E8507B" w:rsidP="00E85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28" w14:textId="77777777" w:rsidR="00E8507B" w:rsidRPr="00E8507B" w:rsidRDefault="00E8507B" w:rsidP="00E850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TRANSACTION_REPEATABLE_READ</w:t>
            </w:r>
          </w:p>
        </w:tc>
      </w:tr>
      <w:tr w:rsidR="00E8507B" w:rsidRPr="00E8507B" w14:paraId="68284A2C" w14:textId="77777777" w:rsidTr="00E8507B">
        <w:tc>
          <w:tcPr>
            <w:tcW w:w="30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2A" w14:textId="77777777" w:rsidR="00E8507B" w:rsidRPr="00E8507B" w:rsidRDefault="00E8507B" w:rsidP="00E85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284A2B" w14:textId="77777777" w:rsidR="00E8507B" w:rsidRPr="00E8507B" w:rsidRDefault="00E8507B" w:rsidP="00E850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7B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TRANSACTION_SERIALIZABLE</w:t>
            </w:r>
          </w:p>
        </w:tc>
      </w:tr>
    </w:tbl>
    <w:p w14:paraId="68284A2D" w14:textId="77777777" w:rsidR="00E8507B" w:rsidRDefault="00E8507B" w:rsidP="00602B46">
      <w:pPr>
        <w:rPr>
          <w:b/>
          <w:sz w:val="28"/>
          <w:szCs w:val="28"/>
        </w:rPr>
      </w:pPr>
    </w:p>
    <w:p w14:paraId="68284A2E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18.Connection interface extends from _____</w:t>
      </w:r>
    </w:p>
    <w:p w14:paraId="68284A2F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(a)Statement and </w:t>
      </w:r>
      <w:proofErr w:type="spellStart"/>
      <w:r>
        <w:rPr>
          <w:b/>
          <w:sz w:val="28"/>
          <w:szCs w:val="28"/>
        </w:rPr>
        <w:t>PreparedStatement</w:t>
      </w:r>
      <w:proofErr w:type="spellEnd"/>
    </w:p>
    <w:p w14:paraId="68284A30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(b)Wrapper and </w:t>
      </w:r>
      <w:proofErr w:type="spellStart"/>
      <w:r>
        <w:rPr>
          <w:b/>
          <w:sz w:val="28"/>
          <w:szCs w:val="28"/>
        </w:rPr>
        <w:t>AutoCloseable</w:t>
      </w:r>
      <w:proofErr w:type="spellEnd"/>
    </w:p>
    <w:p w14:paraId="68284A31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(c)</w:t>
      </w:r>
      <w:proofErr w:type="spellStart"/>
      <w:r>
        <w:rPr>
          <w:b/>
          <w:sz w:val="28"/>
          <w:szCs w:val="28"/>
        </w:rPr>
        <w:t>PreparedStatement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CallableStatement</w:t>
      </w:r>
      <w:proofErr w:type="spellEnd"/>
    </w:p>
    <w:p w14:paraId="68284A32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(d)None</w:t>
      </w:r>
    </w:p>
    <w:p w14:paraId="68284A33" w14:textId="77777777" w:rsidR="00E8507B" w:rsidRDefault="00E8507B" w:rsidP="00602B46">
      <w:pPr>
        <w:rPr>
          <w:b/>
          <w:sz w:val="28"/>
          <w:szCs w:val="28"/>
        </w:rPr>
      </w:pPr>
    </w:p>
    <w:p w14:paraId="68284A34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19.We use the following to retrieve Column names from </w:t>
      </w:r>
      <w:proofErr w:type="spellStart"/>
      <w:r>
        <w:rPr>
          <w:b/>
          <w:sz w:val="28"/>
          <w:szCs w:val="28"/>
        </w:rPr>
        <w:t>ResultSet</w:t>
      </w:r>
      <w:proofErr w:type="spellEnd"/>
    </w:p>
    <w:p w14:paraId="68284A35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(a)</w:t>
      </w:r>
      <w:proofErr w:type="spellStart"/>
      <w:r>
        <w:rPr>
          <w:b/>
          <w:sz w:val="28"/>
          <w:szCs w:val="28"/>
        </w:rPr>
        <w:t>DatabaseMetaData</w:t>
      </w:r>
      <w:proofErr w:type="spellEnd"/>
    </w:p>
    <w:p w14:paraId="68284A36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(b)</w:t>
      </w:r>
      <w:proofErr w:type="spellStart"/>
      <w:r>
        <w:rPr>
          <w:b/>
          <w:sz w:val="28"/>
          <w:szCs w:val="28"/>
        </w:rPr>
        <w:t>ResultSetMetaData</w:t>
      </w:r>
      <w:proofErr w:type="spellEnd"/>
    </w:p>
    <w:p w14:paraId="68284A37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(c)</w:t>
      </w:r>
      <w:proofErr w:type="spellStart"/>
      <w:r>
        <w:rPr>
          <w:b/>
          <w:sz w:val="28"/>
          <w:szCs w:val="28"/>
        </w:rPr>
        <w:t>ParameterMetaData</w:t>
      </w:r>
      <w:proofErr w:type="spellEnd"/>
    </w:p>
    <w:p w14:paraId="68284A38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(d)</w:t>
      </w:r>
      <w:proofErr w:type="spellStart"/>
      <w:r>
        <w:rPr>
          <w:b/>
          <w:sz w:val="28"/>
          <w:szCs w:val="28"/>
        </w:rPr>
        <w:t>RowSetMetaData</w:t>
      </w:r>
      <w:proofErr w:type="spellEnd"/>
    </w:p>
    <w:p w14:paraId="68284A39" w14:textId="77777777" w:rsidR="00E8507B" w:rsidRDefault="00E8507B" w:rsidP="00602B46">
      <w:pPr>
        <w:rPr>
          <w:b/>
          <w:sz w:val="28"/>
          <w:szCs w:val="28"/>
        </w:rPr>
      </w:pPr>
    </w:p>
    <w:p w14:paraId="68284A3A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20.WebRowSet extends from____</w:t>
      </w:r>
    </w:p>
    <w:p w14:paraId="68284A3B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(a)</w:t>
      </w:r>
      <w:proofErr w:type="spellStart"/>
      <w:r>
        <w:rPr>
          <w:b/>
          <w:sz w:val="28"/>
          <w:szCs w:val="28"/>
        </w:rPr>
        <w:t>RowSet</w:t>
      </w:r>
      <w:proofErr w:type="spellEnd"/>
    </w:p>
    <w:p w14:paraId="68284A3C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(b)</w:t>
      </w:r>
      <w:proofErr w:type="spellStart"/>
      <w:r>
        <w:rPr>
          <w:b/>
          <w:sz w:val="28"/>
          <w:szCs w:val="28"/>
        </w:rPr>
        <w:t>ResultSet</w:t>
      </w:r>
      <w:proofErr w:type="spellEnd"/>
    </w:p>
    <w:p w14:paraId="68284A3D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(c)</w:t>
      </w:r>
      <w:proofErr w:type="spellStart"/>
      <w:r>
        <w:rPr>
          <w:b/>
          <w:sz w:val="28"/>
          <w:szCs w:val="28"/>
        </w:rPr>
        <w:t>CachedRowSet</w:t>
      </w:r>
      <w:proofErr w:type="spellEnd"/>
    </w:p>
    <w:p w14:paraId="68284A3E" w14:textId="77777777" w:rsidR="00E8507B" w:rsidRDefault="00E8507B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(d)</w:t>
      </w:r>
      <w:proofErr w:type="spellStart"/>
      <w:r>
        <w:rPr>
          <w:b/>
          <w:sz w:val="28"/>
          <w:szCs w:val="28"/>
        </w:rPr>
        <w:t>JdbcRowSet</w:t>
      </w:r>
      <w:proofErr w:type="spellEnd"/>
    </w:p>
    <w:p w14:paraId="68284A4C" w14:textId="46065808" w:rsidR="00E07D7A" w:rsidRDefault="00B2782A" w:rsidP="00602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Answers:</w:t>
      </w:r>
    </w:p>
    <w:p w14:paraId="30D03F9D" w14:textId="77777777" w:rsidR="00B2782A" w:rsidRPr="00B2782A" w:rsidRDefault="00B2782A" w:rsidP="00B27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Here are the correct answers:</w:t>
      </w:r>
    </w:p>
    <w:p w14:paraId="40253D6E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(c)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does not commit transaction automatically after each query</w:t>
      </w:r>
    </w:p>
    <w:p w14:paraId="6FB2852B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(b)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addBatch</w:t>
      </w:r>
      <w:proofErr w:type="spellEnd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</w:t>
      </w:r>
    </w:p>
    <w:p w14:paraId="2EABA527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(d)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Type-4</w:t>
      </w:r>
    </w:p>
    <w:p w14:paraId="09EB9D9E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(d)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All of these</w:t>
      </w:r>
    </w:p>
    <w:p w14:paraId="2F0A5EB6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(b)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store large amounts of data into database like images, movies</w:t>
      </w:r>
    </w:p>
    <w:p w14:paraId="3BE03B51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(d)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ResultSetMetaData</w:t>
      </w:r>
      <w:proofErr w:type="spellEnd"/>
    </w:p>
    <w:p w14:paraId="24506C0B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(b)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getBinaryStream</w:t>
      </w:r>
      <w:proofErr w:type="spellEnd"/>
    </w:p>
    <w:p w14:paraId="3C4D9EC3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(b)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ResultSet.TYPE_SCROLL_SENSITIVE</w:t>
      </w:r>
      <w:proofErr w:type="spellEnd"/>
    </w:p>
    <w:p w14:paraId="08D08499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(b)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Universal Data Access</w:t>
      </w:r>
    </w:p>
    <w:p w14:paraId="427B8852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(b)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ResultSet</w:t>
      </w:r>
      <w:proofErr w:type="spellEnd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then Statement then Connection</w:t>
      </w:r>
    </w:p>
    <w:p w14:paraId="1829881C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(a)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rollback()</w:t>
      </w:r>
    </w:p>
    <w:p w14:paraId="0C57573E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(d)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the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PreparedStatement</w:t>
      </w:r>
      <w:proofErr w:type="spellEnd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the query </w:t>
      </w:r>
      <w:proofErr w:type="gram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 compiled</w:t>
      </w:r>
      <w:proofErr w:type="gramEnd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each time we run the program. </w:t>
      </w:r>
      <w:r w:rsidRPr="00B2782A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(False statement)</w:t>
      </w:r>
    </w:p>
    <w:p w14:paraId="0DBA9A6D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(c)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Update/delete/insert operations in the database.</w:t>
      </w:r>
    </w:p>
    <w:p w14:paraId="4AC30437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(a)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Moves the cursor to the specified row.</w:t>
      </w:r>
    </w:p>
    <w:p w14:paraId="368589CC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(a)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DatabaseMetadata</w:t>
      </w:r>
      <w:proofErr w:type="spellEnd"/>
    </w:p>
    <w:p w14:paraId="3C042C74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(a)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[]</w:t>
      </w:r>
    </w:p>
    <w:p w14:paraId="072A33B6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(d)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TRANSACTION_SERIALIZABLE</w:t>
      </w:r>
    </w:p>
    <w:p w14:paraId="790E9139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(b)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Wrapper and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AutoCloseable</w:t>
      </w:r>
      <w:proofErr w:type="spellEnd"/>
    </w:p>
    <w:p w14:paraId="3EE63C2E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(b)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ResultSetMetaData</w:t>
      </w:r>
      <w:proofErr w:type="spellEnd"/>
    </w:p>
    <w:p w14:paraId="219F8FF2" w14:textId="77777777" w:rsidR="00B2782A" w:rsidRPr="00B2782A" w:rsidRDefault="00B2782A" w:rsidP="00B27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(a)</w:t>
      </w:r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7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RowSet</w:t>
      </w:r>
      <w:proofErr w:type="spellEnd"/>
    </w:p>
    <w:p w14:paraId="7C6C0BC9" w14:textId="77777777" w:rsidR="00B2782A" w:rsidRPr="00602B46" w:rsidRDefault="00B2782A" w:rsidP="00602B46">
      <w:pPr>
        <w:rPr>
          <w:b/>
          <w:sz w:val="28"/>
          <w:szCs w:val="28"/>
        </w:rPr>
      </w:pPr>
      <w:bookmarkStart w:id="0" w:name="_GoBack"/>
      <w:bookmarkEnd w:id="0"/>
    </w:p>
    <w:sectPr w:rsidR="00B2782A" w:rsidRPr="00602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67313"/>
    <w:multiLevelType w:val="multilevel"/>
    <w:tmpl w:val="D508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46"/>
    <w:rsid w:val="004F6DA2"/>
    <w:rsid w:val="005247D6"/>
    <w:rsid w:val="00602B46"/>
    <w:rsid w:val="008A053F"/>
    <w:rsid w:val="008D27E4"/>
    <w:rsid w:val="00925A4B"/>
    <w:rsid w:val="00B2782A"/>
    <w:rsid w:val="00B96BA0"/>
    <w:rsid w:val="00E07D7A"/>
    <w:rsid w:val="00E8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493B"/>
  <w15:docId w15:val="{880F924D-1AF8-4512-B836-A534B0F0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B46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602B46"/>
  </w:style>
  <w:style w:type="paragraph" w:styleId="NormalWeb">
    <w:name w:val="Normal (Web)"/>
    <w:basedOn w:val="Normal"/>
    <w:uiPriority w:val="99"/>
    <w:unhideWhenUsed/>
    <w:rsid w:val="008A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82A"/>
    <w:rPr>
      <w:b/>
      <w:bCs/>
    </w:rPr>
  </w:style>
  <w:style w:type="character" w:styleId="Emphasis">
    <w:name w:val="Emphasis"/>
    <w:basedOn w:val="DefaultParagraphFont"/>
    <w:uiPriority w:val="20"/>
    <w:qFormat/>
    <w:rsid w:val="00B27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DELL</cp:lastModifiedBy>
  <cp:revision>2</cp:revision>
  <dcterms:created xsi:type="dcterms:W3CDTF">2025-03-24T04:07:00Z</dcterms:created>
  <dcterms:modified xsi:type="dcterms:W3CDTF">2025-03-24T04:07:00Z</dcterms:modified>
</cp:coreProperties>
</file>