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4"/>
        </w:rPr>
        <w:t>TECHBYTE DAILY</w:t>
      </w:r>
    </w:p>
    <w:p>
      <w:pPr>
        <w:jc w:val="center"/>
      </w:pPr>
      <w:r>
        <w:rPr>
          <w:b/>
          <w:sz w:val="40"/>
        </w:rPr>
        <w:t>Complete Project Architecture &amp; Operations Handbook</w:t>
      </w:r>
    </w:p>
    <w:p>
      <w:pPr>
        <w:jc w:val="center"/>
      </w:pPr>
      <w:r>
        <w:rPr>
          <w:color w:val="666666"/>
          <w:sz w:val="26"/>
        </w:rPr>
        <w:t>Current production state of the automated YouTube Shorts system</w:t>
      </w:r>
    </w:p>
    <w:p/>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AF0F7"/>
          </w:tcPr>
          <w:p>
            <w:r/>
            <w:r>
              <w:rPr>
                <w:rFonts w:ascii="Aptos" w:hAnsi="Aptos"/>
                <w:b/>
                <w:color w:val="17365D"/>
                <w:sz w:val="18"/>
              </w:rPr>
              <w:t>Repository</w:t>
            </w:r>
          </w:p>
        </w:tc>
        <w:tc>
          <w:tcPr>
            <w:tcW w:type="dxa" w:w="5040"/>
            <w:vAlign w:val="center"/>
          </w:tcPr>
          <w:p>
            <w:r/>
            <w:r>
              <w:rPr>
                <w:rFonts w:ascii="Aptos" w:hAnsi="Aptos"/>
                <w:b w:val="0"/>
                <w:sz w:val="18"/>
              </w:rPr>
              <w:t>https://github.com/laljith-gamer/utube</w:t>
            </w:r>
          </w:p>
        </w:tc>
      </w:tr>
      <w:tr>
        <w:tc>
          <w:tcPr>
            <w:tcW w:type="dxa" w:w="5040"/>
            <w:vAlign w:val="center"/>
            <w:shd w:fill="EAF0F7"/>
          </w:tcPr>
          <w:p>
            <w:r/>
            <w:r>
              <w:rPr>
                <w:rFonts w:ascii="Aptos" w:hAnsi="Aptos"/>
                <w:b/>
                <w:color w:val="17365D"/>
                <w:sz w:val="18"/>
              </w:rPr>
              <w:t>Production branch</w:t>
            </w:r>
          </w:p>
        </w:tc>
        <w:tc>
          <w:tcPr>
            <w:tcW w:type="dxa" w:w="5040"/>
            <w:vAlign w:val="center"/>
          </w:tcPr>
          <w:p>
            <w:r/>
            <w:r>
              <w:rPr>
                <w:rFonts w:ascii="Aptos" w:hAnsi="Aptos"/>
                <w:b w:val="0"/>
                <w:sz w:val="18"/>
              </w:rPr>
              <w:t>main</w:t>
            </w:r>
          </w:p>
        </w:tc>
      </w:tr>
      <w:tr>
        <w:tc>
          <w:tcPr>
            <w:tcW w:type="dxa" w:w="5040"/>
            <w:vAlign w:val="center"/>
            <w:shd w:fill="EAF0F7"/>
          </w:tcPr>
          <w:p>
            <w:r/>
            <w:r>
              <w:rPr>
                <w:rFonts w:ascii="Aptos" w:hAnsi="Aptos"/>
                <w:b/>
                <w:color w:val="17365D"/>
                <w:sz w:val="18"/>
              </w:rPr>
              <w:t>Audited HEAD</w:t>
            </w:r>
          </w:p>
        </w:tc>
        <w:tc>
          <w:tcPr>
            <w:tcW w:type="dxa" w:w="5040"/>
            <w:vAlign w:val="center"/>
          </w:tcPr>
          <w:p>
            <w:r/>
            <w:r>
              <w:rPr>
                <w:rFonts w:ascii="Aptos" w:hAnsi="Aptos"/>
                <w:b w:val="0"/>
                <w:sz w:val="18"/>
              </w:rPr>
              <w:t>7cd5fc78acc1af4ad34baf5d490b10dbc722ce72</w:t>
            </w:r>
          </w:p>
        </w:tc>
      </w:tr>
      <w:tr>
        <w:tc>
          <w:tcPr>
            <w:tcW w:type="dxa" w:w="5040"/>
            <w:vAlign w:val="center"/>
            <w:shd w:fill="EAF0F7"/>
          </w:tcPr>
          <w:p>
            <w:r/>
            <w:r>
              <w:rPr>
                <w:rFonts w:ascii="Aptos" w:hAnsi="Aptos"/>
                <w:b/>
                <w:color w:val="17365D"/>
                <w:sz w:val="18"/>
              </w:rPr>
              <w:t>Latest proven Daily run</w:t>
            </w:r>
          </w:p>
        </w:tc>
        <w:tc>
          <w:tcPr>
            <w:tcW w:type="dxa" w:w="5040"/>
            <w:vAlign w:val="center"/>
          </w:tcPr>
          <w:p>
            <w:r/>
            <w:r>
              <w:rPr>
                <w:rFonts w:ascii="Aptos" w:hAnsi="Aptos"/>
                <w:b w:val="0"/>
                <w:sz w:val="18"/>
              </w:rPr>
              <w:t>#201 — SUCCESS</w:t>
            </w:r>
          </w:p>
        </w:tc>
      </w:tr>
      <w:tr>
        <w:tc>
          <w:tcPr>
            <w:tcW w:type="dxa" w:w="5040"/>
            <w:vAlign w:val="center"/>
            <w:shd w:fill="EAF0F7"/>
          </w:tcPr>
          <w:p>
            <w:r/>
            <w:r>
              <w:rPr>
                <w:rFonts w:ascii="Aptos" w:hAnsi="Aptos"/>
                <w:b/>
                <w:color w:val="17365D"/>
                <w:sz w:val="18"/>
              </w:rPr>
              <w:t>Verified published video</w:t>
            </w:r>
          </w:p>
        </w:tc>
        <w:tc>
          <w:tcPr>
            <w:tcW w:type="dxa" w:w="5040"/>
            <w:vAlign w:val="center"/>
          </w:tcPr>
          <w:p>
            <w:r/>
            <w:r>
              <w:rPr>
                <w:rFonts w:ascii="Aptos" w:hAnsi="Aptos"/>
                <w:b w:val="0"/>
                <w:sz w:val="18"/>
              </w:rPr>
              <w:t>2lGRSRHcbKM — https://youtu.be/2lGRSRHcbKM</w:t>
            </w:r>
          </w:p>
        </w:tc>
      </w:tr>
    </w:tbl>
    <w:p/>
    <w:p>
      <w:pPr>
        <w:jc w:val="center"/>
      </w:pPr>
      <w:r>
        <w:rPr>
          <w:color w:val="666666"/>
          <w:sz w:val="18"/>
        </w:rPr>
        <w:t>Prepared from a repository-wide structural inventory plus detailed review of execution-critical code, configuration, workflows, persisted state, and a live successful production run.</w:t>
      </w:r>
    </w:p>
    <w:p>
      <w:r>
        <w:br w:type="page"/>
      </w:r>
    </w:p>
    <w:p>
      <w:pPr>
        <w:pStyle w:val="Heading1"/>
      </w:pPr>
      <w:r>
        <w:t>1. Executive Summary</w:t>
      </w:r>
    </w:p>
    <w:p>
      <w:r>
        <w:t>TechByte Daily is an automated, configuration-driven YouTube Shorts production system. Its core objective is to create 25–42 second English vertical videos about surprising technology that matters to ordinary people. The system combines multi-source topic discovery, LLM scoring, concept generation, research, script generation and quality control, AI/stock visual sourcing, F5-TTS narration, Whisper captions, thumbnail rendering, FFmpeg assembly, YouTube upload, and a Thursday performance-learning loop.</w:t>
      </w:r>
    </w:p>
    <w:p>
      <w:r>
        <w:t>The current production architecture is materially more mature than the earlier prototype. The most important design characteristic is that creative generation and analytics are connected through persistent machine-readable state: ledger.json, performance.json, content_memory.json, and dynamic_strategy.json.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rFonts w:ascii="Aptos" w:hAnsi="Aptos"/>
                <w:b/>
                <w:color w:val="FFFFFF"/>
                <w:sz w:val="18"/>
              </w:rPr>
              <w:t>Dimension</w:t>
            </w:r>
          </w:p>
        </w:tc>
        <w:tc>
          <w:tcPr>
            <w:tcW w:type="dxa" w:w="5040"/>
            <w:vAlign w:val="center"/>
            <w:shd w:fill="17365D"/>
          </w:tcPr>
          <w:p>
            <w:r/>
            <w:r>
              <w:rPr>
                <w:rFonts w:ascii="Aptos" w:hAnsi="Aptos"/>
                <w:b/>
                <w:color w:val="FFFFFF"/>
                <w:sz w:val="18"/>
              </w:rPr>
              <w:t>Current state</w:t>
            </w:r>
          </w:p>
        </w:tc>
      </w:tr>
      <w:tr>
        <w:tc>
          <w:tcPr>
            <w:tcW w:type="dxa" w:w="5040"/>
            <w:vAlign w:val="center"/>
          </w:tcPr>
          <w:p>
            <w:r/>
            <w:r>
              <w:rPr>
                <w:rFonts w:ascii="Aptos" w:hAnsi="Aptos"/>
                <w:b w:val="0"/>
                <w:sz w:val="17"/>
              </w:rPr>
              <w:t>Production branch</w:t>
            </w:r>
          </w:p>
        </w:tc>
        <w:tc>
          <w:tcPr>
            <w:tcW w:type="dxa" w:w="5040"/>
            <w:vAlign w:val="center"/>
          </w:tcPr>
          <w:p>
            <w:r/>
            <w:r>
              <w:rPr>
                <w:rFonts w:ascii="Aptos" w:hAnsi="Aptos"/>
                <w:b w:val="0"/>
                <w:sz w:val="17"/>
              </w:rPr>
              <w:t>main is the production branch.</w:t>
            </w:r>
          </w:p>
        </w:tc>
      </w:tr>
      <w:tr>
        <w:tc>
          <w:tcPr>
            <w:tcW w:type="dxa" w:w="5040"/>
            <w:vAlign w:val="center"/>
          </w:tcPr>
          <w:p>
            <w:r/>
            <w:r>
              <w:rPr>
                <w:rFonts w:ascii="Aptos" w:hAnsi="Aptos"/>
                <w:b w:val="0"/>
                <w:sz w:val="17"/>
              </w:rPr>
              <w:t>Daily pipeline</w:t>
            </w:r>
          </w:p>
        </w:tc>
        <w:tc>
          <w:tcPr>
            <w:tcW w:type="dxa" w:w="5040"/>
            <w:vAlign w:val="center"/>
          </w:tcPr>
          <w:p>
            <w:r/>
            <w:r>
              <w:rPr>
                <w:rFonts w:ascii="Aptos" w:hAnsi="Aptos"/>
                <w:b w:val="0"/>
                <w:sz w:val="17"/>
              </w:rPr>
              <w:t>Proven end-to-end in GitHub Actions run #201.</w:t>
            </w:r>
          </w:p>
        </w:tc>
      </w:tr>
      <w:tr>
        <w:tc>
          <w:tcPr>
            <w:tcW w:type="dxa" w:w="5040"/>
            <w:vAlign w:val="center"/>
          </w:tcPr>
          <w:p>
            <w:r/>
            <w:r>
              <w:rPr>
                <w:rFonts w:ascii="Aptos" w:hAnsi="Aptos"/>
                <w:b w:val="0"/>
                <w:sz w:val="17"/>
              </w:rPr>
              <w:t>YouTube upload</w:t>
            </w:r>
          </w:p>
        </w:tc>
        <w:tc>
          <w:tcPr>
            <w:tcW w:type="dxa" w:w="5040"/>
            <w:vAlign w:val="center"/>
          </w:tcPr>
          <w:p>
            <w:r/>
            <w:r>
              <w:rPr>
                <w:rFonts w:ascii="Aptos" w:hAnsi="Aptos"/>
                <w:b w:val="0"/>
                <w:sz w:val="17"/>
              </w:rPr>
              <w:t>Proven; video 2lGRSRHcbKM was uploaded successfully.</w:t>
            </w:r>
          </w:p>
        </w:tc>
      </w:tr>
      <w:tr>
        <w:tc>
          <w:tcPr>
            <w:tcW w:type="dxa" w:w="5040"/>
            <w:vAlign w:val="center"/>
          </w:tcPr>
          <w:p>
            <w:r/>
            <w:r>
              <w:rPr>
                <w:rFonts w:ascii="Aptos" w:hAnsi="Aptos"/>
                <w:b w:val="0"/>
                <w:sz w:val="17"/>
              </w:rPr>
              <w:t>Topic selection</w:t>
            </w:r>
          </w:p>
        </w:tc>
        <w:tc>
          <w:tcPr>
            <w:tcW w:type="dxa" w:w="5040"/>
            <w:vAlign w:val="center"/>
          </w:tcPr>
          <w:p>
            <w:r/>
            <w:r>
              <w:rPr>
                <w:rFonts w:ascii="Aptos" w:hAnsi="Aptos"/>
                <w:b w:val="0"/>
                <w:sz w:val="17"/>
              </w:rPr>
              <w:t>Ranks candidates; score threshold no longer blocks a valid best candidate.</w:t>
            </w:r>
          </w:p>
        </w:tc>
      </w:tr>
      <w:tr>
        <w:tc>
          <w:tcPr>
            <w:tcW w:type="dxa" w:w="5040"/>
            <w:vAlign w:val="center"/>
          </w:tcPr>
          <w:p>
            <w:r/>
            <w:r>
              <w:rPr>
                <w:rFonts w:ascii="Aptos" w:hAnsi="Aptos"/>
                <w:b w:val="0"/>
                <w:sz w:val="17"/>
              </w:rPr>
              <w:t>LLM routing</w:t>
            </w:r>
          </w:p>
        </w:tc>
        <w:tc>
          <w:tcPr>
            <w:tcW w:type="dxa" w:w="5040"/>
            <w:vAlign w:val="center"/>
          </w:tcPr>
          <w:p>
            <w:r/>
            <w:r>
              <w:rPr>
                <w:rFonts w:ascii="Aptos" w:hAnsi="Aptos"/>
                <w:b w:val="0"/>
                <w:sz w:val="17"/>
              </w:rPr>
              <w:t>NVIDIA NIM + OpenRouter with role-specific models and fallback chains.</w:t>
            </w:r>
          </w:p>
        </w:tc>
      </w:tr>
      <w:tr>
        <w:tc>
          <w:tcPr>
            <w:tcW w:type="dxa" w:w="5040"/>
            <w:vAlign w:val="center"/>
          </w:tcPr>
          <w:p>
            <w:r/>
            <w:r>
              <w:rPr>
                <w:rFonts w:ascii="Aptos" w:hAnsi="Aptos"/>
                <w:b w:val="0"/>
                <w:sz w:val="17"/>
              </w:rPr>
              <w:t>Visuals</w:t>
            </w:r>
          </w:p>
        </w:tc>
        <w:tc>
          <w:tcPr>
            <w:tcW w:type="dxa" w:w="5040"/>
            <w:vAlign w:val="center"/>
          </w:tcPr>
          <w:p>
            <w:r/>
            <w:r>
              <w:rPr>
                <w:rFonts w:ascii="Aptos" w:hAnsi="Aptos"/>
                <w:b w:val="0"/>
                <w:sz w:val="17"/>
              </w:rPr>
              <w:t>Pollinations + stock fallback path; current live run used 5 stock scenes.</w:t>
            </w:r>
          </w:p>
        </w:tc>
      </w:tr>
      <w:tr>
        <w:tc>
          <w:tcPr>
            <w:tcW w:type="dxa" w:w="5040"/>
            <w:vAlign w:val="center"/>
          </w:tcPr>
          <w:p>
            <w:r/>
            <w:r>
              <w:rPr>
                <w:rFonts w:ascii="Aptos" w:hAnsi="Aptos"/>
                <w:b w:val="0"/>
                <w:sz w:val="17"/>
              </w:rPr>
              <w:t>Narration</w:t>
            </w:r>
          </w:p>
        </w:tc>
        <w:tc>
          <w:tcPr>
            <w:tcW w:type="dxa" w:w="5040"/>
            <w:vAlign w:val="center"/>
          </w:tcPr>
          <w:p>
            <w:r/>
            <w:r>
              <w:rPr>
                <w:rFonts w:ascii="Aptos" w:hAnsi="Aptos"/>
                <w:b w:val="0"/>
                <w:sz w:val="17"/>
              </w:rPr>
              <w:t>F5-TTS, continuous narration, CPU execution.</w:t>
            </w:r>
          </w:p>
        </w:tc>
      </w:tr>
      <w:tr>
        <w:tc>
          <w:tcPr>
            <w:tcW w:type="dxa" w:w="5040"/>
            <w:vAlign w:val="center"/>
          </w:tcPr>
          <w:p>
            <w:r/>
            <w:r>
              <w:rPr>
                <w:rFonts w:ascii="Aptos" w:hAnsi="Aptos"/>
                <w:b w:val="0"/>
                <w:sz w:val="17"/>
              </w:rPr>
              <w:t>Captions</w:t>
            </w:r>
          </w:p>
        </w:tc>
        <w:tc>
          <w:tcPr>
            <w:tcW w:type="dxa" w:w="5040"/>
            <w:vAlign w:val="center"/>
          </w:tcPr>
          <w:p>
            <w:r/>
            <w:r>
              <w:rPr>
                <w:rFonts w:ascii="Aptos" w:hAnsi="Aptos"/>
                <w:b w:val="0"/>
                <w:sz w:val="17"/>
              </w:rPr>
              <w:t>Whisper base, word timestamps, cinematic ASS styling.</w:t>
            </w:r>
          </w:p>
        </w:tc>
      </w:tr>
      <w:tr>
        <w:tc>
          <w:tcPr>
            <w:tcW w:type="dxa" w:w="5040"/>
            <w:vAlign w:val="center"/>
          </w:tcPr>
          <w:p>
            <w:r/>
            <w:r>
              <w:rPr>
                <w:rFonts w:ascii="Aptos" w:hAnsi="Aptos"/>
                <w:b w:val="0"/>
                <w:sz w:val="17"/>
              </w:rPr>
              <w:t>Learning</w:t>
            </w:r>
          </w:p>
        </w:tc>
        <w:tc>
          <w:tcPr>
            <w:tcW w:type="dxa" w:w="5040"/>
            <w:vAlign w:val="center"/>
          </w:tcPr>
          <w:p>
            <w:r/>
            <w:r>
              <w:rPr>
                <w:rFonts w:ascii="Aptos" w:hAnsi="Aptos"/>
                <w:b w:val="0"/>
                <w:sz w:val="17"/>
              </w:rPr>
              <w:t>V3-style memory + dynamic strategy state are present.</w:t>
            </w:r>
          </w:p>
        </w:tc>
      </w:tr>
      <w:tr>
        <w:tc>
          <w:tcPr>
            <w:tcW w:type="dxa" w:w="5040"/>
            <w:vAlign w:val="center"/>
          </w:tcPr>
          <w:p>
            <w:r/>
            <w:r>
              <w:rPr>
                <w:rFonts w:ascii="Aptos" w:hAnsi="Aptos"/>
                <w:b w:val="0"/>
                <w:sz w:val="17"/>
              </w:rPr>
              <w:t>Main remaining uncertainty</w:t>
            </w:r>
          </w:p>
        </w:tc>
        <w:tc>
          <w:tcPr>
            <w:tcW w:type="dxa" w:w="5040"/>
            <w:vAlign w:val="center"/>
          </w:tcPr>
          <w:p>
            <w:r/>
            <w:r>
              <w:rPr>
                <w:rFonts w:ascii="Aptos" w:hAnsi="Aptos"/>
                <w:b w:val="0"/>
                <w:sz w:val="17"/>
              </w:rPr>
              <w:t>Thursday learning loop still needs live proof against the uploaded video performance dataset.</w:t>
            </w:r>
          </w:p>
        </w:tc>
      </w:tr>
    </w:tbl>
    <w:p>
      <w:pPr>
        <w:spacing w:after="20"/>
      </w:pPr>
    </w:p>
    <w:p>
      <w:pPr>
        <w:pStyle w:val="Heading2"/>
      </w:pPr>
      <w:r>
        <w:t>Audit scope and source-of-truth principle</w:t>
      </w:r>
    </w:p>
    <w:p>
      <w:r>
        <w:t>The repository was inventoried from the Git tree rooted at the current main commit. The source tree contains 60+ tracked project files plus generated Graphify output/cache artifacts. The authoritative production behavior is defined by Python implementation plus YAML configuration and GitHub Actions workflows. Generated caches are treated as build/analysis artifacts rather than primary application source.</w:t>
      </w:r>
    </w:p>
    <w:p>
      <w:pPr>
        <w:pStyle w:val="Heading2"/>
      </w:pPr>
      <w:r>
        <w:t>Current end-to-end architecture</w:t>
      </w:r>
    </w:p>
    <w:p>
      <w:pPr>
        <w:ind w:left="360" w:right="216"/>
      </w:pPr>
      <w:r>
        <w:rPr>
          <w:rFonts w:ascii="Consolas" w:hAnsi="Consolas"/>
          <w:color w:val="303030"/>
          <w:sz w:val="17"/>
        </w:rPr>
        <w:t>DISCOVERY → TOPIC SCORING → CONCEPT → RESEARCH → SCRIPT → SCRIPT QC → VISUALS/AUDIO/CAPTIONS → VISUAL QC → THUMBNAIL → FFMPEG → YOUTUBE → LEDGER → THURSDAY ANALYTICS → MEMORY → DYNAMIC STRATEGY → NEXT DAILY RUN</w:t>
      </w:r>
    </w:p>
    <w:p>
      <w:pPr>
        <w:pStyle w:val="Heading1"/>
      </w:pPr>
      <w:r>
        <w:t>2. Product / Channel Contract</w:t>
      </w:r>
    </w:p>
    <w:p>
      <w:r>
        <w:t>The channel contract in config/goal.yaml defines the product rather than allowing the pipeline to drift per run.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rFonts w:ascii="Aptos" w:hAnsi="Aptos"/>
                <w:b/>
                <w:color w:val="FFFFFF"/>
                <w:sz w:val="18"/>
              </w:rPr>
              <w:t>Field</w:t>
            </w:r>
          </w:p>
        </w:tc>
        <w:tc>
          <w:tcPr>
            <w:tcW w:type="dxa" w:w="5040"/>
            <w:vAlign w:val="center"/>
            <w:shd w:fill="17365D"/>
          </w:tcPr>
          <w:p>
            <w:r/>
            <w:r>
              <w:rPr>
                <w:rFonts w:ascii="Aptos" w:hAnsi="Aptos"/>
                <w:b/>
                <w:color w:val="FFFFFF"/>
                <w:sz w:val="18"/>
              </w:rPr>
              <w:t>Defined behavior</w:t>
            </w:r>
          </w:p>
        </w:tc>
      </w:tr>
      <w:tr>
        <w:tc>
          <w:tcPr>
            <w:tcW w:type="dxa" w:w="5040"/>
            <w:vAlign w:val="center"/>
          </w:tcPr>
          <w:p>
            <w:r/>
            <w:r>
              <w:rPr>
                <w:rFonts w:ascii="Aptos" w:hAnsi="Aptos"/>
                <w:b w:val="0"/>
                <w:sz w:val="17"/>
              </w:rPr>
              <w:t>Channel name</w:t>
            </w:r>
          </w:p>
        </w:tc>
        <w:tc>
          <w:tcPr>
            <w:tcW w:type="dxa" w:w="5040"/>
            <w:vAlign w:val="center"/>
          </w:tcPr>
          <w:p>
            <w:r/>
            <w:r>
              <w:rPr>
                <w:rFonts w:ascii="Aptos" w:hAnsi="Aptos"/>
                <w:b w:val="0"/>
                <w:sz w:val="17"/>
              </w:rPr>
              <w:t>TechByte Daily</w:t>
            </w:r>
          </w:p>
        </w:tc>
      </w:tr>
      <w:tr>
        <w:tc>
          <w:tcPr>
            <w:tcW w:type="dxa" w:w="5040"/>
            <w:vAlign w:val="center"/>
          </w:tcPr>
          <w:p>
            <w:r/>
            <w:r>
              <w:rPr>
                <w:rFonts w:ascii="Aptos" w:hAnsi="Aptos"/>
                <w:b w:val="0"/>
                <w:sz w:val="17"/>
              </w:rPr>
              <w:t>Format</w:t>
            </w:r>
          </w:p>
        </w:tc>
        <w:tc>
          <w:tcPr>
            <w:tcW w:type="dxa" w:w="5040"/>
            <w:vAlign w:val="center"/>
          </w:tcPr>
          <w:p>
            <w:r/>
            <w:r>
              <w:rPr>
                <w:rFonts w:ascii="Aptos" w:hAnsi="Aptos"/>
                <w:b w:val="0"/>
                <w:sz w:val="17"/>
              </w:rPr>
              <w:t>YouTube Shorts</w:t>
            </w:r>
          </w:p>
        </w:tc>
      </w:tr>
      <w:tr>
        <w:tc>
          <w:tcPr>
            <w:tcW w:type="dxa" w:w="5040"/>
            <w:vAlign w:val="center"/>
          </w:tcPr>
          <w:p>
            <w:r/>
            <w:r>
              <w:rPr>
                <w:rFonts w:ascii="Aptos" w:hAnsi="Aptos"/>
                <w:b w:val="0"/>
                <w:sz w:val="17"/>
              </w:rPr>
              <w:t>Language</w:t>
            </w:r>
          </w:p>
        </w:tc>
        <w:tc>
          <w:tcPr>
            <w:tcW w:type="dxa" w:w="5040"/>
            <w:vAlign w:val="center"/>
          </w:tcPr>
          <w:p>
            <w:r/>
            <w:r>
              <w:rPr>
                <w:rFonts w:ascii="Aptos" w:hAnsi="Aptos"/>
                <w:b w:val="0"/>
                <w:sz w:val="17"/>
              </w:rPr>
              <w:t>English</w:t>
            </w:r>
          </w:p>
        </w:tc>
      </w:tr>
      <w:tr>
        <w:tc>
          <w:tcPr>
            <w:tcW w:type="dxa" w:w="5040"/>
            <w:vAlign w:val="center"/>
          </w:tcPr>
          <w:p>
            <w:r/>
            <w:r>
              <w:rPr>
                <w:rFonts w:ascii="Aptos" w:hAnsi="Aptos"/>
                <w:b w:val="0"/>
                <w:sz w:val="17"/>
              </w:rPr>
              <w:t>Audience</w:t>
            </w:r>
          </w:p>
        </w:tc>
        <w:tc>
          <w:tcPr>
            <w:tcW w:type="dxa" w:w="5040"/>
            <w:vAlign w:val="center"/>
          </w:tcPr>
          <w:p>
            <w:r/>
            <w:r>
              <w:rPr>
                <w:rFonts w:ascii="Aptos" w:hAnsi="Aptos"/>
                <w:b w:val="0"/>
                <w:sz w:val="17"/>
              </w:rPr>
              <w:t>Tech-curious general public, 18–45</w:t>
            </w:r>
          </w:p>
        </w:tc>
      </w:tr>
      <w:tr>
        <w:tc>
          <w:tcPr>
            <w:tcW w:type="dxa" w:w="5040"/>
            <w:vAlign w:val="center"/>
          </w:tcPr>
          <w:p>
            <w:r/>
            <w:r>
              <w:rPr>
                <w:rFonts w:ascii="Aptos" w:hAnsi="Aptos"/>
                <w:b w:val="0"/>
                <w:sz w:val="17"/>
              </w:rPr>
              <w:t>Identity</w:t>
            </w:r>
          </w:p>
        </w:tc>
        <w:tc>
          <w:tcPr>
            <w:tcW w:type="dxa" w:w="5040"/>
            <w:vAlign w:val="center"/>
          </w:tcPr>
          <w:p>
            <w:r/>
            <w:r>
              <w:rPr>
                <w:rFonts w:ascii="Aptos" w:hAnsi="Aptos"/>
                <w:b w:val="0"/>
                <w:sz w:val="17"/>
              </w:rPr>
              <w:t>Surprising technology that matters to ordinary people.</w:t>
            </w:r>
          </w:p>
        </w:tc>
      </w:tr>
      <w:tr>
        <w:tc>
          <w:tcPr>
            <w:tcW w:type="dxa" w:w="5040"/>
            <w:vAlign w:val="center"/>
          </w:tcPr>
          <w:p>
            <w:r/>
            <w:r>
              <w:rPr>
                <w:rFonts w:ascii="Aptos" w:hAnsi="Aptos"/>
                <w:b w:val="0"/>
                <w:sz w:val="17"/>
              </w:rPr>
              <w:t>Goal</w:t>
            </w:r>
          </w:p>
        </w:tc>
        <w:tc>
          <w:tcPr>
            <w:tcW w:type="dxa" w:w="5040"/>
            <w:vAlign w:val="center"/>
          </w:tcPr>
          <w:p>
            <w:r/>
            <w:r>
              <w:rPr>
                <w:rFonts w:ascii="Aptos" w:hAnsi="Aptos"/>
                <w:b w:val="0"/>
                <w:sz w:val="17"/>
              </w:rPr>
              <w:t>Make viewers 1% smarter about technology and the future every day.</w:t>
            </w:r>
          </w:p>
        </w:tc>
      </w:tr>
      <w:tr>
        <w:tc>
          <w:tcPr>
            <w:tcW w:type="dxa" w:w="5040"/>
            <w:vAlign w:val="center"/>
          </w:tcPr>
          <w:p>
            <w:r/>
            <w:r>
              <w:rPr>
                <w:rFonts w:ascii="Aptos" w:hAnsi="Aptos"/>
                <w:b w:val="0"/>
                <w:sz w:val="17"/>
              </w:rPr>
              <w:t>Tone</w:t>
            </w:r>
          </w:p>
        </w:tc>
        <w:tc>
          <w:tcPr>
            <w:tcW w:type="dxa" w:w="5040"/>
            <w:vAlign w:val="center"/>
          </w:tcPr>
          <w:p>
            <w:r/>
            <w:r>
              <w:rPr>
                <w:rFonts w:ascii="Aptos" w:hAnsi="Aptos"/>
                <w:b w:val="0"/>
                <w:sz w:val="17"/>
              </w:rPr>
              <w:t>Concise, energetic, fact-grounded, friendly authority, no clickbait lies.</w:t>
            </w:r>
          </w:p>
        </w:tc>
      </w:tr>
      <w:tr>
        <w:tc>
          <w:tcPr>
            <w:tcW w:type="dxa" w:w="5040"/>
            <w:vAlign w:val="center"/>
          </w:tcPr>
          <w:p>
            <w:r/>
            <w:r>
              <w:rPr>
                <w:rFonts w:ascii="Aptos" w:hAnsi="Aptos"/>
                <w:b w:val="0"/>
                <w:sz w:val="17"/>
              </w:rPr>
              <w:t>Length</w:t>
            </w:r>
          </w:p>
        </w:tc>
        <w:tc>
          <w:tcPr>
            <w:tcW w:type="dxa" w:w="5040"/>
            <w:vAlign w:val="center"/>
          </w:tcPr>
          <w:p>
            <w:r/>
            <w:r>
              <w:rPr>
                <w:rFonts w:ascii="Aptos" w:hAnsi="Aptos"/>
                <w:b w:val="0"/>
                <w:sz w:val="17"/>
              </w:rPr>
              <w:t>25–42 seconds; target 32 seconds.</w:t>
            </w:r>
          </w:p>
        </w:tc>
      </w:tr>
      <w:tr>
        <w:tc>
          <w:tcPr>
            <w:tcW w:type="dxa" w:w="5040"/>
            <w:vAlign w:val="center"/>
          </w:tcPr>
          <w:p>
            <w:r/>
            <w:r>
              <w:rPr>
                <w:rFonts w:ascii="Aptos" w:hAnsi="Aptos"/>
                <w:b w:val="0"/>
                <w:sz w:val="17"/>
              </w:rPr>
              <w:t>Hook</w:t>
            </w:r>
          </w:p>
        </w:tc>
        <w:tc>
          <w:tcPr>
            <w:tcW w:type="dxa" w:w="5040"/>
            <w:vAlign w:val="center"/>
          </w:tcPr>
          <w:p>
            <w:r/>
            <w:r>
              <w:rPr>
                <w:rFonts w:ascii="Aptos" w:hAnsi="Aptos"/>
                <w:b w:val="0"/>
                <w:sz w:val="17"/>
              </w:rPr>
              <w:t>Strong hook within the first 1.5 seconds.</w:t>
            </w:r>
          </w:p>
        </w:tc>
      </w:tr>
      <w:tr>
        <w:tc>
          <w:tcPr>
            <w:tcW w:type="dxa" w:w="5040"/>
            <w:vAlign w:val="center"/>
          </w:tcPr>
          <w:p>
            <w:r/>
            <w:r>
              <w:rPr>
                <w:rFonts w:ascii="Aptos" w:hAnsi="Aptos"/>
                <w:b w:val="0"/>
                <w:sz w:val="17"/>
              </w:rPr>
              <w:t>Story requirement</w:t>
            </w:r>
          </w:p>
        </w:tc>
        <w:tc>
          <w:tcPr>
            <w:tcW w:type="dxa" w:w="5040"/>
            <w:vAlign w:val="center"/>
          </w:tcPr>
          <w:p>
            <w:r/>
            <w:r>
              <w:rPr>
                <w:rFonts w:ascii="Aptos" w:hAnsi="Aptos"/>
                <w:b w:val="0"/>
                <w:sz w:val="17"/>
              </w:rPr>
              <w:t>Clear curiosity gap + concrete facts + satisfying payoff.</w:t>
            </w:r>
          </w:p>
        </w:tc>
      </w:tr>
      <w:tr>
        <w:tc>
          <w:tcPr>
            <w:tcW w:type="dxa" w:w="5040"/>
            <w:vAlign w:val="center"/>
          </w:tcPr>
          <w:p>
            <w:r/>
            <w:r>
              <w:rPr>
                <w:rFonts w:ascii="Aptos" w:hAnsi="Aptos"/>
                <w:b w:val="0"/>
                <w:sz w:val="17"/>
              </w:rPr>
              <w:t>AI disclosure</w:t>
            </w:r>
          </w:p>
        </w:tc>
        <w:tc>
          <w:tcPr>
            <w:tcW w:type="dxa" w:w="5040"/>
            <w:vAlign w:val="center"/>
          </w:tcPr>
          <w:p>
            <w:r/>
            <w:r>
              <w:rPr>
                <w:rFonts w:ascii="Aptos" w:hAnsi="Aptos"/>
                <w:b w:val="0"/>
                <w:sz w:val="17"/>
              </w:rPr>
              <w:t>AI-assisted</w:t>
            </w:r>
          </w:p>
        </w:tc>
      </w:tr>
    </w:tbl>
    <w:p>
      <w:pPr>
        <w:spacing w:after="20"/>
      </w:pPr>
    </w:p>
    <w:p>
      <w:r>
        <w:t>The original goal summary still says the system may produce zero videos when no candidate meets the quality bar. The current runtime decision logic was later changed so topic score is a ranking signal and a best valid candidate may proceed below the nominal 72-point score. Hard rejections remain blocking. This is a deliberate operational change and should be reflected in future documentation/config comments.</w:t>
      </w:r>
    </w:p>
    <w:p>
      <w:pPr>
        <w:pStyle w:val="Heading1"/>
      </w:pPr>
      <w:r>
        <w:t>3. Repository Structure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rFonts w:ascii="Aptos" w:hAnsi="Aptos"/>
                <w:b/>
                <w:color w:val="FFFFFF"/>
                <w:sz w:val="18"/>
              </w:rPr>
              <w:t>Path</w:t>
            </w:r>
          </w:p>
        </w:tc>
        <w:tc>
          <w:tcPr>
            <w:tcW w:type="dxa" w:w="5040"/>
            <w:vAlign w:val="center"/>
            <w:shd w:fill="17365D"/>
          </w:tcPr>
          <w:p>
            <w:r/>
            <w:r>
              <w:rPr>
                <w:rFonts w:ascii="Aptos" w:hAnsi="Aptos"/>
                <w:b/>
                <w:color w:val="FFFFFF"/>
                <w:sz w:val="18"/>
              </w:rPr>
              <w:t>Purpose</w:t>
            </w:r>
          </w:p>
        </w:tc>
      </w:tr>
      <w:tr>
        <w:tc>
          <w:tcPr>
            <w:tcW w:type="dxa" w:w="5040"/>
            <w:vAlign w:val="center"/>
          </w:tcPr>
          <w:p>
            <w:r/>
            <w:r>
              <w:rPr>
                <w:rFonts w:ascii="Aptos" w:hAnsi="Aptos"/>
                <w:b w:val="0"/>
                <w:sz w:val="17"/>
              </w:rPr>
              <w:t>.github/workflows/</w:t>
            </w:r>
          </w:p>
        </w:tc>
        <w:tc>
          <w:tcPr>
            <w:tcW w:type="dxa" w:w="5040"/>
            <w:vAlign w:val="center"/>
          </w:tcPr>
          <w:p>
            <w:r/>
            <w:r>
              <w:rPr>
                <w:rFonts w:ascii="Aptos" w:hAnsi="Aptos"/>
                <w:b w:val="0"/>
                <w:sz w:val="17"/>
              </w:rPr>
              <w:t>Production automation workflows.</w:t>
            </w:r>
          </w:p>
        </w:tc>
      </w:tr>
      <w:tr>
        <w:tc>
          <w:tcPr>
            <w:tcW w:type="dxa" w:w="5040"/>
            <w:vAlign w:val="center"/>
          </w:tcPr>
          <w:p>
            <w:r/>
            <w:r>
              <w:rPr>
                <w:rFonts w:ascii="Aptos" w:hAnsi="Aptos"/>
                <w:b w:val="0"/>
                <w:sz w:val="17"/>
              </w:rPr>
              <w:t>.env.example</w:t>
            </w:r>
          </w:p>
        </w:tc>
        <w:tc>
          <w:tcPr>
            <w:tcW w:type="dxa" w:w="5040"/>
            <w:vAlign w:val="center"/>
          </w:tcPr>
          <w:p>
            <w:r/>
            <w:r>
              <w:rPr>
                <w:rFonts w:ascii="Aptos" w:hAnsi="Aptos"/>
                <w:b w:val="0"/>
                <w:sz w:val="17"/>
              </w:rPr>
              <w:t>Environment-variable contract for local execution.</w:t>
            </w:r>
          </w:p>
        </w:tc>
      </w:tr>
      <w:tr>
        <w:tc>
          <w:tcPr>
            <w:tcW w:type="dxa" w:w="5040"/>
            <w:vAlign w:val="center"/>
          </w:tcPr>
          <w:p>
            <w:r/>
            <w:r>
              <w:rPr>
                <w:rFonts w:ascii="Aptos" w:hAnsi="Aptos"/>
                <w:b w:val="0"/>
                <w:sz w:val="17"/>
              </w:rPr>
              <w:t>AGENT.md / CLAUDE.md</w:t>
            </w:r>
          </w:p>
        </w:tc>
        <w:tc>
          <w:tcPr>
            <w:tcW w:type="dxa" w:w="5040"/>
            <w:vAlign w:val="center"/>
          </w:tcPr>
          <w:p>
            <w:r/>
            <w:r>
              <w:rPr>
                <w:rFonts w:ascii="Aptos" w:hAnsi="Aptos"/>
                <w:b w:val="0"/>
                <w:sz w:val="17"/>
              </w:rPr>
              <w:t>Agent/development guidance.</w:t>
            </w:r>
          </w:p>
        </w:tc>
      </w:tr>
      <w:tr>
        <w:tc>
          <w:tcPr>
            <w:tcW w:type="dxa" w:w="5040"/>
            <w:vAlign w:val="center"/>
          </w:tcPr>
          <w:p>
            <w:r/>
            <w:r>
              <w:rPr>
                <w:rFonts w:ascii="Aptos" w:hAnsi="Aptos"/>
                <w:b w:val="0"/>
                <w:sz w:val="17"/>
              </w:rPr>
              <w:t>assets/</w:t>
            </w:r>
          </w:p>
        </w:tc>
        <w:tc>
          <w:tcPr>
            <w:tcW w:type="dxa" w:w="5040"/>
            <w:vAlign w:val="center"/>
          </w:tcPr>
          <w:p>
            <w:r/>
            <w:r>
              <w:rPr>
                <w:rFonts w:ascii="Aptos" w:hAnsi="Aptos"/>
                <w:b w:val="0"/>
                <w:sz w:val="17"/>
              </w:rPr>
              <w:t>Voice reference and music asset area.</w:t>
            </w:r>
          </w:p>
        </w:tc>
      </w:tr>
      <w:tr>
        <w:tc>
          <w:tcPr>
            <w:tcW w:type="dxa" w:w="5040"/>
            <w:vAlign w:val="center"/>
          </w:tcPr>
          <w:p>
            <w:r/>
            <w:r>
              <w:rPr>
                <w:rFonts w:ascii="Aptos" w:hAnsi="Aptos"/>
                <w:b w:val="0"/>
                <w:sz w:val="17"/>
              </w:rPr>
              <w:t>config/</w:t>
            </w:r>
          </w:p>
        </w:tc>
        <w:tc>
          <w:tcPr>
            <w:tcW w:type="dxa" w:w="5040"/>
            <w:vAlign w:val="center"/>
          </w:tcPr>
          <w:p>
            <w:r/>
            <w:r>
              <w:rPr>
                <w:rFonts w:ascii="Aptos" w:hAnsi="Aptos"/>
                <w:b w:val="0"/>
                <w:sz w:val="17"/>
              </w:rPr>
              <w:t>Primary YAML configuration and tunables.</w:t>
            </w:r>
          </w:p>
        </w:tc>
      </w:tr>
      <w:tr>
        <w:tc>
          <w:tcPr>
            <w:tcW w:type="dxa" w:w="5040"/>
            <w:vAlign w:val="center"/>
          </w:tcPr>
          <w:p>
            <w:r/>
            <w:r>
              <w:rPr>
                <w:rFonts w:ascii="Aptos" w:hAnsi="Aptos"/>
                <w:b w:val="0"/>
                <w:sz w:val="17"/>
              </w:rPr>
              <w:t>data/</w:t>
            </w:r>
          </w:p>
        </w:tc>
        <w:tc>
          <w:tcPr>
            <w:tcW w:type="dxa" w:w="5040"/>
            <w:vAlign w:val="center"/>
          </w:tcPr>
          <w:p>
            <w:r/>
            <w:r>
              <w:rPr>
                <w:rFonts w:ascii="Aptos" w:hAnsi="Aptos"/>
                <w:b w:val="0"/>
                <w:sz w:val="17"/>
              </w:rPr>
              <w:t>Persistent learning state and analytics state.</w:t>
            </w:r>
          </w:p>
        </w:tc>
      </w:tr>
      <w:tr>
        <w:tc>
          <w:tcPr>
            <w:tcW w:type="dxa" w:w="5040"/>
            <w:vAlign w:val="center"/>
          </w:tcPr>
          <w:p>
            <w:r/>
            <w:r>
              <w:rPr>
                <w:rFonts w:ascii="Aptos" w:hAnsi="Aptos"/>
                <w:b w:val="0"/>
                <w:sz w:val="17"/>
              </w:rPr>
              <w:t>graphify-out/</w:t>
            </w:r>
          </w:p>
        </w:tc>
        <w:tc>
          <w:tcPr>
            <w:tcW w:type="dxa" w:w="5040"/>
            <w:vAlign w:val="center"/>
          </w:tcPr>
          <w:p>
            <w:r/>
            <w:r>
              <w:rPr>
                <w:rFonts w:ascii="Aptos" w:hAnsi="Aptos"/>
                <w:b w:val="0"/>
                <w:sz w:val="17"/>
              </w:rPr>
              <w:t>Generated graph/report/cache artifacts; not core runtime source.</w:t>
            </w:r>
          </w:p>
        </w:tc>
      </w:tr>
      <w:tr>
        <w:tc>
          <w:tcPr>
            <w:tcW w:type="dxa" w:w="5040"/>
            <w:vAlign w:val="center"/>
          </w:tcPr>
          <w:p>
            <w:r/>
            <w:r>
              <w:rPr>
                <w:rFonts w:ascii="Aptos" w:hAnsi="Aptos"/>
                <w:b w:val="0"/>
                <w:sz w:val="17"/>
              </w:rPr>
              <w:t>pipeline/</w:t>
            </w:r>
          </w:p>
        </w:tc>
        <w:tc>
          <w:tcPr>
            <w:tcW w:type="dxa" w:w="5040"/>
            <w:vAlign w:val="center"/>
          </w:tcPr>
          <w:p>
            <w:r/>
            <w:r>
              <w:rPr>
                <w:rFonts w:ascii="Aptos" w:hAnsi="Aptos"/>
                <w:b w:val="0"/>
                <w:sz w:val="17"/>
              </w:rPr>
              <w:t>Core Python application.</w:t>
            </w:r>
          </w:p>
        </w:tc>
      </w:tr>
      <w:tr>
        <w:tc>
          <w:tcPr>
            <w:tcW w:type="dxa" w:w="5040"/>
            <w:vAlign w:val="center"/>
          </w:tcPr>
          <w:p>
            <w:r/>
            <w:r>
              <w:rPr>
                <w:rFonts w:ascii="Aptos" w:hAnsi="Aptos"/>
                <w:b w:val="0"/>
                <w:sz w:val="17"/>
              </w:rPr>
              <w:t>pipeline/providers/</w:t>
            </w:r>
          </w:p>
        </w:tc>
        <w:tc>
          <w:tcPr>
            <w:tcW w:type="dxa" w:w="5040"/>
            <w:vAlign w:val="center"/>
          </w:tcPr>
          <w:p>
            <w:r/>
            <w:r>
              <w:rPr>
                <w:rFonts w:ascii="Aptos" w:hAnsi="Aptos"/>
                <w:b w:val="0"/>
                <w:sz w:val="17"/>
              </w:rPr>
              <w:t>External-service adapters.</w:t>
            </w:r>
          </w:p>
        </w:tc>
      </w:tr>
      <w:tr>
        <w:tc>
          <w:tcPr>
            <w:tcW w:type="dxa" w:w="5040"/>
            <w:vAlign w:val="center"/>
          </w:tcPr>
          <w:p>
            <w:r/>
            <w:r>
              <w:rPr>
                <w:rFonts w:ascii="Aptos" w:hAnsi="Aptos"/>
                <w:b w:val="0"/>
                <w:sz w:val="17"/>
              </w:rPr>
              <w:t>pipeline/stages/</w:t>
            </w:r>
          </w:p>
        </w:tc>
        <w:tc>
          <w:tcPr>
            <w:tcW w:type="dxa" w:w="5040"/>
            <w:vAlign w:val="center"/>
          </w:tcPr>
          <w:p>
            <w:r/>
            <w:r>
              <w:rPr>
                <w:rFonts w:ascii="Aptos" w:hAnsi="Aptos"/>
                <w:b w:val="0"/>
                <w:sz w:val="17"/>
              </w:rPr>
              <w:t>Pipeline-stage implementations.</w:t>
            </w:r>
          </w:p>
        </w:tc>
      </w:tr>
      <w:tr>
        <w:tc>
          <w:tcPr>
            <w:tcW w:type="dxa" w:w="5040"/>
            <w:vAlign w:val="center"/>
          </w:tcPr>
          <w:p>
            <w:r/>
            <w:r>
              <w:rPr>
                <w:rFonts w:ascii="Aptos" w:hAnsi="Aptos"/>
                <w:b w:val="0"/>
                <w:sz w:val="17"/>
              </w:rPr>
              <w:t>prompts/</w:t>
            </w:r>
          </w:p>
        </w:tc>
        <w:tc>
          <w:tcPr>
            <w:tcW w:type="dxa" w:w="5040"/>
            <w:vAlign w:val="center"/>
          </w:tcPr>
          <w:p>
            <w:r/>
            <w:r>
              <w:rPr>
                <w:rFonts w:ascii="Aptos" w:hAnsi="Aptos"/>
                <w:b w:val="0"/>
                <w:sz w:val="17"/>
              </w:rPr>
              <w:t>Stable LLM prompt templates.</w:t>
            </w:r>
          </w:p>
        </w:tc>
      </w:tr>
      <w:tr>
        <w:tc>
          <w:tcPr>
            <w:tcW w:type="dxa" w:w="5040"/>
            <w:vAlign w:val="center"/>
          </w:tcPr>
          <w:p>
            <w:r/>
            <w:r>
              <w:rPr>
                <w:rFonts w:ascii="Aptos" w:hAnsi="Aptos"/>
                <w:b w:val="0"/>
                <w:sz w:val="17"/>
              </w:rPr>
              <w:t>scripts/</w:t>
            </w:r>
          </w:p>
        </w:tc>
        <w:tc>
          <w:tcPr>
            <w:tcW w:type="dxa" w:w="5040"/>
            <w:vAlign w:val="center"/>
          </w:tcPr>
          <w:p>
            <w:r/>
            <w:r>
              <w:rPr>
                <w:rFonts w:ascii="Aptos" w:hAnsi="Aptos"/>
                <w:b w:val="0"/>
                <w:sz w:val="17"/>
              </w:rPr>
              <w:t>Operations/analysis helper scripts.</w:t>
            </w:r>
          </w:p>
        </w:tc>
      </w:tr>
      <w:tr>
        <w:tc>
          <w:tcPr>
            <w:tcW w:type="dxa" w:w="5040"/>
            <w:vAlign w:val="center"/>
          </w:tcPr>
          <w:p>
            <w:r/>
            <w:r>
              <w:rPr>
                <w:rFonts w:ascii="Aptos" w:hAnsi="Aptos"/>
                <w:b w:val="0"/>
                <w:sz w:val="17"/>
              </w:rPr>
              <w:t>tests/</w:t>
            </w:r>
          </w:p>
        </w:tc>
        <w:tc>
          <w:tcPr>
            <w:tcW w:type="dxa" w:w="5040"/>
            <w:vAlign w:val="center"/>
          </w:tcPr>
          <w:p>
            <w:r/>
            <w:r>
              <w:rPr>
                <w:rFonts w:ascii="Aptos" w:hAnsi="Aptos"/>
                <w:b w:val="0"/>
                <w:sz w:val="17"/>
              </w:rPr>
              <w:t>Learning-focused automated tests.</w:t>
            </w:r>
          </w:p>
        </w:tc>
      </w:tr>
      <w:tr>
        <w:tc>
          <w:tcPr>
            <w:tcW w:type="dxa" w:w="5040"/>
            <w:vAlign w:val="center"/>
          </w:tcPr>
          <w:p>
            <w:r/>
            <w:r>
              <w:rPr>
                <w:rFonts w:ascii="Aptos" w:hAnsi="Aptos"/>
                <w:b w:val="0"/>
                <w:sz w:val="17"/>
              </w:rPr>
              <w:t>ledger.json</w:t>
            </w:r>
          </w:p>
        </w:tc>
        <w:tc>
          <w:tcPr>
            <w:tcW w:type="dxa" w:w="5040"/>
            <w:vAlign w:val="center"/>
          </w:tcPr>
          <w:p>
            <w:r/>
            <w:r>
              <w:rPr>
                <w:rFonts w:ascii="Aptos" w:hAnsi="Aptos"/>
                <w:b w:val="0"/>
                <w:sz w:val="17"/>
              </w:rPr>
              <w:t>Persistent execution/topic/upload ledger.</w:t>
            </w:r>
          </w:p>
        </w:tc>
      </w:tr>
      <w:tr>
        <w:tc>
          <w:tcPr>
            <w:tcW w:type="dxa" w:w="5040"/>
            <w:vAlign w:val="center"/>
          </w:tcPr>
          <w:p>
            <w:r/>
            <w:r>
              <w:rPr>
                <w:rFonts w:ascii="Aptos" w:hAnsi="Aptos"/>
                <w:b w:val="0"/>
                <w:sz w:val="17"/>
              </w:rPr>
              <w:t>trend_report.md</w:t>
            </w:r>
          </w:p>
        </w:tc>
        <w:tc>
          <w:tcPr>
            <w:tcW w:type="dxa" w:w="5040"/>
            <w:vAlign w:val="center"/>
          </w:tcPr>
          <w:p>
            <w:r/>
            <w:r>
              <w:rPr>
                <w:rFonts w:ascii="Aptos" w:hAnsi="Aptos"/>
                <w:b w:val="0"/>
                <w:sz w:val="17"/>
              </w:rPr>
              <w:t>Human-readable trend-analysis output.</w:t>
            </w:r>
          </w:p>
        </w:tc>
      </w:tr>
      <w:tr>
        <w:tc>
          <w:tcPr>
            <w:tcW w:type="dxa" w:w="5040"/>
            <w:vAlign w:val="center"/>
          </w:tcPr>
          <w:p>
            <w:r/>
            <w:r>
              <w:rPr>
                <w:rFonts w:ascii="Aptos" w:hAnsi="Aptos"/>
                <w:b w:val="0"/>
                <w:sz w:val="17"/>
              </w:rPr>
              <w:t>requirements.txt</w:t>
            </w:r>
          </w:p>
        </w:tc>
        <w:tc>
          <w:tcPr>
            <w:tcW w:type="dxa" w:w="5040"/>
            <w:vAlign w:val="center"/>
          </w:tcPr>
          <w:p>
            <w:r/>
            <w:r>
              <w:rPr>
                <w:rFonts w:ascii="Aptos" w:hAnsi="Aptos"/>
                <w:b w:val="0"/>
                <w:sz w:val="17"/>
              </w:rPr>
              <w:t>Python dependency manifest.</w:t>
            </w:r>
          </w:p>
        </w:tc>
      </w:tr>
    </w:tbl>
    <w:p>
      <w:pPr>
        <w:spacing w:after="20"/>
      </w:pPr>
    </w:p>
    <w:p>
      <w:pPr>
        <w:pStyle w:val="Heading2"/>
      </w:pPr>
      <w:r>
        <w:t>Tracked application files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pipeline/__init__.py</w:t>
            </w:r>
          </w:p>
        </w:tc>
        <w:tc>
          <w:tcPr>
            <w:tcW w:type="dxa" w:w="2520"/>
            <w:vAlign w:val="center"/>
          </w:tcPr>
          <w:p>
            <w:r/>
            <w:r>
              <w:rPr>
                <w:rFonts w:ascii="Aptos" w:hAnsi="Aptos"/>
                <w:b w:val="0"/>
                <w:sz w:val="17"/>
              </w:rPr>
              <w:t>pipeline/config.py</w:t>
            </w:r>
          </w:p>
        </w:tc>
        <w:tc>
          <w:tcPr>
            <w:tcW w:type="dxa" w:w="2520"/>
            <w:vAlign w:val="center"/>
          </w:tcPr>
          <w:p>
            <w:r/>
            <w:r>
              <w:rPr>
                <w:rFonts w:ascii="Aptos" w:hAnsi="Aptos"/>
                <w:b w:val="0"/>
                <w:sz w:val="17"/>
              </w:rPr>
              <w:t>pipeline/ledger.py</w:t>
            </w:r>
          </w:p>
        </w:tc>
        <w:tc>
          <w:tcPr>
            <w:tcW w:type="dxa" w:w="2520"/>
            <w:vAlign w:val="center"/>
          </w:tcPr>
          <w:p>
            <w:r/>
            <w:r>
              <w:rPr>
                <w:rFonts w:ascii="Aptos" w:hAnsi="Aptos"/>
                <w:b w:val="0"/>
                <w:sz w:val="17"/>
              </w:rPr>
              <w:t>pipeline/orchestrator.py</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pipeline/themes.py</w:t>
            </w:r>
          </w:p>
        </w:tc>
        <w:tc>
          <w:tcPr>
            <w:tcW w:type="dxa" w:w="2520"/>
            <w:vAlign w:val="center"/>
          </w:tcPr>
          <w:p>
            <w:r/>
            <w:r>
              <w:rPr>
                <w:rFonts w:ascii="Aptos" w:hAnsi="Aptos"/>
                <w:b w:val="0"/>
                <w:sz w:val="17"/>
              </w:rPr>
              <w:t>pipeline/utils.py</w:t>
            </w:r>
          </w:p>
        </w:tc>
        <w:tc>
          <w:tcPr>
            <w:tcW w:type="dxa" w:w="2520"/>
            <w:vAlign w:val="center"/>
          </w:tcPr>
          <w:p>
            <w:r/>
            <w:r>
              <w:rPr>
                <w:rFonts w:ascii="Aptos" w:hAnsi="Aptos"/>
                <w:b w:val="0"/>
                <w:sz w:val="17"/>
              </w:rPr>
              <w:t>pipeline/providers/__init__.py</w:t>
            </w:r>
          </w:p>
        </w:tc>
        <w:tc>
          <w:tcPr>
            <w:tcW w:type="dxa" w:w="2520"/>
            <w:vAlign w:val="center"/>
          </w:tcPr>
          <w:p>
            <w:r/>
            <w:r>
              <w:rPr>
                <w:rFonts w:ascii="Aptos" w:hAnsi="Aptos"/>
                <w:b w:val="0"/>
                <w:sz w:val="17"/>
              </w:rPr>
              <w:t>pipeline/providers/image.py</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pipeline/providers/llm.py</w:t>
            </w:r>
          </w:p>
        </w:tc>
        <w:tc>
          <w:tcPr>
            <w:tcW w:type="dxa" w:w="2520"/>
            <w:vAlign w:val="center"/>
          </w:tcPr>
          <w:p>
            <w:r/>
            <w:r>
              <w:rPr>
                <w:rFonts w:ascii="Aptos" w:hAnsi="Aptos"/>
                <w:b w:val="0"/>
                <w:sz w:val="17"/>
              </w:rPr>
              <w:t>pipeline/providers/stock.py</w:t>
            </w:r>
          </w:p>
        </w:tc>
        <w:tc>
          <w:tcPr>
            <w:tcW w:type="dxa" w:w="2520"/>
            <w:vAlign w:val="center"/>
          </w:tcPr>
          <w:p>
            <w:r/>
            <w:r>
              <w:rPr>
                <w:rFonts w:ascii="Aptos" w:hAnsi="Aptos"/>
                <w:b w:val="0"/>
                <w:sz w:val="17"/>
              </w:rPr>
              <w:t>pipeline/providers/tts.py</w:t>
            </w:r>
          </w:p>
        </w:tc>
        <w:tc>
          <w:tcPr>
            <w:tcW w:type="dxa" w:w="2520"/>
            <w:vAlign w:val="center"/>
          </w:tcPr>
          <w:p>
            <w:r/>
            <w:r>
              <w:rPr>
                <w:rFonts w:ascii="Aptos" w:hAnsi="Aptos"/>
                <w:b w:val="0"/>
                <w:sz w:val="17"/>
              </w:rPr>
              <w:t>pipeline/providers/video.py</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pipeline/providers/youtube.py</w:t>
            </w:r>
          </w:p>
        </w:tc>
        <w:tc>
          <w:tcPr>
            <w:tcW w:type="dxa" w:w="2520"/>
            <w:vAlign w:val="center"/>
          </w:tcPr>
          <w:p>
            <w:r/>
            <w:r>
              <w:rPr>
                <w:rFonts w:ascii="Aptos" w:hAnsi="Aptos"/>
                <w:b w:val="0"/>
                <w:sz w:val="17"/>
              </w:rPr>
              <w:t>pipeline/stages/__init__.py</w:t>
            </w:r>
          </w:p>
        </w:tc>
        <w:tc>
          <w:tcPr>
            <w:tcW w:type="dxa" w:w="2520"/>
            <w:vAlign w:val="center"/>
          </w:tcPr>
          <w:p>
            <w:r/>
            <w:r>
              <w:rPr>
                <w:rFonts w:ascii="Aptos" w:hAnsi="Aptos"/>
                <w:b w:val="0"/>
                <w:sz w:val="17"/>
              </w:rPr>
              <w:t>pipeline/stages/analytics.py</w:t>
            </w:r>
          </w:p>
        </w:tc>
        <w:tc>
          <w:tcPr>
            <w:tcW w:type="dxa" w:w="2520"/>
            <w:vAlign w:val="center"/>
          </w:tcPr>
          <w:p>
            <w:r/>
            <w:r>
              <w:rPr>
                <w:rFonts w:ascii="Aptos" w:hAnsi="Aptos"/>
                <w:b w:val="0"/>
                <w:sz w:val="17"/>
              </w:rPr>
              <w:t>pipeline/stages/assemble.py</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pipeline/stages/audio.py</w:t>
            </w:r>
          </w:p>
        </w:tc>
        <w:tc>
          <w:tcPr>
            <w:tcW w:type="dxa" w:w="2520"/>
            <w:vAlign w:val="center"/>
          </w:tcPr>
          <w:p>
            <w:r/>
            <w:r>
              <w:rPr>
                <w:rFonts w:ascii="Aptos" w:hAnsi="Aptos"/>
                <w:b w:val="0"/>
                <w:sz w:val="17"/>
              </w:rPr>
              <w:t>pipeline/stages/captions.py</w:t>
            </w:r>
          </w:p>
        </w:tc>
        <w:tc>
          <w:tcPr>
            <w:tcW w:type="dxa" w:w="2520"/>
            <w:vAlign w:val="center"/>
          </w:tcPr>
          <w:p>
            <w:r/>
            <w:r>
              <w:rPr>
                <w:rFonts w:ascii="Aptos" w:hAnsi="Aptos"/>
                <w:b w:val="0"/>
                <w:sz w:val="17"/>
              </w:rPr>
              <w:t>pipeline/stages/concept.py</w:t>
            </w:r>
          </w:p>
        </w:tc>
        <w:tc>
          <w:tcPr>
            <w:tcW w:type="dxa" w:w="2520"/>
            <w:vAlign w:val="center"/>
          </w:tcPr>
          <w:p>
            <w:r/>
            <w:r>
              <w:rPr>
                <w:rFonts w:ascii="Aptos" w:hAnsi="Aptos"/>
                <w:b w:val="0"/>
                <w:sz w:val="17"/>
              </w:rPr>
              <w:t>pipeline/stages/content_memory.py</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pipeline/stages/discover.py</w:t>
            </w:r>
          </w:p>
        </w:tc>
        <w:tc>
          <w:tcPr>
            <w:tcW w:type="dxa" w:w="2520"/>
            <w:vAlign w:val="center"/>
          </w:tcPr>
          <w:p>
            <w:r/>
            <w:r>
              <w:rPr>
                <w:rFonts w:ascii="Aptos" w:hAnsi="Aptos"/>
                <w:b w:val="0"/>
                <w:sz w:val="17"/>
              </w:rPr>
              <w:t>pipeline/stages/research.py</w:t>
            </w:r>
          </w:p>
        </w:tc>
        <w:tc>
          <w:tcPr>
            <w:tcW w:type="dxa" w:w="2520"/>
            <w:vAlign w:val="center"/>
          </w:tcPr>
          <w:p>
            <w:r/>
            <w:r>
              <w:rPr>
                <w:rFonts w:ascii="Aptos" w:hAnsi="Aptos"/>
                <w:b w:val="0"/>
                <w:sz w:val="17"/>
              </w:rPr>
              <w:t>pipeline/stages/script.py</w:t>
            </w:r>
          </w:p>
        </w:tc>
        <w:tc>
          <w:tcPr>
            <w:tcW w:type="dxa" w:w="2520"/>
            <w:vAlign w:val="center"/>
          </w:tcPr>
          <w:p>
            <w:r/>
            <w:r>
              <w:rPr>
                <w:rFonts w:ascii="Aptos" w:hAnsi="Aptos"/>
                <w:b w:val="0"/>
                <w:sz w:val="17"/>
              </w:rPr>
              <w:t>pipeline/stages/script_qc.py</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pipeline/stages/thumbnail.py</w:t>
            </w:r>
          </w:p>
        </w:tc>
        <w:tc>
          <w:tcPr>
            <w:tcW w:type="dxa" w:w="2520"/>
            <w:vAlign w:val="center"/>
          </w:tcPr>
          <w:p>
            <w:r/>
            <w:r>
              <w:rPr>
                <w:rFonts w:ascii="Aptos" w:hAnsi="Aptos"/>
                <w:b w:val="0"/>
                <w:sz w:val="17"/>
              </w:rPr>
              <w:t>pipeline/stages/topic_scoring.py</w:t>
            </w:r>
          </w:p>
        </w:tc>
        <w:tc>
          <w:tcPr>
            <w:tcW w:type="dxa" w:w="2520"/>
            <w:vAlign w:val="center"/>
          </w:tcPr>
          <w:p>
            <w:r/>
            <w:r>
              <w:rPr>
                <w:rFonts w:ascii="Aptos" w:hAnsi="Aptos"/>
                <w:b w:val="0"/>
                <w:sz w:val="17"/>
              </w:rPr>
              <w:t>pipeline/stages/visual_qc.py</w:t>
            </w:r>
          </w:p>
        </w:tc>
        <w:tc>
          <w:tcPr>
            <w:tcW w:type="dxa" w:w="2520"/>
            <w:vAlign w:val="center"/>
          </w:tcPr>
          <w:p>
            <w:r/>
            <w:r>
              <w:rPr>
                <w:rFonts w:ascii="Aptos" w:hAnsi="Aptos"/>
                <w:b w:val="0"/>
                <w:sz w:val="17"/>
              </w:rPr>
              <w:t>pipeline/stages/visuals.py</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scripts/__init__.py</w:t>
            </w:r>
          </w:p>
        </w:tc>
        <w:tc>
          <w:tcPr>
            <w:tcW w:type="dxa" w:w="2520"/>
            <w:vAlign w:val="center"/>
          </w:tcPr>
          <w:p>
            <w:r/>
            <w:r>
              <w:rPr>
                <w:rFonts w:ascii="Aptos" w:hAnsi="Aptos"/>
                <w:b w:val="0"/>
                <w:sz w:val="17"/>
              </w:rPr>
              <w:t>scripts/analyze_trends.py</w:t>
            </w:r>
          </w:p>
        </w:tc>
        <w:tc>
          <w:tcPr>
            <w:tcW w:type="dxa" w:w="2520"/>
            <w:vAlign w:val="center"/>
          </w:tcPr>
          <w:p>
            <w:r/>
            <w:r>
              <w:rPr>
                <w:rFonts w:ascii="Aptos" w:hAnsi="Aptos"/>
                <w:b w:val="0"/>
                <w:sz w:val="17"/>
              </w:rPr>
              <w:t>scripts/generate_youtube_token.py</w:t>
            </w:r>
          </w:p>
        </w:tc>
        <w:tc>
          <w:tcPr>
            <w:tcW w:type="dxa" w:w="2520"/>
            <w:vAlign w:val="center"/>
          </w:tcPr>
          <w:p>
            <w:r/>
            <w:r>
              <w:rPr>
                <w:rFonts w:ascii="Aptos" w:hAnsi="Aptos"/>
                <w:b w:val="0"/>
                <w:sz w:val="17"/>
              </w:rPr>
              <w:t>scripts/update_memory.py</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tests/test_learning.py</w:t>
            </w:r>
          </w:p>
        </w:tc>
        <w:tc>
          <w:tcPr>
            <w:tcW w:type="dxa" w:w="2520"/>
            <w:vAlign w:val="center"/>
          </w:tcPr>
          <w:p>
            <w:r/>
            <w:r>
              <w:rPr>
                <w:rFonts w:ascii="Aptos" w:hAnsi="Aptos"/>
                <w:b w:val="0"/>
                <w:sz w:val="17"/>
              </w:rPr>
              <w:t>prompts/concept.txt</w:t>
            </w:r>
          </w:p>
        </w:tc>
        <w:tc>
          <w:tcPr>
            <w:tcW w:type="dxa" w:w="2520"/>
            <w:vAlign w:val="center"/>
          </w:tcPr>
          <w:p>
            <w:r/>
            <w:r>
              <w:rPr>
                <w:rFonts w:ascii="Aptos" w:hAnsi="Aptos"/>
                <w:b w:val="0"/>
                <w:sz w:val="17"/>
              </w:rPr>
              <w:t>prompts/research.txt</w:t>
            </w:r>
          </w:p>
        </w:tc>
        <w:tc>
          <w:tcPr>
            <w:tcW w:type="dxa" w:w="2520"/>
            <w:vAlign w:val="center"/>
          </w:tcPr>
          <w:p>
            <w:r/>
            <w:r>
              <w:rPr>
                <w:rFonts w:ascii="Aptos" w:hAnsi="Aptos"/>
                <w:b w:val="0"/>
                <w:sz w:val="17"/>
              </w:rPr>
              <w:t>prompts/script.txt</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prompts/script_qc.txt</w:t>
            </w:r>
          </w:p>
        </w:tc>
        <w:tc>
          <w:tcPr>
            <w:tcW w:type="dxa" w:w="2520"/>
            <w:vAlign w:val="center"/>
          </w:tcPr>
          <w:p>
            <w:r/>
            <w:r>
              <w:rPr>
                <w:rFonts w:ascii="Aptos" w:hAnsi="Aptos"/>
                <w:b w:val="0"/>
                <w:sz w:val="17"/>
              </w:rPr>
              <w:t>prompts/topic_scoring.txt</w:t>
            </w:r>
          </w:p>
        </w:tc>
        <w:tc>
          <w:tcPr>
            <w:tcW w:type="dxa" w:w="2520"/>
            <w:vAlign w:val="center"/>
          </w:tcPr>
          <w:p>
            <w:r/>
            <w:r>
              <w:rPr>
                <w:rFonts w:ascii="Aptos" w:hAnsi="Aptos"/>
                <w:b w:val="0"/>
                <w:sz w:val="17"/>
              </w:rPr>
              <w:t>prompts/topic_select.txt</w:t>
            </w:r>
          </w:p>
        </w:tc>
        <w:tc>
          <w:tcPr>
            <w:tcW w:type="dxa" w:w="2520"/>
            <w:vAlign w:val="center"/>
          </w:tcPr>
          <w:p>
            <w:r/>
            <w:r>
              <w:rPr>
                <w:rFonts w:ascii="Aptos" w:hAnsi="Aptos"/>
                <w:b w:val="0"/>
                <w:sz w:val="17"/>
              </w:rPr>
              <w:t>config/goal.yaml</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config/lanes.yaml</w:t>
            </w:r>
          </w:p>
        </w:tc>
        <w:tc>
          <w:tcPr>
            <w:tcW w:type="dxa" w:w="2520"/>
            <w:vAlign w:val="center"/>
          </w:tcPr>
          <w:p>
            <w:r/>
            <w:r>
              <w:rPr>
                <w:rFonts w:ascii="Aptos" w:hAnsi="Aptos"/>
                <w:b w:val="0"/>
                <w:sz w:val="17"/>
              </w:rPr>
              <w:t>config/pipeline.yaml</w:t>
            </w:r>
          </w:p>
        </w:tc>
        <w:tc>
          <w:tcPr>
            <w:tcW w:type="dxa" w:w="2520"/>
            <w:vAlign w:val="center"/>
          </w:tcPr>
          <w:p>
            <w:r/>
            <w:r>
              <w:rPr>
                <w:rFonts w:ascii="Aptos" w:hAnsi="Aptos"/>
                <w:b w:val="0"/>
                <w:sz w:val="17"/>
              </w:rPr>
              <w:t>config/providers.yaml</w:t>
            </w:r>
          </w:p>
        </w:tc>
        <w:tc>
          <w:tcPr>
            <w:tcW w:type="dxa" w:w="2520"/>
            <w:vAlign w:val="center"/>
          </w:tcPr>
          <w:p>
            <w:r/>
            <w:r>
              <w:rPr>
                <w:rFonts w:ascii="Aptos" w:hAnsi="Aptos"/>
                <w:b w:val="0"/>
                <w:sz w:val="17"/>
              </w:rPr>
              <w:t>config/quality.yaml</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17365D"/>
          </w:tcPr>
          <w:p>
            <w:r/>
            <w:r>
              <w:rPr>
                <w:rFonts w:ascii="Aptos" w:hAnsi="Aptos"/>
                <w:b/>
                <w:color w:val="FFFFFF"/>
                <w:sz w:val="18"/>
              </w:rPr>
              <w:t>File 1</w:t>
            </w:r>
          </w:p>
        </w:tc>
        <w:tc>
          <w:tcPr>
            <w:tcW w:type="dxa" w:w="2520"/>
            <w:vAlign w:val="center"/>
            <w:shd w:fill="17365D"/>
          </w:tcPr>
          <w:p>
            <w:r/>
            <w:r>
              <w:rPr>
                <w:rFonts w:ascii="Aptos" w:hAnsi="Aptos"/>
                <w:b/>
                <w:color w:val="FFFFFF"/>
                <w:sz w:val="18"/>
              </w:rPr>
              <w:t>File 2</w:t>
            </w:r>
          </w:p>
        </w:tc>
        <w:tc>
          <w:tcPr>
            <w:tcW w:type="dxa" w:w="2520"/>
            <w:vAlign w:val="center"/>
            <w:shd w:fill="17365D"/>
          </w:tcPr>
          <w:p>
            <w:r/>
            <w:r>
              <w:rPr>
                <w:rFonts w:ascii="Aptos" w:hAnsi="Aptos"/>
                <w:b/>
                <w:color w:val="FFFFFF"/>
                <w:sz w:val="18"/>
              </w:rPr>
              <w:t>File 3</w:t>
            </w:r>
          </w:p>
        </w:tc>
        <w:tc>
          <w:tcPr>
            <w:tcW w:type="dxa" w:w="2520"/>
            <w:vAlign w:val="center"/>
            <w:shd w:fill="17365D"/>
          </w:tcPr>
          <w:p>
            <w:r/>
            <w:r>
              <w:rPr>
                <w:rFonts w:ascii="Aptos" w:hAnsi="Aptos"/>
                <w:b/>
                <w:color w:val="FFFFFF"/>
                <w:sz w:val="18"/>
              </w:rPr>
              <w:t>File 4</w:t>
            </w:r>
          </w:p>
        </w:tc>
      </w:tr>
      <w:tr>
        <w:tc>
          <w:tcPr>
            <w:tcW w:type="dxa" w:w="2520"/>
            <w:vAlign w:val="center"/>
          </w:tcPr>
          <w:p>
            <w:r/>
            <w:r>
              <w:rPr>
                <w:rFonts w:ascii="Aptos" w:hAnsi="Aptos"/>
                <w:b w:val="0"/>
                <w:sz w:val="17"/>
              </w:rPr>
              <w:t>config/schedule.yaml</w:t>
            </w:r>
          </w:p>
        </w:tc>
        <w:tc>
          <w:tcPr>
            <w:tcW w:type="dxa" w:w="2520"/>
            <w:vAlign w:val="center"/>
          </w:tcPr>
          <w:p>
            <w:r/>
            <w:r>
              <w:rPr>
                <w:rFonts w:ascii="Aptos" w:hAnsi="Aptos"/>
                <w:b w:val="0"/>
                <w:sz w:val="17"/>
              </w:rPr>
              <w:t>.github/workflows/daily-random.yml</w:t>
            </w:r>
          </w:p>
        </w:tc>
        <w:tc>
          <w:tcPr>
            <w:tcW w:type="dxa" w:w="2520"/>
            <w:vAlign w:val="center"/>
          </w:tcPr>
          <w:p>
            <w:r/>
            <w:r>
              <w:rPr>
                <w:rFonts w:ascii="Aptos" w:hAnsi="Aptos"/>
                <w:b w:val="0"/>
                <w:sz w:val="17"/>
              </w:rPr>
              <w:t>.github/workflows/manual-test.yml</w:t>
            </w:r>
          </w:p>
        </w:tc>
        <w:tc>
          <w:tcPr>
            <w:tcW w:type="dxa" w:w="2520"/>
            <w:vAlign w:val="center"/>
          </w:tcPr>
          <w:p>
            <w:r/>
            <w:r>
              <w:rPr>
                <w:rFonts w:ascii="Aptos" w:hAnsi="Aptos"/>
                <w:b w:val="0"/>
                <w:sz w:val="17"/>
              </w:rPr>
              <w:t>.github/workflows/thursday-analysis.yml</w:t>
            </w:r>
          </w:p>
        </w:tc>
      </w:tr>
    </w:tbl>
    <w:p>
      <w:pPr>
        <w:spacing w:after="20"/>
      </w:pPr>
    </w:p>
    <w:p>
      <w:pPr>
        <w:pStyle w:val="Heading1"/>
      </w:pPr>
      <w:r>
        <w:t>4. Configuration System</w:t>
      </w:r>
    </w:p>
    <w:p>
      <w:r>
        <w:t>The application is intentionally configuration-driven. The pipeline YAML groups operational tunables, provider YAML groups service endpoints/models/chains, lanes YAML defines creative subtopics and visual/audio presets, quality YAML defines scoring and quality-control behavior, schedule YAML documents the publishing intent, and goal YAML defines the channel contract.</w:t>
      </w:r>
    </w:p>
    <w:p>
      <w:pPr>
        <w:pStyle w:val="Heading2"/>
      </w:pPr>
      <w:r>
        <w:t>config/pipeline.yaml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rFonts w:ascii="Aptos" w:hAnsi="Aptos"/>
                <w:b/>
                <w:color w:val="FFFFFF"/>
                <w:sz w:val="18"/>
              </w:rPr>
              <w:t>Area</w:t>
            </w:r>
          </w:p>
        </w:tc>
        <w:tc>
          <w:tcPr>
            <w:tcW w:type="dxa" w:w="5040"/>
            <w:vAlign w:val="center"/>
            <w:shd w:fill="17365D"/>
          </w:tcPr>
          <w:p>
            <w:r/>
            <w:r>
              <w:rPr>
                <w:rFonts w:ascii="Aptos" w:hAnsi="Aptos"/>
                <w:b/>
                <w:color w:val="FFFFFF"/>
                <w:sz w:val="18"/>
              </w:rPr>
              <w:t>Important settings</w:t>
            </w:r>
          </w:p>
        </w:tc>
      </w:tr>
      <w:tr>
        <w:tc>
          <w:tcPr>
            <w:tcW w:type="dxa" w:w="5040"/>
            <w:vAlign w:val="center"/>
          </w:tcPr>
          <w:p>
            <w:r/>
            <w:r>
              <w:rPr>
                <w:rFonts w:ascii="Aptos" w:hAnsi="Aptos"/>
                <w:b w:val="0"/>
                <w:sz w:val="17"/>
              </w:rPr>
              <w:t>Video</w:t>
            </w:r>
          </w:p>
        </w:tc>
        <w:tc>
          <w:tcPr>
            <w:tcW w:type="dxa" w:w="5040"/>
            <w:vAlign w:val="center"/>
          </w:tcPr>
          <w:p>
            <w:r/>
            <w:r>
              <w:rPr>
                <w:rFonts w:ascii="Aptos" w:hAnsi="Aptos"/>
                <w:b w:val="0"/>
                <w:sz w:val="17"/>
              </w:rPr>
              <w:t>1080×1920, 30 fps, target 32 s, min 25 s, max 42 s.</w:t>
            </w:r>
          </w:p>
        </w:tc>
      </w:tr>
      <w:tr>
        <w:tc>
          <w:tcPr>
            <w:tcW w:type="dxa" w:w="5040"/>
            <w:vAlign w:val="center"/>
          </w:tcPr>
          <w:p>
            <w:r/>
            <w:r>
              <w:rPr>
                <w:rFonts w:ascii="Aptos" w:hAnsi="Aptos"/>
                <w:b w:val="0"/>
                <w:sz w:val="17"/>
              </w:rPr>
              <w:t>Discovery</w:t>
            </w:r>
          </w:p>
        </w:tc>
        <w:tc>
          <w:tcPr>
            <w:tcW w:type="dxa" w:w="5040"/>
            <w:vAlign w:val="center"/>
          </w:tcPr>
          <w:p>
            <w:r/>
            <w:r>
              <w:rPr>
                <w:rFonts w:ascii="Aptos" w:hAnsi="Aptos"/>
                <w:b w:val="0"/>
                <w:sz w:val="17"/>
              </w:rPr>
              <w:t>40 candidate limit; per-source caps; 20 s request timeout.</w:t>
            </w:r>
          </w:p>
        </w:tc>
      </w:tr>
      <w:tr>
        <w:tc>
          <w:tcPr>
            <w:tcW w:type="dxa" w:w="5040"/>
            <w:vAlign w:val="center"/>
          </w:tcPr>
          <w:p>
            <w:r/>
            <w:r>
              <w:rPr>
                <w:rFonts w:ascii="Aptos" w:hAnsi="Aptos"/>
                <w:b w:val="0"/>
                <w:sz w:val="17"/>
              </w:rPr>
              <w:t>Research</w:t>
            </w:r>
          </w:p>
        </w:tc>
        <w:tc>
          <w:tcPr>
            <w:tcW w:type="dxa" w:w="5040"/>
            <w:vAlign w:val="center"/>
          </w:tcPr>
          <w:p>
            <w:r/>
            <w:r>
              <w:rPr>
                <w:rFonts w:ascii="Aptos" w:hAnsi="Aptos"/>
                <w:b w:val="0"/>
                <w:sz w:val="17"/>
              </w:rPr>
              <w:t>6,000-char source text cap; 3,000 max tokens; temperature 0.4.</w:t>
            </w:r>
          </w:p>
        </w:tc>
      </w:tr>
      <w:tr>
        <w:tc>
          <w:tcPr>
            <w:tcW w:type="dxa" w:w="5040"/>
            <w:vAlign w:val="center"/>
          </w:tcPr>
          <w:p>
            <w:r/>
            <w:r>
              <w:rPr>
                <w:rFonts w:ascii="Aptos" w:hAnsi="Aptos"/>
                <w:b w:val="0"/>
                <w:sz w:val="17"/>
              </w:rPr>
              <w:t>Script</w:t>
            </w:r>
          </w:p>
        </w:tc>
        <w:tc>
          <w:tcPr>
            <w:tcW w:type="dxa" w:w="5040"/>
            <w:vAlign w:val="center"/>
          </w:tcPr>
          <w:p>
            <w:r/>
            <w:r>
              <w:rPr>
                <w:rFonts w:ascii="Aptos" w:hAnsi="Aptos"/>
                <w:b w:val="0"/>
                <w:sz w:val="17"/>
              </w:rPr>
              <w:t>12,000 max tokens; 2.5 words/sec; hook max 1.5 s; 5–8 scenes.</w:t>
            </w:r>
          </w:p>
        </w:tc>
      </w:tr>
      <w:tr>
        <w:tc>
          <w:tcPr>
            <w:tcW w:type="dxa" w:w="5040"/>
            <w:vAlign w:val="center"/>
          </w:tcPr>
          <w:p>
            <w:r/>
            <w:r>
              <w:rPr>
                <w:rFonts w:ascii="Aptos" w:hAnsi="Aptos"/>
                <w:b w:val="0"/>
                <w:sz w:val="17"/>
              </w:rPr>
              <w:t>Audio</w:t>
            </w:r>
          </w:p>
        </w:tc>
        <w:tc>
          <w:tcPr>
            <w:tcW w:type="dxa" w:w="5040"/>
            <w:vAlign w:val="center"/>
          </w:tcPr>
          <w:p>
            <w:r/>
            <w:r>
              <w:rPr>
                <w:rFonts w:ascii="Aptos" w:hAnsi="Aptos"/>
                <w:b w:val="0"/>
                <w:sz w:val="17"/>
              </w:rPr>
              <w:t>MP3, 128k, libmp3lame.</w:t>
            </w:r>
          </w:p>
        </w:tc>
      </w:tr>
      <w:tr>
        <w:tc>
          <w:tcPr>
            <w:tcW w:type="dxa" w:w="5040"/>
            <w:vAlign w:val="center"/>
          </w:tcPr>
          <w:p>
            <w:r/>
            <w:r>
              <w:rPr>
                <w:rFonts w:ascii="Aptos" w:hAnsi="Aptos"/>
                <w:b w:val="0"/>
                <w:sz w:val="17"/>
              </w:rPr>
              <w:t>Captions</w:t>
            </w:r>
          </w:p>
        </w:tc>
        <w:tc>
          <w:tcPr>
            <w:tcW w:type="dxa" w:w="5040"/>
            <w:vAlign w:val="center"/>
          </w:tcPr>
          <w:p>
            <w:r/>
            <w:r>
              <w:rPr>
                <w:rFonts w:ascii="Aptos" w:hAnsi="Aptos"/>
                <w:b w:val="0"/>
                <w:sz w:val="17"/>
              </w:rPr>
              <w:t>Whisper base CPU/int8, word timestamps, VAD, 4 words/chunk, 18 chars/line, 150 ms fade.</w:t>
            </w:r>
          </w:p>
        </w:tc>
      </w:tr>
      <w:tr>
        <w:tc>
          <w:tcPr>
            <w:tcW w:type="dxa" w:w="5040"/>
            <w:vAlign w:val="center"/>
          </w:tcPr>
          <w:p>
            <w:r/>
            <w:r>
              <w:rPr>
                <w:rFonts w:ascii="Aptos" w:hAnsi="Aptos"/>
                <w:b w:val="0"/>
                <w:sz w:val="17"/>
              </w:rPr>
              <w:t>Thumbnail</w:t>
            </w:r>
          </w:p>
        </w:tc>
        <w:tc>
          <w:tcPr>
            <w:tcW w:type="dxa" w:w="5040"/>
            <w:vAlign w:val="center"/>
          </w:tcPr>
          <w:p>
            <w:r/>
            <w:r>
              <w:rPr>
                <w:rFonts w:ascii="Aptos" w:hAnsi="Aptos"/>
                <w:b w:val="0"/>
                <w:sz w:val="17"/>
              </w:rPr>
              <w:t>1080×1920, JPEG 92 quality, centered text, darkening/vignette overlays.</w:t>
            </w:r>
          </w:p>
        </w:tc>
      </w:tr>
      <w:tr>
        <w:tc>
          <w:tcPr>
            <w:tcW w:type="dxa" w:w="5040"/>
            <w:vAlign w:val="center"/>
          </w:tcPr>
          <w:p>
            <w:r/>
            <w:r>
              <w:rPr>
                <w:rFonts w:ascii="Aptos" w:hAnsi="Aptos"/>
                <w:b w:val="0"/>
                <w:sz w:val="17"/>
              </w:rPr>
              <w:t>Assembly</w:t>
            </w:r>
          </w:p>
        </w:tc>
        <w:tc>
          <w:tcPr>
            <w:tcW w:type="dxa" w:w="5040"/>
            <w:vAlign w:val="center"/>
          </w:tcPr>
          <w:p>
            <w:r/>
            <w:r>
              <w:rPr>
                <w:rFonts w:ascii="Aptos" w:hAnsi="Aptos"/>
                <w:b w:val="0"/>
                <w:sz w:val="17"/>
              </w:rPr>
              <w:t>Image motion fallback, music volume 0.18, H.264/AAC, CRF 20, yuv420p, faststart.</w:t>
            </w:r>
          </w:p>
        </w:tc>
      </w:tr>
      <w:tr>
        <w:tc>
          <w:tcPr>
            <w:tcW w:type="dxa" w:w="5040"/>
            <w:vAlign w:val="center"/>
          </w:tcPr>
          <w:p>
            <w:r/>
            <w:r>
              <w:rPr>
                <w:rFonts w:ascii="Aptos" w:hAnsi="Aptos"/>
                <w:b w:val="0"/>
                <w:sz w:val="17"/>
              </w:rPr>
              <w:t>Timeouts</w:t>
            </w:r>
          </w:p>
        </w:tc>
        <w:tc>
          <w:tcPr>
            <w:tcW w:type="dxa" w:w="5040"/>
            <w:vAlign w:val="center"/>
          </w:tcPr>
          <w:p>
            <w:r/>
            <w:r>
              <w:rPr>
                <w:rFonts w:ascii="Aptos" w:hAnsi="Aptos"/>
                <w:b w:val="0"/>
                <w:sz w:val="17"/>
              </w:rPr>
              <w:t>Per-stage timeout budget from discovery through upload.</w:t>
            </w:r>
          </w:p>
        </w:tc>
      </w:tr>
    </w:tbl>
    <w:p>
      <w:pPr>
        <w:spacing w:after="20"/>
      </w:pPr>
    </w:p>
    <w:p>
      <w:r>
        <w:t>Important configuration nuance: visuals.skip_svd is true because the configured NIM SVD/SDXL endpoints were previously returning 404s. The live production path therefore favors stock footage when generated animation is skipped.</w:t>
      </w:r>
    </w:p>
    <w:p>
      <w:pPr>
        <w:pStyle w:val="Heading2"/>
      </w:pPr>
      <w:r>
        <w:t>config/providers.yaml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r/>
            <w:r>
              <w:rPr>
                <w:rFonts w:ascii="Aptos" w:hAnsi="Aptos"/>
                <w:b/>
                <w:color w:val="FFFFFF"/>
                <w:sz w:val="18"/>
              </w:rPr>
              <w:t>Role</w:t>
            </w:r>
          </w:p>
        </w:tc>
        <w:tc>
          <w:tcPr>
            <w:tcW w:type="dxa" w:w="3360"/>
            <w:vAlign w:val="center"/>
            <w:shd w:fill="17365D"/>
          </w:tcPr>
          <w:p>
            <w:r/>
            <w:r>
              <w:rPr>
                <w:rFonts w:ascii="Aptos" w:hAnsi="Aptos"/>
                <w:b/>
                <w:color w:val="FFFFFF"/>
                <w:sz w:val="18"/>
              </w:rPr>
              <w:t>Primary / fallback</w:t>
            </w:r>
          </w:p>
        </w:tc>
        <w:tc>
          <w:tcPr>
            <w:tcW w:type="dxa" w:w="3360"/>
            <w:vAlign w:val="center"/>
            <w:shd w:fill="17365D"/>
          </w:tcPr>
          <w:p>
            <w:r/>
            <w:r>
              <w:rPr>
                <w:rFonts w:ascii="Aptos" w:hAnsi="Aptos"/>
                <w:b/>
                <w:color w:val="FFFFFF"/>
                <w:sz w:val="18"/>
              </w:rPr>
              <w:t>Current model or provider</w:t>
            </w:r>
          </w:p>
        </w:tc>
      </w:tr>
      <w:tr>
        <w:tc>
          <w:tcPr>
            <w:tcW w:type="dxa" w:w="3360"/>
            <w:vAlign w:val="center"/>
          </w:tcPr>
          <w:p>
            <w:r/>
            <w:r>
              <w:rPr>
                <w:rFonts w:ascii="Aptos" w:hAnsi="Aptos"/>
                <w:b w:val="0"/>
                <w:sz w:val="17"/>
              </w:rPr>
              <w:t>Research LLM</w:t>
            </w:r>
          </w:p>
        </w:tc>
        <w:tc>
          <w:tcPr>
            <w:tcW w:type="dxa" w:w="3360"/>
            <w:vAlign w:val="center"/>
          </w:tcPr>
          <w:p>
            <w:r/>
            <w:r>
              <w:rPr>
                <w:rFonts w:ascii="Aptos" w:hAnsi="Aptos"/>
                <w:b w:val="0"/>
                <w:sz w:val="17"/>
              </w:rPr>
              <w:t>NVIDIA NIM → OpenRouter</w:t>
            </w:r>
          </w:p>
        </w:tc>
        <w:tc>
          <w:tcPr>
            <w:tcW w:type="dxa" w:w="3360"/>
            <w:vAlign w:val="center"/>
          </w:tcPr>
          <w:p>
            <w:r/>
            <w:r>
              <w:rPr>
                <w:rFonts w:ascii="Aptos" w:hAnsi="Aptos"/>
                <w:b w:val="0"/>
                <w:sz w:val="17"/>
              </w:rPr>
              <w:t>nvidia/ising-calibration-1.5-31b → deepseek/deepseek-v4-flash-0731</w:t>
            </w:r>
          </w:p>
        </w:tc>
      </w:tr>
      <w:tr>
        <w:tc>
          <w:tcPr>
            <w:tcW w:type="dxa" w:w="3360"/>
            <w:vAlign w:val="center"/>
          </w:tcPr>
          <w:p>
            <w:r/>
            <w:r>
              <w:rPr>
                <w:rFonts w:ascii="Aptos" w:hAnsi="Aptos"/>
                <w:b w:val="0"/>
                <w:sz w:val="17"/>
              </w:rPr>
              <w:t>Script LLM</w:t>
            </w:r>
          </w:p>
        </w:tc>
        <w:tc>
          <w:tcPr>
            <w:tcW w:type="dxa" w:w="3360"/>
            <w:vAlign w:val="center"/>
          </w:tcPr>
          <w:p>
            <w:r/>
            <w:r>
              <w:rPr>
                <w:rFonts w:ascii="Aptos" w:hAnsi="Aptos"/>
                <w:b w:val="0"/>
                <w:sz w:val="17"/>
              </w:rPr>
              <w:t>OpenRouter → NVIDIA NIM</w:t>
            </w:r>
          </w:p>
        </w:tc>
        <w:tc>
          <w:tcPr>
            <w:tcW w:type="dxa" w:w="3360"/>
            <w:vAlign w:val="center"/>
          </w:tcPr>
          <w:p>
            <w:r/>
            <w:r>
              <w:rPr>
                <w:rFonts w:ascii="Aptos" w:hAnsi="Aptos"/>
                <w:b w:val="0"/>
                <w:sz w:val="17"/>
              </w:rPr>
              <w:t>meta-llama/llama-3.1-70b-instruct → nvidia/llama-3.1-nemotron-70b-instruct</w:t>
            </w:r>
          </w:p>
        </w:tc>
      </w:tr>
      <w:tr>
        <w:tc>
          <w:tcPr>
            <w:tcW w:type="dxa" w:w="3360"/>
            <w:vAlign w:val="center"/>
          </w:tcPr>
          <w:p>
            <w:r/>
            <w:r>
              <w:rPr>
                <w:rFonts w:ascii="Aptos" w:hAnsi="Aptos"/>
                <w:b w:val="0"/>
                <w:sz w:val="17"/>
              </w:rPr>
              <w:t>Concept LLM</w:t>
            </w:r>
          </w:p>
        </w:tc>
        <w:tc>
          <w:tcPr>
            <w:tcW w:type="dxa" w:w="3360"/>
            <w:vAlign w:val="center"/>
          </w:tcPr>
          <w:p>
            <w:r/>
            <w:r>
              <w:rPr>
                <w:rFonts w:ascii="Aptos" w:hAnsi="Aptos"/>
                <w:b w:val="0"/>
                <w:sz w:val="17"/>
              </w:rPr>
              <w:t>OpenRouter → NVIDIA NIM</w:t>
            </w:r>
          </w:p>
        </w:tc>
        <w:tc>
          <w:tcPr>
            <w:tcW w:type="dxa" w:w="3360"/>
            <w:vAlign w:val="center"/>
          </w:tcPr>
          <w:p>
            <w:r/>
            <w:r>
              <w:rPr>
                <w:rFonts w:ascii="Aptos" w:hAnsi="Aptos"/>
                <w:b w:val="0"/>
                <w:sz w:val="17"/>
              </w:rPr>
              <w:t>deepseek/deepseek-v4-flash-0731 → ising-calibration-1.5-31b</w:t>
            </w:r>
          </w:p>
        </w:tc>
      </w:tr>
      <w:tr>
        <w:tc>
          <w:tcPr>
            <w:tcW w:type="dxa" w:w="3360"/>
            <w:vAlign w:val="center"/>
          </w:tcPr>
          <w:p>
            <w:r/>
            <w:r>
              <w:rPr>
                <w:rFonts w:ascii="Aptos" w:hAnsi="Aptos"/>
                <w:b w:val="0"/>
                <w:sz w:val="17"/>
              </w:rPr>
              <w:t>Script QC</w:t>
            </w:r>
          </w:p>
        </w:tc>
        <w:tc>
          <w:tcPr>
            <w:tcW w:type="dxa" w:w="3360"/>
            <w:vAlign w:val="center"/>
          </w:tcPr>
          <w:p>
            <w:r/>
            <w:r>
              <w:rPr>
                <w:rFonts w:ascii="Aptos" w:hAnsi="Aptos"/>
                <w:b w:val="0"/>
                <w:sz w:val="17"/>
              </w:rPr>
              <w:t>OpenRouter → NVIDIA NIM</w:t>
            </w:r>
          </w:p>
        </w:tc>
        <w:tc>
          <w:tcPr>
            <w:tcW w:type="dxa" w:w="3360"/>
            <w:vAlign w:val="center"/>
          </w:tcPr>
          <w:p>
            <w:r/>
            <w:r>
              <w:rPr>
                <w:rFonts w:ascii="Aptos" w:hAnsi="Aptos"/>
                <w:b w:val="0"/>
                <w:sz w:val="17"/>
              </w:rPr>
              <w:t>deepseek/deepseek-v4-flash-0731 → ising-calibration-1.5-31b</w:t>
            </w:r>
          </w:p>
        </w:tc>
      </w:tr>
      <w:tr>
        <w:tc>
          <w:tcPr>
            <w:tcW w:type="dxa" w:w="3360"/>
            <w:vAlign w:val="center"/>
          </w:tcPr>
          <w:p>
            <w:r/>
            <w:r>
              <w:rPr>
                <w:rFonts w:ascii="Aptos" w:hAnsi="Aptos"/>
                <w:b w:val="0"/>
                <w:sz w:val="17"/>
              </w:rPr>
              <w:t>Image</w:t>
            </w:r>
          </w:p>
        </w:tc>
        <w:tc>
          <w:tcPr>
            <w:tcW w:type="dxa" w:w="3360"/>
            <w:vAlign w:val="center"/>
          </w:tcPr>
          <w:p>
            <w:r/>
            <w:r>
              <w:rPr>
                <w:rFonts w:ascii="Aptos" w:hAnsi="Aptos"/>
                <w:b w:val="0"/>
                <w:sz w:val="17"/>
              </w:rPr>
              <w:t>Pollinations</w:t>
            </w:r>
          </w:p>
        </w:tc>
        <w:tc>
          <w:tcPr>
            <w:tcW w:type="dxa" w:w="3360"/>
            <w:vAlign w:val="center"/>
          </w:tcPr>
          <w:p>
            <w:r/>
            <w:r>
              <w:rPr>
                <w:rFonts w:ascii="Aptos" w:hAnsi="Aptos"/>
                <w:b w:val="0"/>
                <w:sz w:val="17"/>
              </w:rPr>
              <w:t>image.pollinations.ai</w:t>
            </w:r>
          </w:p>
        </w:tc>
      </w:tr>
      <w:tr>
        <w:tc>
          <w:tcPr>
            <w:tcW w:type="dxa" w:w="3360"/>
            <w:vAlign w:val="center"/>
          </w:tcPr>
          <w:p>
            <w:r/>
            <w:r>
              <w:rPr>
                <w:rFonts w:ascii="Aptos" w:hAnsi="Aptos"/>
                <w:b w:val="0"/>
                <w:sz w:val="17"/>
              </w:rPr>
              <w:t>Video generation</w:t>
            </w:r>
          </w:p>
        </w:tc>
        <w:tc>
          <w:tcPr>
            <w:tcW w:type="dxa" w:w="3360"/>
            <w:vAlign w:val="center"/>
          </w:tcPr>
          <w:p>
            <w:r/>
            <w:r>
              <w:rPr>
                <w:rFonts w:ascii="Aptos" w:hAnsi="Aptos"/>
                <w:b w:val="0"/>
                <w:sz w:val="17"/>
              </w:rPr>
              <w:t>None configured</w:t>
            </w:r>
          </w:p>
        </w:tc>
        <w:tc>
          <w:tcPr>
            <w:tcW w:type="dxa" w:w="3360"/>
            <w:vAlign w:val="center"/>
          </w:tcPr>
          <w:p>
            <w:r/>
            <w:r>
              <w:rPr>
                <w:rFonts w:ascii="Aptos" w:hAnsi="Aptos"/>
                <w:b w:val="0"/>
                <w:sz w:val="17"/>
              </w:rPr>
              <w:t>Empty chain; video stage is composition/fallback oriented.</w:t>
            </w:r>
          </w:p>
        </w:tc>
      </w:tr>
      <w:tr>
        <w:tc>
          <w:tcPr>
            <w:tcW w:type="dxa" w:w="3360"/>
            <w:vAlign w:val="center"/>
          </w:tcPr>
          <w:p>
            <w:r/>
            <w:r>
              <w:rPr>
                <w:rFonts w:ascii="Aptos" w:hAnsi="Aptos"/>
                <w:b w:val="0"/>
                <w:sz w:val="17"/>
              </w:rPr>
              <w:t>TTS</w:t>
            </w:r>
          </w:p>
        </w:tc>
        <w:tc>
          <w:tcPr>
            <w:tcW w:type="dxa" w:w="3360"/>
            <w:vAlign w:val="center"/>
          </w:tcPr>
          <w:p>
            <w:r/>
            <w:r>
              <w:rPr>
                <w:rFonts w:ascii="Aptos" w:hAnsi="Aptos"/>
                <w:b w:val="0"/>
                <w:sz w:val="17"/>
              </w:rPr>
              <w:t>F5-TTS</w:t>
            </w:r>
          </w:p>
        </w:tc>
        <w:tc>
          <w:tcPr>
            <w:tcW w:type="dxa" w:w="3360"/>
            <w:vAlign w:val="center"/>
          </w:tcPr>
          <w:p>
            <w:r/>
            <w:r>
              <w:rPr>
                <w:rFonts w:ascii="Aptos" w:hAnsi="Aptos"/>
                <w:b w:val="0"/>
                <w:sz w:val="17"/>
              </w:rPr>
              <w:t>F5TTS_v1_Base, CPU, speed 0.85</w:t>
            </w:r>
          </w:p>
        </w:tc>
      </w:tr>
      <w:tr>
        <w:tc>
          <w:tcPr>
            <w:tcW w:type="dxa" w:w="3360"/>
            <w:vAlign w:val="center"/>
          </w:tcPr>
          <w:p>
            <w:r/>
            <w:r>
              <w:rPr>
                <w:rFonts w:ascii="Aptos" w:hAnsi="Aptos"/>
                <w:b w:val="0"/>
                <w:sz w:val="17"/>
              </w:rPr>
              <w:t>Stock</w:t>
            </w:r>
          </w:p>
        </w:tc>
        <w:tc>
          <w:tcPr>
            <w:tcW w:type="dxa" w:w="3360"/>
            <w:vAlign w:val="center"/>
          </w:tcPr>
          <w:p>
            <w:r/>
            <w:r>
              <w:rPr>
                <w:rFonts w:ascii="Aptos" w:hAnsi="Aptos"/>
                <w:b w:val="0"/>
                <w:sz w:val="17"/>
              </w:rPr>
              <w:t>Pexels → Pixabay</w:t>
            </w:r>
          </w:p>
        </w:tc>
        <w:tc>
          <w:tcPr>
            <w:tcW w:type="dxa" w:w="3360"/>
            <w:vAlign w:val="center"/>
          </w:tcPr>
          <w:p>
            <w:r/>
            <w:r>
              <w:rPr>
                <w:rFonts w:ascii="Aptos" w:hAnsi="Aptos"/>
                <w:b w:val="0"/>
                <w:sz w:val="17"/>
              </w:rPr>
              <w:t>Video search APIs</w:t>
            </w:r>
          </w:p>
        </w:tc>
      </w:tr>
      <w:tr>
        <w:tc>
          <w:tcPr>
            <w:tcW w:type="dxa" w:w="3360"/>
            <w:vAlign w:val="center"/>
          </w:tcPr>
          <w:p>
            <w:r/>
            <w:r>
              <w:rPr>
                <w:rFonts w:ascii="Aptos" w:hAnsi="Aptos"/>
                <w:b w:val="0"/>
                <w:sz w:val="17"/>
              </w:rPr>
              <w:t>YouTube</w:t>
            </w:r>
          </w:p>
        </w:tc>
        <w:tc>
          <w:tcPr>
            <w:tcW w:type="dxa" w:w="3360"/>
            <w:vAlign w:val="center"/>
          </w:tcPr>
          <w:p>
            <w:r/>
            <w:r>
              <w:rPr>
                <w:rFonts w:ascii="Aptos" w:hAnsi="Aptos"/>
                <w:b w:val="0"/>
                <w:sz w:val="17"/>
              </w:rPr>
              <w:t>OAuth 2.0</w:t>
            </w:r>
          </w:p>
        </w:tc>
        <w:tc>
          <w:tcPr>
            <w:tcW w:type="dxa" w:w="3360"/>
            <w:vAlign w:val="center"/>
          </w:tcPr>
          <w:p>
            <w:r/>
            <w:r>
              <w:rPr>
                <w:rFonts w:ascii="Aptos" w:hAnsi="Aptos"/>
                <w:b w:val="0"/>
                <w:sz w:val="17"/>
              </w:rPr>
              <w:t>YouTube Data API</w:t>
            </w:r>
          </w:p>
        </w:tc>
      </w:tr>
    </w:tbl>
    <w:p>
      <w:pPr>
        <w:spacing w:after="20"/>
      </w:pPr>
    </w:p>
    <w:p>
      <w:pPr>
        <w:pStyle w:val="Heading2"/>
      </w:pPr>
      <w:r>
        <w:t>config/lanes.yaml — creative subtopics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r/>
            <w:r>
              <w:rPr>
                <w:rFonts w:ascii="Aptos" w:hAnsi="Aptos"/>
                <w:b/>
                <w:color w:val="FFFFFF"/>
                <w:sz w:val="18"/>
              </w:rPr>
              <w:t>ID</w:t>
            </w:r>
          </w:p>
        </w:tc>
        <w:tc>
          <w:tcPr>
            <w:tcW w:type="dxa" w:w="3360"/>
            <w:vAlign w:val="center"/>
            <w:shd w:fill="17365D"/>
          </w:tcPr>
          <w:p>
            <w:r/>
            <w:r>
              <w:rPr>
                <w:rFonts w:ascii="Aptos" w:hAnsi="Aptos"/>
                <w:b/>
                <w:color w:val="FFFFFF"/>
                <w:sz w:val="18"/>
              </w:rPr>
              <w:t>Title</w:t>
            </w:r>
          </w:p>
        </w:tc>
        <w:tc>
          <w:tcPr>
            <w:tcW w:type="dxa" w:w="3360"/>
            <w:vAlign w:val="center"/>
            <w:shd w:fill="17365D"/>
          </w:tcPr>
          <w:p>
            <w:r/>
            <w:r>
              <w:rPr>
                <w:rFonts w:ascii="Aptos" w:hAnsi="Aptos"/>
                <w:b/>
                <w:color w:val="FFFFFF"/>
                <w:sz w:val="18"/>
              </w:rPr>
              <w:t>Voice</w:t>
            </w:r>
          </w:p>
        </w:tc>
      </w:tr>
      <w:tr>
        <w:tc>
          <w:tcPr>
            <w:tcW w:type="dxa" w:w="3360"/>
            <w:vAlign w:val="center"/>
          </w:tcPr>
          <w:p>
            <w:r/>
            <w:r>
              <w:rPr>
                <w:rFonts w:ascii="Aptos" w:hAnsi="Aptos"/>
                <w:b w:val="0"/>
                <w:sz w:val="17"/>
              </w:rPr>
              <w:t>consumer_tech_hidden</w:t>
            </w:r>
          </w:p>
        </w:tc>
        <w:tc>
          <w:tcPr>
            <w:tcW w:type="dxa" w:w="3360"/>
            <w:vAlign w:val="center"/>
          </w:tcPr>
          <w:p>
            <w:r/>
            <w:r>
              <w:rPr>
                <w:rFonts w:ascii="Aptos" w:hAnsi="Aptos"/>
                <w:b w:val="0"/>
                <w:sz w:val="17"/>
              </w:rPr>
              <w:t>Hidden Tech Mechanics</w:t>
            </w:r>
          </w:p>
        </w:tc>
        <w:tc>
          <w:tcPr>
            <w:tcW w:type="dxa" w:w="3360"/>
            <w:vAlign w:val="center"/>
          </w:tcPr>
          <w:p>
            <w:r/>
            <w:r>
              <w:rPr>
                <w:rFonts w:ascii="Aptos" w:hAnsi="Aptos"/>
                <w:b w:val="0"/>
                <w:sz w:val="17"/>
              </w:rPr>
              <w:t>AvaMultilingualNeural</w:t>
            </w:r>
          </w:p>
        </w:tc>
      </w:tr>
      <w:tr>
        <w:tc>
          <w:tcPr>
            <w:tcW w:type="dxa" w:w="3360"/>
            <w:vAlign w:val="center"/>
          </w:tcPr>
          <w:p>
            <w:r/>
            <w:r>
              <w:rPr>
                <w:rFonts w:ascii="Aptos" w:hAnsi="Aptos"/>
                <w:b w:val="0"/>
                <w:sz w:val="17"/>
              </w:rPr>
              <w:t>ai_surprises</w:t>
            </w:r>
          </w:p>
        </w:tc>
        <w:tc>
          <w:tcPr>
            <w:tcW w:type="dxa" w:w="3360"/>
            <w:vAlign w:val="center"/>
          </w:tcPr>
          <w:p>
            <w:r/>
            <w:r>
              <w:rPr>
                <w:rFonts w:ascii="Aptos" w:hAnsi="Aptos"/>
                <w:b w:val="0"/>
                <w:sz w:val="17"/>
              </w:rPr>
              <w:t>AI Surprises</w:t>
            </w:r>
          </w:p>
        </w:tc>
        <w:tc>
          <w:tcPr>
            <w:tcW w:type="dxa" w:w="3360"/>
            <w:vAlign w:val="center"/>
          </w:tcPr>
          <w:p>
            <w:r/>
            <w:r>
              <w:rPr>
                <w:rFonts w:ascii="Aptos" w:hAnsi="Aptos"/>
                <w:b w:val="0"/>
                <w:sz w:val="17"/>
              </w:rPr>
              <w:t>AriaNeural</w:t>
            </w:r>
          </w:p>
        </w:tc>
      </w:tr>
      <w:tr>
        <w:tc>
          <w:tcPr>
            <w:tcW w:type="dxa" w:w="3360"/>
            <w:vAlign w:val="center"/>
          </w:tcPr>
          <w:p>
            <w:r/>
            <w:r>
              <w:rPr>
                <w:rFonts w:ascii="Aptos" w:hAnsi="Aptos"/>
                <w:b w:val="0"/>
                <w:sz w:val="17"/>
              </w:rPr>
              <w:t>digital_safety</w:t>
            </w:r>
          </w:p>
        </w:tc>
        <w:tc>
          <w:tcPr>
            <w:tcW w:type="dxa" w:w="3360"/>
            <w:vAlign w:val="center"/>
          </w:tcPr>
          <w:p>
            <w:r/>
            <w:r>
              <w:rPr>
                <w:rFonts w:ascii="Aptos" w:hAnsi="Aptos"/>
                <w:b w:val="0"/>
                <w:sz w:val="17"/>
              </w:rPr>
              <w:t>Digital Safety Bites</w:t>
            </w:r>
          </w:p>
        </w:tc>
        <w:tc>
          <w:tcPr>
            <w:tcW w:type="dxa" w:w="3360"/>
            <w:vAlign w:val="center"/>
          </w:tcPr>
          <w:p>
            <w:r/>
            <w:r>
              <w:rPr>
                <w:rFonts w:ascii="Aptos" w:hAnsi="Aptos"/>
                <w:b w:val="0"/>
                <w:sz w:val="17"/>
              </w:rPr>
              <w:t>DavisNeural</w:t>
            </w:r>
          </w:p>
        </w:tc>
      </w:tr>
      <w:tr>
        <w:tc>
          <w:tcPr>
            <w:tcW w:type="dxa" w:w="3360"/>
            <w:vAlign w:val="center"/>
          </w:tcPr>
          <w:p>
            <w:r/>
            <w:r>
              <w:rPr>
                <w:rFonts w:ascii="Aptos" w:hAnsi="Aptos"/>
                <w:b w:val="0"/>
                <w:sz w:val="17"/>
              </w:rPr>
              <w:t>tech_money</w:t>
            </w:r>
          </w:p>
        </w:tc>
        <w:tc>
          <w:tcPr>
            <w:tcW w:type="dxa" w:w="3360"/>
            <w:vAlign w:val="center"/>
          </w:tcPr>
          <w:p>
            <w:r/>
            <w:r>
              <w:rPr>
                <w:rFonts w:ascii="Aptos" w:hAnsi="Aptos"/>
                <w:b w:val="0"/>
                <w:sz w:val="17"/>
              </w:rPr>
              <w:t>Tech &amp; Money</w:t>
            </w:r>
          </w:p>
        </w:tc>
        <w:tc>
          <w:tcPr>
            <w:tcW w:type="dxa" w:w="3360"/>
            <w:vAlign w:val="center"/>
          </w:tcPr>
          <w:p>
            <w:r/>
            <w:r>
              <w:rPr>
                <w:rFonts w:ascii="Aptos" w:hAnsi="Aptos"/>
                <w:b w:val="0"/>
                <w:sz w:val="17"/>
              </w:rPr>
              <w:t>GuyNeural</w:t>
            </w:r>
          </w:p>
        </w:tc>
      </w:tr>
      <w:tr>
        <w:tc>
          <w:tcPr>
            <w:tcW w:type="dxa" w:w="3360"/>
            <w:vAlign w:val="center"/>
          </w:tcPr>
          <w:p>
            <w:r/>
            <w:r>
              <w:rPr>
                <w:rFonts w:ascii="Aptos" w:hAnsi="Aptos"/>
                <w:b w:val="0"/>
                <w:sz w:val="17"/>
              </w:rPr>
              <w:t>future_science</w:t>
            </w:r>
          </w:p>
        </w:tc>
        <w:tc>
          <w:tcPr>
            <w:tcW w:type="dxa" w:w="3360"/>
            <w:vAlign w:val="center"/>
          </w:tcPr>
          <w:p>
            <w:r/>
            <w:r>
              <w:rPr>
                <w:rFonts w:ascii="Aptos" w:hAnsi="Aptos"/>
                <w:b w:val="0"/>
                <w:sz w:val="17"/>
              </w:rPr>
              <w:t>Future Science</w:t>
            </w:r>
          </w:p>
        </w:tc>
        <w:tc>
          <w:tcPr>
            <w:tcW w:type="dxa" w:w="3360"/>
            <w:vAlign w:val="center"/>
          </w:tcPr>
          <w:p>
            <w:r/>
            <w:r>
              <w:rPr>
                <w:rFonts w:ascii="Aptos" w:hAnsi="Aptos"/>
                <w:b w:val="0"/>
                <w:sz w:val="17"/>
              </w:rPr>
              <w:t>JennyNeural</w:t>
            </w:r>
          </w:p>
        </w:tc>
      </w:tr>
      <w:tr>
        <w:tc>
          <w:tcPr>
            <w:tcW w:type="dxa" w:w="3360"/>
            <w:vAlign w:val="center"/>
          </w:tcPr>
          <w:p>
            <w:r/>
            <w:r>
              <w:rPr>
                <w:rFonts w:ascii="Aptos" w:hAnsi="Aptos"/>
                <w:b w:val="0"/>
                <w:sz w:val="17"/>
              </w:rPr>
              <w:t>internet_mechanics</w:t>
            </w:r>
          </w:p>
        </w:tc>
        <w:tc>
          <w:tcPr>
            <w:tcW w:type="dxa" w:w="3360"/>
            <w:vAlign w:val="center"/>
          </w:tcPr>
          <w:p>
            <w:r/>
            <w:r>
              <w:rPr>
                <w:rFonts w:ascii="Aptos" w:hAnsi="Aptos"/>
                <w:b w:val="0"/>
                <w:sz w:val="17"/>
              </w:rPr>
              <w:t>Internet Mechanics</w:t>
            </w:r>
          </w:p>
        </w:tc>
        <w:tc>
          <w:tcPr>
            <w:tcW w:type="dxa" w:w="3360"/>
            <w:vAlign w:val="center"/>
          </w:tcPr>
          <w:p>
            <w:r/>
            <w:r>
              <w:rPr>
                <w:rFonts w:ascii="Aptos" w:hAnsi="Aptos"/>
                <w:b w:val="0"/>
                <w:sz w:val="17"/>
              </w:rPr>
              <w:t>AvaMultilingualNeural</w:t>
            </w:r>
          </w:p>
        </w:tc>
      </w:tr>
      <w:tr>
        <w:tc>
          <w:tcPr>
            <w:tcW w:type="dxa" w:w="3360"/>
            <w:vAlign w:val="center"/>
          </w:tcPr>
          <w:p>
            <w:r/>
            <w:r>
              <w:rPr>
                <w:rFonts w:ascii="Aptos" w:hAnsi="Aptos"/>
                <w:b w:val="0"/>
                <w:sz w:val="17"/>
              </w:rPr>
              <w:t>tech_history</w:t>
            </w:r>
          </w:p>
        </w:tc>
        <w:tc>
          <w:tcPr>
            <w:tcW w:type="dxa" w:w="3360"/>
            <w:vAlign w:val="center"/>
          </w:tcPr>
          <w:p>
            <w:r/>
            <w:r>
              <w:rPr>
                <w:rFonts w:ascii="Aptos" w:hAnsi="Aptos"/>
                <w:b w:val="0"/>
                <w:sz w:val="17"/>
              </w:rPr>
              <w:t>Tech History Twists</w:t>
            </w:r>
          </w:p>
        </w:tc>
        <w:tc>
          <w:tcPr>
            <w:tcW w:type="dxa" w:w="3360"/>
            <w:vAlign w:val="center"/>
          </w:tcPr>
          <w:p>
            <w:r/>
            <w:r>
              <w:rPr>
                <w:rFonts w:ascii="Aptos" w:hAnsi="Aptos"/>
                <w:b w:val="0"/>
                <w:sz w:val="17"/>
              </w:rPr>
              <w:t>AvaMultilingualNeural</w:t>
            </w:r>
          </w:p>
        </w:tc>
      </w:tr>
      <w:tr>
        <w:tc>
          <w:tcPr>
            <w:tcW w:type="dxa" w:w="3360"/>
            <w:vAlign w:val="center"/>
          </w:tcPr>
          <w:p>
            <w:r/>
            <w:r>
              <w:rPr>
                <w:rFonts w:ascii="Aptos" w:hAnsi="Aptos"/>
                <w:b w:val="0"/>
                <w:sz w:val="17"/>
              </w:rPr>
              <w:t>consumer_myths</w:t>
            </w:r>
          </w:p>
        </w:tc>
        <w:tc>
          <w:tcPr>
            <w:tcW w:type="dxa" w:w="3360"/>
            <w:vAlign w:val="center"/>
          </w:tcPr>
          <w:p>
            <w:r/>
            <w:r>
              <w:rPr>
                <w:rFonts w:ascii="Aptos" w:hAnsi="Aptos"/>
                <w:b w:val="0"/>
                <w:sz w:val="17"/>
              </w:rPr>
              <w:t>Tech Myths Busted</w:t>
            </w:r>
          </w:p>
        </w:tc>
        <w:tc>
          <w:tcPr>
            <w:tcW w:type="dxa" w:w="3360"/>
            <w:vAlign w:val="center"/>
          </w:tcPr>
          <w:p>
            <w:r/>
            <w:r>
              <w:rPr>
                <w:rFonts w:ascii="Aptos" w:hAnsi="Aptos"/>
                <w:b w:val="0"/>
                <w:sz w:val="17"/>
              </w:rPr>
              <w:t>GuyNeural</w:t>
            </w:r>
          </w:p>
        </w:tc>
      </w:tr>
    </w:tbl>
    <w:p>
      <w:pPr>
        <w:spacing w:after="20"/>
      </w:pPr>
    </w:p>
    <w:p>
      <w:r>
        <w:t>Each lane also defines fit keywords, discovery sources, palette, voice style, and music mood. The orchestrator uses the selected lane configuration for rendering and narration.</w:t>
      </w:r>
    </w:p>
    <w:p>
      <w:pPr>
        <w:pStyle w:val="Heading2"/>
      </w:pPr>
      <w:r>
        <w:t>config/quality.yaml — quality system</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rFonts w:ascii="Aptos" w:hAnsi="Aptos"/>
                <w:b/>
                <w:color w:val="FFFFFF"/>
                <w:sz w:val="18"/>
              </w:rPr>
              <w:t>Area</w:t>
            </w:r>
          </w:p>
        </w:tc>
        <w:tc>
          <w:tcPr>
            <w:tcW w:type="dxa" w:w="5040"/>
            <w:vAlign w:val="center"/>
            <w:shd w:fill="17365D"/>
          </w:tcPr>
          <w:p>
            <w:r/>
            <w:r>
              <w:rPr>
                <w:rFonts w:ascii="Aptos" w:hAnsi="Aptos"/>
                <w:b/>
                <w:color w:val="FFFFFF"/>
                <w:sz w:val="18"/>
              </w:rPr>
              <w:t>Key current rule</w:t>
            </w:r>
          </w:p>
        </w:tc>
      </w:tr>
      <w:tr>
        <w:tc>
          <w:tcPr>
            <w:tcW w:type="dxa" w:w="5040"/>
            <w:vAlign w:val="center"/>
          </w:tcPr>
          <w:p>
            <w:r/>
            <w:r>
              <w:rPr>
                <w:rFonts w:ascii="Aptos" w:hAnsi="Aptos"/>
                <w:b w:val="0"/>
                <w:sz w:val="17"/>
              </w:rPr>
              <w:t>Topic score weights</w:t>
            </w:r>
          </w:p>
        </w:tc>
        <w:tc>
          <w:tcPr>
            <w:tcW w:type="dxa" w:w="5040"/>
            <w:vAlign w:val="center"/>
          </w:tcPr>
          <w:p>
            <w:r/>
            <w:r>
              <w:rPr>
                <w:rFonts w:ascii="Aptos" w:hAnsi="Aptos"/>
                <w:b w:val="0"/>
                <w:sz w:val="17"/>
              </w:rPr>
              <w:t>Audience 20%, curiosity 18%, story 15%, visual 12%, freshness 10%, specificity 8%, shareability 7%, novelty 5%, source quality 3%, evergreen 2%.</w:t>
            </w:r>
          </w:p>
        </w:tc>
      </w:tr>
      <w:tr>
        <w:tc>
          <w:tcPr>
            <w:tcW w:type="dxa" w:w="5040"/>
            <w:vAlign w:val="center"/>
          </w:tcPr>
          <w:p>
            <w:r/>
            <w:r>
              <w:rPr>
                <w:rFonts w:ascii="Aptos" w:hAnsi="Aptos"/>
                <w:b w:val="0"/>
                <w:sz w:val="17"/>
              </w:rPr>
              <w:t>Nominal topic threshold</w:t>
            </w:r>
          </w:p>
        </w:tc>
        <w:tc>
          <w:tcPr>
            <w:tcW w:type="dxa" w:w="5040"/>
            <w:vAlign w:val="center"/>
          </w:tcPr>
          <w:p>
            <w:r/>
            <w:r>
              <w:rPr>
                <w:rFonts w:ascii="Aptos" w:hAnsi="Aptos"/>
                <w:b w:val="0"/>
                <w:sz w:val="17"/>
              </w:rPr>
              <w:t>72.</w:t>
            </w:r>
          </w:p>
        </w:tc>
      </w:tr>
      <w:tr>
        <w:tc>
          <w:tcPr>
            <w:tcW w:type="dxa" w:w="5040"/>
            <w:vAlign w:val="center"/>
          </w:tcPr>
          <w:p>
            <w:r/>
            <w:r>
              <w:rPr>
                <w:rFonts w:ascii="Aptos" w:hAnsi="Aptos"/>
                <w:b w:val="0"/>
                <w:sz w:val="17"/>
              </w:rPr>
              <w:t>Exploration</w:t>
            </w:r>
          </w:p>
        </w:tc>
        <w:tc>
          <w:tcPr>
            <w:tcW w:type="dxa" w:w="5040"/>
            <w:vAlign w:val="center"/>
          </w:tcPr>
          <w:p>
            <w:r/>
            <w:r>
              <w:rPr>
                <w:rFonts w:ascii="Aptos" w:hAnsi="Aptos"/>
                <w:b w:val="0"/>
                <w:sz w:val="17"/>
              </w:rPr>
              <w:t>20% of selections among qualified candidates.</w:t>
            </w:r>
          </w:p>
        </w:tc>
      </w:tr>
      <w:tr>
        <w:tc>
          <w:tcPr>
            <w:tcW w:type="dxa" w:w="5040"/>
            <w:vAlign w:val="center"/>
          </w:tcPr>
          <w:p>
            <w:r/>
            <w:r>
              <w:rPr>
                <w:rFonts w:ascii="Aptos" w:hAnsi="Aptos"/>
                <w:b w:val="0"/>
                <w:sz w:val="17"/>
              </w:rPr>
              <w:t>LLM batch</w:t>
            </w:r>
          </w:p>
        </w:tc>
        <w:tc>
          <w:tcPr>
            <w:tcW w:type="dxa" w:w="5040"/>
            <w:vAlign w:val="center"/>
          </w:tcPr>
          <w:p>
            <w:r/>
            <w:r>
              <w:rPr>
                <w:rFonts w:ascii="Aptos" w:hAnsi="Aptos"/>
                <w:b w:val="0"/>
                <w:sz w:val="17"/>
              </w:rPr>
              <w:t>10 candidates.</w:t>
            </w:r>
          </w:p>
        </w:tc>
      </w:tr>
      <w:tr>
        <w:tc>
          <w:tcPr>
            <w:tcW w:type="dxa" w:w="5040"/>
            <w:vAlign w:val="center"/>
          </w:tcPr>
          <w:p>
            <w:r/>
            <w:r>
              <w:rPr>
                <w:rFonts w:ascii="Aptos" w:hAnsi="Aptos"/>
                <w:b w:val="0"/>
                <w:sz w:val="17"/>
              </w:rPr>
              <w:t>Concept</w:t>
            </w:r>
          </w:p>
        </w:tc>
        <w:tc>
          <w:tcPr>
            <w:tcW w:type="dxa" w:w="5040"/>
            <w:vAlign w:val="center"/>
          </w:tcPr>
          <w:p>
            <w:r/>
            <w:r>
              <w:rPr>
                <w:rFonts w:ascii="Aptos" w:hAnsi="Aptos"/>
                <w:b w:val="0"/>
                <w:sz w:val="17"/>
              </w:rPr>
              <w:t>4 angles; minimum concept score 70.</w:t>
            </w:r>
          </w:p>
        </w:tc>
      </w:tr>
      <w:tr>
        <w:tc>
          <w:tcPr>
            <w:tcW w:type="dxa" w:w="5040"/>
            <w:vAlign w:val="center"/>
          </w:tcPr>
          <w:p>
            <w:r/>
            <w:r>
              <w:rPr>
                <w:rFonts w:ascii="Aptos" w:hAnsi="Aptos"/>
                <w:b w:val="0"/>
                <w:sz w:val="17"/>
              </w:rPr>
              <w:t>Script QC</w:t>
            </w:r>
          </w:p>
        </w:tc>
        <w:tc>
          <w:tcPr>
            <w:tcW w:type="dxa" w:w="5040"/>
            <w:vAlign w:val="center"/>
          </w:tcPr>
          <w:p>
            <w:r/>
            <w:r>
              <w:rPr>
                <w:rFonts w:ascii="Aptos" w:hAnsi="Aptos"/>
                <w:b w:val="0"/>
                <w:sz w:val="17"/>
              </w:rPr>
              <w:t>Per-dimension minima; overall minimum 72; max 2 regenerations.</w:t>
            </w:r>
          </w:p>
        </w:tc>
      </w:tr>
      <w:tr>
        <w:tc>
          <w:tcPr>
            <w:tcW w:type="dxa" w:w="5040"/>
            <w:vAlign w:val="center"/>
          </w:tcPr>
          <w:p>
            <w:r/>
            <w:r>
              <w:rPr>
                <w:rFonts w:ascii="Aptos" w:hAnsi="Aptos"/>
                <w:b w:val="0"/>
                <w:sz w:val="17"/>
              </w:rPr>
              <w:t>Visual QC</w:t>
            </w:r>
          </w:p>
        </w:tc>
        <w:tc>
          <w:tcPr>
            <w:tcW w:type="dxa" w:w="5040"/>
            <w:vAlign w:val="center"/>
          </w:tcPr>
          <w:p>
            <w:r/>
            <w:r>
              <w:rPr>
                <w:rFonts w:ascii="Aptos" w:hAnsi="Aptos"/>
                <w:b w:val="0"/>
                <w:sz w:val="17"/>
              </w:rPr>
              <w:t>Max 2 filler scenes; keyword relevance threshold 0.3 where available.</w:t>
            </w:r>
          </w:p>
        </w:tc>
      </w:tr>
      <w:tr>
        <w:tc>
          <w:tcPr>
            <w:tcW w:type="dxa" w:w="5040"/>
            <w:vAlign w:val="center"/>
          </w:tcPr>
          <w:p>
            <w:r/>
            <w:r>
              <w:rPr>
                <w:rFonts w:ascii="Aptos" w:hAnsi="Aptos"/>
                <w:b w:val="0"/>
                <w:sz w:val="17"/>
              </w:rPr>
              <w:t>Memory</w:t>
            </w:r>
          </w:p>
        </w:tc>
        <w:tc>
          <w:tcPr>
            <w:tcW w:type="dxa" w:w="5040"/>
            <w:vAlign w:val="center"/>
          </w:tcPr>
          <w:p>
            <w:r/>
            <w:r>
              <w:rPr>
                <w:rFonts w:ascii="Aptos" w:hAnsi="Aptos"/>
                <w:b w:val="0"/>
                <w:sz w:val="17"/>
              </w:rPr>
              <w:t>5 samples minimum for statistically useful patterns; 30-day dedup window; 50-video learning window.</w:t>
            </w:r>
          </w:p>
        </w:tc>
      </w:tr>
      <w:tr>
        <w:tc>
          <w:tcPr>
            <w:tcW w:type="dxa" w:w="5040"/>
            <w:vAlign w:val="center"/>
          </w:tcPr>
          <w:p>
            <w:r/>
            <w:r>
              <w:rPr>
                <w:rFonts w:ascii="Aptos" w:hAnsi="Aptos"/>
                <w:b w:val="0"/>
                <w:sz w:val="17"/>
              </w:rPr>
              <w:t>Research</w:t>
            </w:r>
          </w:p>
        </w:tc>
        <w:tc>
          <w:tcPr>
            <w:tcW w:type="dxa" w:w="5040"/>
            <w:vAlign w:val="center"/>
          </w:tcPr>
          <w:p>
            <w:r/>
            <w:r>
              <w:rPr>
                <w:rFonts w:ascii="Aptos" w:hAnsi="Aptos"/>
                <w:b w:val="0"/>
                <w:sz w:val="17"/>
              </w:rPr>
              <w:t>Minimum fact confidence 70.</w:t>
            </w:r>
          </w:p>
        </w:tc>
      </w:tr>
    </w:tbl>
    <w:p>
      <w:pPr>
        <w:spacing w:after="20"/>
      </w:pPr>
    </w:p>
    <w:p>
      <w:r>
        <w:t>The production selector currently treats 72 as the preferred score, but will choose the best non-hard-rejected candidate below 72. This allows a full production run even when the candidate pool is imperfect. It is explicitly different from the original config comment that described sub-72 topics as rejected.</w:t>
      </w:r>
    </w:p>
    <w:p>
      <w:pPr>
        <w:pStyle w:val="Heading1"/>
      </w:pPr>
      <w:r>
        <w:t>5. Daily Production Pipeline — Stage by Stage</w:t>
      </w:r>
    </w:p>
    <w:p>
      <w:pPr>
        <w:pStyle w:val="Heading2"/>
      </w:pPr>
      <w:r>
        <w:t>5.1 Discovery</w:t>
      </w:r>
    </w:p>
    <w:p>
      <w:r>
        <w:t>Collects candidates across Hacker News, Reddit, RSS, Wikipedia On This Day, GitHub trending, and Dev.to. Candidates are normalized, freshness/hotness is computed, duplicates are reduced, and a broad pool is returned. Live run evidence: 57 unique candidates from 14 sources, with Reddit/Gitter/GitHub-trending warnings tolerated via remaining sources.</w:t>
      </w:r>
    </w:p>
    <w:p>
      <w:pPr>
        <w:pStyle w:val="Heading2"/>
      </w:pPr>
      <w:r>
        <w:t>5.2 Topic Scoring</w:t>
      </w:r>
    </w:p>
    <w:p>
      <w:r>
        <w:t>Applies freshness, source quality, specificity, novelty, evergreen value, dynamic strategy alignment, hard rejection checks, historical memory adjustment, and an LLM score for the top heuristic batch. Candidates are sorted and the best valid one can be selected even below the nominal score threshold.</w:t>
      </w:r>
    </w:p>
    <w:p>
      <w:pPr>
        <w:pStyle w:val="Heading2"/>
      </w:pPr>
      <w:r>
        <w:t>5.3 Concept Generation</w:t>
      </w:r>
    </w:p>
    <w:p>
      <w:r>
        <w:t>Generates multiple angles for the selected topic using stable prompt instructions plus dynamic strategy and learned hooks/combinations. Produces angle, hook type, core claim, viewer problem, curiosity gap, emotional driver, payoff, risk flags, and concept score.</w:t>
      </w:r>
    </w:p>
    <w:p>
      <w:pPr>
        <w:pStyle w:val="Heading2"/>
      </w:pPr>
      <w:r>
        <w:t>5.4 Research</w:t>
      </w:r>
    </w:p>
    <w:p>
      <w:r>
        <w:t>Builds a research brief with source-backed facts, gaps, confidence, and related verification information. The production gate requires fact confidence of at least 70.</w:t>
      </w:r>
    </w:p>
    <w:p>
      <w:pPr>
        <w:pStyle w:val="Heading2"/>
      </w:pPr>
      <w:r>
        <w:t>5.5 Script Generation</w:t>
      </w:r>
    </w:p>
    <w:p>
      <w:r>
        <w:t>Creates structured Short script JSON: hook, scenes, narration, duration, visual prompts, B-roll keywords, CTA, title, description, hashtags, thumbnail prompt/text. Dynamic strategy version is tracked.</w:t>
      </w:r>
    </w:p>
    <w:p>
      <w:pPr>
        <w:pStyle w:val="Heading2"/>
      </w:pPr>
      <w:r>
        <w:t>5.6 Script QC</w:t>
      </w:r>
    </w:p>
    <w:p>
      <w:r>
        <w:t>Uses independent LLM scoring across hook strength, clarity, specificity, story progression, payoff, natural voice, and channel fit. Fails when a critical dimension or overall score is too low; supports bounded regeneration.</w:t>
      </w:r>
    </w:p>
    <w:p>
      <w:pPr>
        <w:pStyle w:val="Heading2"/>
      </w:pPr>
      <w:r>
        <w:t>5.7 Visual generation</w:t>
      </w:r>
    </w:p>
    <w:p>
      <w:r>
        <w:t>Uses Pollinations for generated stills and stock providers for footage. The implementation is designed around motion clips rather than a static-image slideshow. Current config disables SVD due prior endpoint failures.</w:t>
      </w:r>
    </w:p>
    <w:p>
      <w:pPr>
        <w:pStyle w:val="Heading2"/>
      </w:pPr>
      <w:r>
        <w:t>5.8 Audio/TTS</w:t>
      </w:r>
    </w:p>
    <w:p>
      <w:r>
        <w:t>Uses F5-TTS continuous narration, normalizes output and trims silence. The lane voice is propagated into the TTS call.</w:t>
      </w:r>
    </w:p>
    <w:p>
      <w:pPr>
        <w:pStyle w:val="Heading2"/>
      </w:pPr>
      <w:r>
        <w:t>5.9 Captions</w:t>
      </w:r>
    </w:p>
    <w:p>
      <w:r>
        <w:t>Whisper base CPU with word timestamps/VAD. Converts timestamps into ASS captions with centered cinematic styling, fades, float-up movement, and word chunking.</w:t>
      </w:r>
    </w:p>
    <w:p>
      <w:pPr>
        <w:pStyle w:val="Heading2"/>
      </w:pPr>
      <w:r>
        <w:t>5.10 Visual QC</w:t>
      </w:r>
    </w:p>
    <w:p>
      <w:r>
        <w:t>Checks source/filler accounting and basic visual production conditions. Current implementation is lighter than a full semantic vision evaluator.</w:t>
      </w:r>
    </w:p>
    <w:p>
      <w:pPr>
        <w:pStyle w:val="Heading2"/>
      </w:pPr>
      <w:r>
        <w:t>5.11 Thumbnail</w:t>
      </w:r>
    </w:p>
    <w:p>
      <w:r>
        <w:t>Renders 1080×1920 portrait thumbnails, applies contrast/color/sharpness, overlays, typography, and the lane palette. A previous palette-type bug has been fixed.</w:t>
      </w:r>
    </w:p>
    <w:p>
      <w:pPr>
        <w:pStyle w:val="Heading2"/>
      </w:pPr>
      <w:r>
        <w:t>5.12 Assembly</w:t>
      </w:r>
    </w:p>
    <w:p>
      <w:r>
        <w:t>Combines visual clips, continuous narration, music, captions, and final encoding using FFmpeg. Uses H.264/AAC, CRF 20, yuv420p, faststart.</w:t>
      </w:r>
    </w:p>
    <w:p>
      <w:pPr>
        <w:pStyle w:val="Heading2"/>
      </w:pPr>
      <w:r>
        <w:t>5.13 Upload</w:t>
      </w:r>
    </w:p>
    <w:p>
      <w:r>
        <w:t>Uploads to YouTube through OAuth 2.0 and returns the canonical video ID in both id and video_id fields for downstream compatibility.</w:t>
      </w:r>
    </w:p>
    <w:p>
      <w:pPr>
        <w:pStyle w:val="Heading2"/>
      </w:pPr>
      <w:r>
        <w:t>5.14 Ledger persistence</w:t>
      </w:r>
    </w:p>
    <w:p>
      <w:r>
        <w:t>Stores topic, concept, script, visual QC, upload metadata, and run metadata in ledger.json so later analytics and learning can connect performance to the exact creative experiment.</w:t>
      </w:r>
    </w:p>
    <w:p>
      <w:pPr>
        <w:pStyle w:val="Heading2"/>
      </w:pPr>
      <w:r>
        <w:t>Daily pipeline control flow</w:t>
      </w:r>
    </w:p>
    <w:p>
      <w:pPr>
        <w:ind w:left="360" w:right="216"/>
      </w:pPr>
      <w:r>
        <w:rPr>
          <w:rFonts w:ascii="Consolas" w:hAnsi="Consolas"/>
          <w:color w:val="303030"/>
          <w:sz w:val="17"/>
        </w:rPr>
        <w:t>load config → load ledger/memory → discover → score → choose best valid topic → generate concepts → choose concept → research → confidence gate → script/QC → media generation → visual QC → thumbnail → assemble → upload → ledger persist</w:t>
      </w:r>
    </w:p>
    <w:p>
      <w:pPr>
        <w:pStyle w:val="Heading1"/>
      </w:pPr>
      <w:r>
        <w:t>6. Data Model and Learning System</w:t>
      </w:r>
    </w:p>
    <w:p>
      <w:pPr>
        <w:pStyle w:val="Heading2"/>
      </w:pPr>
      <w:r>
        <w:t>Persistent state files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r/>
            <w:r>
              <w:rPr>
                <w:rFonts w:ascii="Aptos" w:hAnsi="Aptos"/>
                <w:b/>
                <w:color w:val="FFFFFF"/>
                <w:sz w:val="18"/>
              </w:rPr>
              <w:t>File</w:t>
            </w:r>
          </w:p>
        </w:tc>
        <w:tc>
          <w:tcPr>
            <w:tcW w:type="dxa" w:w="3360"/>
            <w:vAlign w:val="center"/>
            <w:shd w:fill="17365D"/>
          </w:tcPr>
          <w:p>
            <w:r/>
            <w:r>
              <w:rPr>
                <w:rFonts w:ascii="Aptos" w:hAnsi="Aptos"/>
                <w:b/>
                <w:color w:val="FFFFFF"/>
                <w:sz w:val="18"/>
              </w:rPr>
              <w:t>Purpose</w:t>
            </w:r>
          </w:p>
        </w:tc>
        <w:tc>
          <w:tcPr>
            <w:tcW w:type="dxa" w:w="3360"/>
            <w:vAlign w:val="center"/>
            <w:shd w:fill="17365D"/>
          </w:tcPr>
          <w:p>
            <w:r/>
            <w:r>
              <w:rPr>
                <w:rFonts w:ascii="Aptos" w:hAnsi="Aptos"/>
                <w:b/>
                <w:color w:val="FFFFFF"/>
                <w:sz w:val="18"/>
              </w:rPr>
              <w:t>Current status</w:t>
            </w:r>
          </w:p>
        </w:tc>
      </w:tr>
      <w:tr>
        <w:tc>
          <w:tcPr>
            <w:tcW w:type="dxa" w:w="3360"/>
            <w:vAlign w:val="center"/>
          </w:tcPr>
          <w:p>
            <w:r/>
            <w:r>
              <w:rPr>
                <w:rFonts w:ascii="Aptos" w:hAnsi="Aptos"/>
                <w:b w:val="0"/>
                <w:sz w:val="17"/>
              </w:rPr>
              <w:t>ledger.json</w:t>
            </w:r>
          </w:p>
        </w:tc>
        <w:tc>
          <w:tcPr>
            <w:tcW w:type="dxa" w:w="3360"/>
            <w:vAlign w:val="center"/>
          </w:tcPr>
          <w:p>
            <w:r/>
            <w:r>
              <w:rPr>
                <w:rFonts w:ascii="Aptos" w:hAnsi="Aptos"/>
                <w:b w:val="0"/>
                <w:sz w:val="17"/>
              </w:rPr>
              <w:t>Topic hashes, run history, topic/concept/script/visual/upload metadata.</w:t>
            </w:r>
          </w:p>
        </w:tc>
        <w:tc>
          <w:tcPr>
            <w:tcW w:type="dxa" w:w="3360"/>
            <w:vAlign w:val="center"/>
          </w:tcPr>
          <w:p>
            <w:r/>
            <w:r>
              <w:rPr>
                <w:rFonts w:ascii="Aptos" w:hAnsi="Aptos"/>
                <w:b w:val="0"/>
                <w:sz w:val="17"/>
              </w:rPr>
              <w:t>Contains a proven uploaded run.</w:t>
            </w:r>
          </w:p>
        </w:tc>
      </w:tr>
      <w:tr>
        <w:tc>
          <w:tcPr>
            <w:tcW w:type="dxa" w:w="3360"/>
            <w:vAlign w:val="center"/>
          </w:tcPr>
          <w:p>
            <w:r/>
            <w:r>
              <w:rPr>
                <w:rFonts w:ascii="Aptos" w:hAnsi="Aptos"/>
                <w:b w:val="0"/>
                <w:sz w:val="17"/>
              </w:rPr>
              <w:t>data/performance.json</w:t>
            </w:r>
          </w:p>
        </w:tc>
        <w:tc>
          <w:tcPr>
            <w:tcW w:type="dxa" w:w="3360"/>
            <w:vAlign w:val="center"/>
          </w:tcPr>
          <w:p>
            <w:r/>
            <w:r>
              <w:rPr>
                <w:rFonts w:ascii="Aptos" w:hAnsi="Aptos"/>
                <w:b w:val="0"/>
                <w:sz w:val="17"/>
              </w:rPr>
              <w:t>YouTube performance data plus historical snapshots.</w:t>
            </w:r>
          </w:p>
        </w:tc>
        <w:tc>
          <w:tcPr>
            <w:tcW w:type="dxa" w:w="3360"/>
            <w:vAlign w:val="center"/>
          </w:tcPr>
          <w:p>
            <w:r/>
            <w:r>
              <w:rPr>
                <w:rFonts w:ascii="Aptos" w:hAnsi="Aptos"/>
                <w:b w:val="0"/>
                <w:sz w:val="17"/>
              </w:rPr>
              <w:t>Tracked by Thursday analytics.</w:t>
            </w:r>
          </w:p>
        </w:tc>
      </w:tr>
      <w:tr>
        <w:tc>
          <w:tcPr>
            <w:tcW w:type="dxa" w:w="3360"/>
            <w:vAlign w:val="center"/>
          </w:tcPr>
          <w:p>
            <w:r/>
            <w:r>
              <w:rPr>
                <w:rFonts w:ascii="Aptos" w:hAnsi="Aptos"/>
                <w:b w:val="0"/>
                <w:sz w:val="17"/>
              </w:rPr>
              <w:t>data/content_memory.json</w:t>
            </w:r>
          </w:p>
        </w:tc>
        <w:tc>
          <w:tcPr>
            <w:tcW w:type="dxa" w:w="3360"/>
            <w:vAlign w:val="center"/>
          </w:tcPr>
          <w:p>
            <w:r/>
            <w:r>
              <w:rPr>
                <w:rFonts w:ascii="Aptos" w:hAnsi="Aptos"/>
                <w:b w:val="0"/>
                <w:sz w:val="17"/>
              </w:rPr>
              <w:t>Learned winning/weak patterns and combinations.</w:t>
            </w:r>
          </w:p>
        </w:tc>
        <w:tc>
          <w:tcPr>
            <w:tcW w:type="dxa" w:w="3360"/>
            <w:vAlign w:val="center"/>
          </w:tcPr>
          <w:p>
            <w:r/>
            <w:r>
              <w:rPr>
                <w:rFonts w:ascii="Aptos" w:hAnsi="Aptos"/>
                <w:b w:val="0"/>
                <w:sz w:val="17"/>
              </w:rPr>
              <w:t>V3-style learning state.</w:t>
            </w:r>
          </w:p>
        </w:tc>
      </w:tr>
      <w:tr>
        <w:tc>
          <w:tcPr>
            <w:tcW w:type="dxa" w:w="3360"/>
            <w:vAlign w:val="center"/>
          </w:tcPr>
          <w:p>
            <w:r/>
            <w:r>
              <w:rPr>
                <w:rFonts w:ascii="Aptos" w:hAnsi="Aptos"/>
                <w:b w:val="0"/>
                <w:sz w:val="17"/>
              </w:rPr>
              <w:t>data/dynamic_strategy.json</w:t>
            </w:r>
          </w:p>
        </w:tc>
        <w:tc>
          <w:tcPr>
            <w:tcW w:type="dxa" w:w="3360"/>
            <w:vAlign w:val="center"/>
          </w:tcPr>
          <w:p>
            <w:r/>
            <w:r>
              <w:rPr>
                <w:rFonts w:ascii="Aptos" w:hAnsi="Aptos"/>
                <w:b w:val="0"/>
                <w:sz w:val="17"/>
              </w:rPr>
              <w:t>Latest weekly strategic priors.</w:t>
            </w:r>
          </w:p>
        </w:tc>
        <w:tc>
          <w:tcPr>
            <w:tcW w:type="dxa" w:w="3360"/>
            <w:vAlign w:val="center"/>
          </w:tcPr>
          <w:p>
            <w:r/>
            <w:r>
              <w:rPr>
                <w:rFonts w:ascii="Aptos" w:hAnsi="Aptos"/>
                <w:b w:val="0"/>
                <w:sz w:val="17"/>
              </w:rPr>
              <w:t>Persistent, versioned state.</w:t>
            </w:r>
          </w:p>
        </w:tc>
      </w:tr>
      <w:tr>
        <w:tc>
          <w:tcPr>
            <w:tcW w:type="dxa" w:w="3360"/>
            <w:vAlign w:val="center"/>
          </w:tcPr>
          <w:p>
            <w:r/>
            <w:r>
              <w:rPr>
                <w:rFonts w:ascii="Aptos" w:hAnsi="Aptos"/>
                <w:b w:val="0"/>
                <w:sz w:val="17"/>
              </w:rPr>
              <w:t>trend_report.md</w:t>
            </w:r>
          </w:p>
        </w:tc>
        <w:tc>
          <w:tcPr>
            <w:tcW w:type="dxa" w:w="3360"/>
            <w:vAlign w:val="center"/>
          </w:tcPr>
          <w:p>
            <w:r/>
            <w:r>
              <w:rPr>
                <w:rFonts w:ascii="Aptos" w:hAnsi="Aptos"/>
                <w:b w:val="0"/>
                <w:sz w:val="17"/>
              </w:rPr>
              <w:t>Human-readable Thursday analysis.</w:t>
            </w:r>
          </w:p>
        </w:tc>
        <w:tc>
          <w:tcPr>
            <w:tcW w:type="dxa" w:w="3360"/>
            <w:vAlign w:val="center"/>
          </w:tcPr>
          <w:p>
            <w:r/>
            <w:r>
              <w:rPr>
                <w:rFonts w:ascii="Aptos" w:hAnsi="Aptos"/>
                <w:b w:val="0"/>
                <w:sz w:val="17"/>
              </w:rPr>
              <w:t>Generated by weekly analysis.</w:t>
            </w:r>
          </w:p>
        </w:tc>
      </w:tr>
    </w:tbl>
    <w:p>
      <w:pPr>
        <w:spacing w:after="20"/>
      </w:pPr>
    </w:p>
    <w:p>
      <w:pPr>
        <w:pStyle w:val="Heading2"/>
      </w:pPr>
      <w:r>
        <w:t>Content-memory dimensions</w:t>
      </w:r>
    </w:p>
    <w:p>
      <w:pPr>
        <w:pStyle w:val="ListBullet"/>
      </w:pPr>
      <w:r>
        <w:t>topic family</w:t>
      </w:r>
    </w:p>
    <w:p>
      <w:pPr>
        <w:pStyle w:val="ListBullet"/>
      </w:pPr>
      <w:r>
        <w:t>hook type</w:t>
      </w:r>
    </w:p>
    <w:p>
      <w:pPr>
        <w:pStyle w:val="ListBullet"/>
      </w:pPr>
      <w:r>
        <w:t>emotional driver</w:t>
      </w:r>
    </w:p>
    <w:p>
      <w:pPr>
        <w:pStyle w:val="ListBullet"/>
      </w:pPr>
      <w:r>
        <w:t>chosen angle</w:t>
      </w:r>
    </w:p>
    <w:p>
      <w:pPr>
        <w:pStyle w:val="ListBullet"/>
      </w:pPr>
      <w:r>
        <w:t>duration bucket</w:t>
      </w:r>
    </w:p>
    <w:p>
      <w:pPr>
        <w:pStyle w:val="ListBullet"/>
      </w:pPr>
      <w:r>
        <w:t>title pattern</w:t>
      </w:r>
    </w:p>
    <w:p>
      <w:pPr>
        <w:pStyle w:val="ListBullet"/>
      </w:pPr>
      <w:r>
        <w:t>visual source</w:t>
      </w:r>
    </w:p>
    <w:p>
      <w:pPr>
        <w:pStyle w:val="ListBullet"/>
      </w:pPr>
      <w:r>
        <w:t>topic + hook</w:t>
      </w:r>
    </w:p>
    <w:p>
      <w:pPr>
        <w:pStyle w:val="ListBullet"/>
      </w:pPr>
      <w:r>
        <w:t>topic + emotion</w:t>
      </w:r>
    </w:p>
    <w:p>
      <w:pPr>
        <w:pStyle w:val="ListBullet"/>
      </w:pPr>
      <w:r>
        <w:t>hook + emotion</w:t>
      </w:r>
    </w:p>
    <w:p>
      <w:pPr>
        <w:pStyle w:val="ListBullet"/>
      </w:pPr>
      <w:r>
        <w:t>topic + hook + emotion</w:t>
      </w:r>
    </w:p>
    <w:p>
      <w:r>
        <w:t>The memory system uses Bayesian-style posterior/shrinkage concepts and recency-aware evidence so a single lucky video should not dominate future decisions. Topic scoring uses a bounded historical memory adjustment and dynamic strategy alignment.</w:t>
      </w:r>
    </w:p>
    <w:p>
      <w:pPr>
        <w:pStyle w:val="Heading2"/>
      </w:pPr>
      <w:r>
        <w:t>Learning loop</w:t>
      </w:r>
    </w:p>
    <w:p>
      <w:pPr>
        <w:ind w:left="360" w:right="216"/>
      </w:pPr>
      <w:r>
        <w:rPr>
          <w:rFonts w:ascii="Consolas" w:hAnsi="Consolas"/>
          <w:color w:val="303030"/>
          <w:sz w:val="17"/>
        </w:rPr>
        <w:t>Published video → YouTube performance → analytics merge → performance history → memory refresh → winner/loser analysis → weekly strategist → dynamic_strategy.json → next Daily ranking + concept/script guidance</w:t>
      </w:r>
    </w:p>
    <w:p>
      <w:pPr>
        <w:pStyle w:val="Heading2"/>
      </w:pPr>
      <w:r>
        <w:t>Why this matters</w:t>
      </w:r>
    </w:p>
    <w:p>
      <w:r>
        <w:t>Without this loop, the generator is merely repetitive automation. With it, the system becomes an experiment engine: each published Short becomes a structured observation tied to topic family, hook, emotion, title, duration, visual sourcing, and strategy version. Thursday is intended to convert those observations into priors for the next production cycle.</w:t>
      </w:r>
    </w:p>
    <w:p>
      <w:pPr>
        <w:pStyle w:val="Heading1"/>
      </w:pPr>
      <w:r>
        <w:t>7. GitHub Actions and Scheduling</w:t>
      </w:r>
    </w:p>
    <w:p>
      <w:pPr>
        <w:pStyle w:val="Heading2"/>
      </w:pPr>
      <w:r>
        <w:t>Daily workflow</w:t>
      </w:r>
    </w:p>
    <w:p>
      <w:r>
        <w:t>The production workflow is .github/workflows/daily-random.yml. It installs Python 3.11, FFmpeg, CPU PyTorch/Torchaudio/Torchvision/TorchCodec, project dependencies, executes pipeline.orchestrator, uploads selected run artifacts, and persists ledger/run summaries to main.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r/>
            <w:r>
              <w:rPr>
                <w:rFonts w:ascii="Aptos" w:hAnsi="Aptos"/>
                <w:b/>
                <w:color w:val="FFFFFF"/>
                <w:sz w:val="18"/>
              </w:rPr>
              <w:t>Trigger</w:t>
            </w:r>
          </w:p>
        </w:tc>
        <w:tc>
          <w:tcPr>
            <w:tcW w:type="dxa" w:w="3360"/>
            <w:vAlign w:val="center"/>
            <w:shd w:fill="17365D"/>
          </w:tcPr>
          <w:p>
            <w:r/>
            <w:r>
              <w:rPr>
                <w:rFonts w:ascii="Aptos" w:hAnsi="Aptos"/>
                <w:b/>
                <w:color w:val="FFFFFF"/>
                <w:sz w:val="18"/>
              </w:rPr>
              <w:t>Current schedule (UTC)</w:t>
            </w:r>
          </w:p>
        </w:tc>
        <w:tc>
          <w:tcPr>
            <w:tcW w:type="dxa" w:w="3360"/>
            <w:vAlign w:val="center"/>
            <w:shd w:fill="17365D"/>
          </w:tcPr>
          <w:p>
            <w:r/>
            <w:r>
              <w:rPr>
                <w:rFonts w:ascii="Aptos" w:hAnsi="Aptos"/>
                <w:b/>
                <w:color w:val="FFFFFF"/>
                <w:sz w:val="18"/>
              </w:rPr>
              <w:t>India / IST equivalent</w:t>
            </w:r>
          </w:p>
        </w:tc>
      </w:tr>
      <w:tr>
        <w:tc>
          <w:tcPr>
            <w:tcW w:type="dxa" w:w="3360"/>
            <w:vAlign w:val="center"/>
          </w:tcPr>
          <w:p>
            <w:r/>
            <w:r>
              <w:rPr>
                <w:rFonts w:ascii="Aptos" w:hAnsi="Aptos"/>
                <w:b w:val="0"/>
                <w:sz w:val="17"/>
              </w:rPr>
              <w:t>Mon/Tue/Wed/Fri</w:t>
            </w:r>
          </w:p>
        </w:tc>
        <w:tc>
          <w:tcPr>
            <w:tcW w:type="dxa" w:w="3360"/>
            <w:vAlign w:val="center"/>
          </w:tcPr>
          <w:p>
            <w:r/>
            <w:r>
              <w:rPr>
                <w:rFonts w:ascii="Aptos" w:hAnsi="Aptos"/>
                <w:b w:val="0"/>
                <w:sz w:val="17"/>
              </w:rPr>
              <w:t>12:30 UTC</w:t>
            </w:r>
          </w:p>
        </w:tc>
        <w:tc>
          <w:tcPr>
            <w:tcW w:type="dxa" w:w="3360"/>
            <w:vAlign w:val="center"/>
          </w:tcPr>
          <w:p>
            <w:r/>
            <w:r>
              <w:rPr>
                <w:rFonts w:ascii="Aptos" w:hAnsi="Aptos"/>
                <w:b w:val="0"/>
                <w:sz w:val="17"/>
              </w:rPr>
              <w:t>18:00 IST same day</w:t>
            </w:r>
          </w:p>
        </w:tc>
      </w:tr>
      <w:tr>
        <w:tc>
          <w:tcPr>
            <w:tcW w:type="dxa" w:w="3360"/>
            <w:vAlign w:val="center"/>
          </w:tcPr>
          <w:p>
            <w:r/>
            <w:r>
              <w:rPr>
                <w:rFonts w:ascii="Aptos" w:hAnsi="Aptos"/>
                <w:b w:val="0"/>
                <w:sz w:val="17"/>
              </w:rPr>
              <w:t>Saturday</w:t>
            </w:r>
          </w:p>
        </w:tc>
        <w:tc>
          <w:tcPr>
            <w:tcW w:type="dxa" w:w="3360"/>
            <w:vAlign w:val="center"/>
          </w:tcPr>
          <w:p>
            <w:r/>
            <w:r>
              <w:rPr>
                <w:rFonts w:ascii="Aptos" w:hAnsi="Aptos"/>
                <w:b w:val="0"/>
                <w:sz w:val="17"/>
              </w:rPr>
              <w:t>04:30 UTC</w:t>
            </w:r>
          </w:p>
        </w:tc>
        <w:tc>
          <w:tcPr>
            <w:tcW w:type="dxa" w:w="3360"/>
            <w:vAlign w:val="center"/>
          </w:tcPr>
          <w:p>
            <w:r/>
            <w:r>
              <w:rPr>
                <w:rFonts w:ascii="Aptos" w:hAnsi="Aptos"/>
                <w:b w:val="0"/>
                <w:sz w:val="17"/>
              </w:rPr>
              <w:t>10:00 IST</w:t>
            </w:r>
          </w:p>
        </w:tc>
      </w:tr>
      <w:tr>
        <w:tc>
          <w:tcPr>
            <w:tcW w:type="dxa" w:w="3360"/>
            <w:vAlign w:val="center"/>
          </w:tcPr>
          <w:p>
            <w:r/>
            <w:r>
              <w:rPr>
                <w:rFonts w:ascii="Aptos" w:hAnsi="Aptos"/>
                <w:b w:val="0"/>
                <w:sz w:val="17"/>
              </w:rPr>
              <w:t>Sunday</w:t>
            </w:r>
          </w:p>
        </w:tc>
        <w:tc>
          <w:tcPr>
            <w:tcW w:type="dxa" w:w="3360"/>
            <w:vAlign w:val="center"/>
          </w:tcPr>
          <w:p>
            <w:r/>
            <w:r>
              <w:rPr>
                <w:rFonts w:ascii="Aptos" w:hAnsi="Aptos"/>
                <w:b w:val="0"/>
                <w:sz w:val="17"/>
              </w:rPr>
              <w:t>03:30 UTC</w:t>
            </w:r>
          </w:p>
        </w:tc>
        <w:tc>
          <w:tcPr>
            <w:tcW w:type="dxa" w:w="3360"/>
            <w:vAlign w:val="center"/>
          </w:tcPr>
          <w:p>
            <w:r/>
            <w:r>
              <w:rPr>
                <w:rFonts w:ascii="Aptos" w:hAnsi="Aptos"/>
                <w:b w:val="0"/>
                <w:sz w:val="17"/>
              </w:rPr>
              <w:t>08:30 IST</w:t>
            </w:r>
          </w:p>
        </w:tc>
      </w:tr>
      <w:tr>
        <w:tc>
          <w:tcPr>
            <w:tcW w:type="dxa" w:w="3360"/>
            <w:vAlign w:val="center"/>
          </w:tcPr>
          <w:p>
            <w:r/>
            <w:r>
              <w:rPr>
                <w:rFonts w:ascii="Aptos" w:hAnsi="Aptos"/>
                <w:b w:val="0"/>
                <w:sz w:val="17"/>
              </w:rPr>
              <w:t>Saturday/Sunday</w:t>
            </w:r>
          </w:p>
        </w:tc>
        <w:tc>
          <w:tcPr>
            <w:tcW w:type="dxa" w:w="3360"/>
            <w:vAlign w:val="center"/>
          </w:tcPr>
          <w:p>
            <w:r/>
            <w:r>
              <w:rPr>
                <w:rFonts w:ascii="Aptos" w:hAnsi="Aptos"/>
                <w:b w:val="0"/>
                <w:sz w:val="17"/>
              </w:rPr>
              <w:t>12:00 UTC</w:t>
            </w:r>
          </w:p>
        </w:tc>
        <w:tc>
          <w:tcPr>
            <w:tcW w:type="dxa" w:w="3360"/>
            <w:vAlign w:val="center"/>
          </w:tcPr>
          <w:p>
            <w:r/>
            <w:r>
              <w:rPr>
                <w:rFonts w:ascii="Aptos" w:hAnsi="Aptos"/>
                <w:b w:val="0"/>
                <w:sz w:val="17"/>
              </w:rPr>
              <w:t>17:30 IST</w:t>
            </w:r>
          </w:p>
        </w:tc>
      </w:tr>
      <w:tr>
        <w:tc>
          <w:tcPr>
            <w:tcW w:type="dxa" w:w="3360"/>
            <w:vAlign w:val="center"/>
          </w:tcPr>
          <w:p>
            <w:r/>
            <w:r>
              <w:rPr>
                <w:rFonts w:ascii="Aptos" w:hAnsi="Aptos"/>
                <w:b w:val="0"/>
                <w:sz w:val="17"/>
              </w:rPr>
              <w:t>Manual</w:t>
            </w:r>
          </w:p>
        </w:tc>
        <w:tc>
          <w:tcPr>
            <w:tcW w:type="dxa" w:w="3360"/>
            <w:vAlign w:val="center"/>
          </w:tcPr>
          <w:p>
            <w:r/>
            <w:r>
              <w:rPr>
                <w:rFonts w:ascii="Aptos" w:hAnsi="Aptos"/>
                <w:b w:val="0"/>
                <w:sz w:val="17"/>
              </w:rPr>
              <w:t>workflow_dispatch</w:t>
            </w:r>
          </w:p>
        </w:tc>
        <w:tc>
          <w:tcPr>
            <w:tcW w:type="dxa" w:w="3360"/>
            <w:vAlign w:val="center"/>
          </w:tcPr>
          <w:p>
            <w:r/>
            <w:r>
              <w:rPr>
                <w:rFonts w:ascii="Aptos" w:hAnsi="Aptos"/>
                <w:b w:val="0"/>
                <w:sz w:val="17"/>
              </w:rPr>
              <w:t>User-triggered</w:t>
            </w:r>
          </w:p>
        </w:tc>
      </w:tr>
    </w:tbl>
    <w:p>
      <w:pPr>
        <w:spacing w:after="20"/>
      </w:pPr>
    </w:p>
    <w:p>
      <w:r>
        <w:t>The repository also contains a manual-test workflow for controlled validation.</w:t>
      </w:r>
    </w:p>
    <w:p>
      <w:pPr>
        <w:pStyle w:val="Heading2"/>
      </w:pPr>
      <w:r>
        <w:t>Thursday workflow</w:t>
      </w:r>
    </w:p>
    <w:p>
      <w:r>
        <w:t>The weekly learning workflow is .github/workflows/thursday-analysis.yml. It checks out main, installs dependencies including Google API libraries, runs scripts/analyze_trends.py, and commits trend_report.md, goal.yaml, performance.json, content_memory.json, and dynamic_strategy.json back to the same branch.</w:t>
      </w:r>
    </w:p>
    <w:p>
      <w:r>
        <w:t>Schedule note: the current Thursday cron is 23:30 UTC Thursday, which is 05:00 IST Friday. The workflow is logically named Thursday analysis, but its actual India execution time falls on Friday morning. This should be treated as an operational scheduling detail, not a code failure.</w:t>
      </w:r>
    </w:p>
    <w:p>
      <w:pPr>
        <w:pStyle w:val="Heading2"/>
      </w:pPr>
      <w:r>
        <w:t>Workflow reliability behavior</w:t>
      </w:r>
    </w:p>
    <w:p>
      <w:pPr>
        <w:pStyle w:val="ListBullet"/>
      </w:pPr>
      <w:r>
        <w:t>Critical Git push failures are not intentionally swallowed.</w:t>
      </w:r>
    </w:p>
    <w:p>
      <w:pPr>
        <w:pStyle w:val="ListBullet"/>
      </w:pPr>
      <w:r>
        <w:t>Optional run artifacts are staged safely so missing captions do not create false failures.</w:t>
      </w:r>
    </w:p>
    <w:p>
      <w:pPr>
        <w:pStyle w:val="ListBullet"/>
      </w:pPr>
      <w:r>
        <w:t>ledger.json is explicitly permitted in Git despite previous ignore rules.</w:t>
      </w:r>
    </w:p>
    <w:p>
      <w:pPr>
        <w:pStyle w:val="ListBullet"/>
      </w:pPr>
      <w:r>
        <w:t>The production branch is main.</w:t>
      </w:r>
    </w:p>
    <w:p>
      <w:pPr>
        <w:pStyle w:val="Heading1"/>
      </w:pPr>
      <w:r>
        <w:t>8. Live Production Evidence</w:t>
      </w:r>
    </w:p>
    <w:p>
      <w:r>
        <w:t>GitHub Actions Daily run #201 provides the strongest current runtime evidence. It executed from main using commit 2d92f52348180d2459aa4437e3ba66e425d17e63 and completed successfully.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rFonts w:ascii="Aptos" w:hAnsi="Aptos"/>
                <w:b/>
                <w:color w:val="FFFFFF"/>
                <w:sz w:val="18"/>
              </w:rPr>
              <w:t>Observation</w:t>
            </w:r>
          </w:p>
        </w:tc>
        <w:tc>
          <w:tcPr>
            <w:tcW w:type="dxa" w:w="5040"/>
            <w:vAlign w:val="center"/>
            <w:shd w:fill="17365D"/>
          </w:tcPr>
          <w:p>
            <w:r/>
            <w:r>
              <w:rPr>
                <w:rFonts w:ascii="Aptos" w:hAnsi="Aptos"/>
                <w:b/>
                <w:color w:val="FFFFFF"/>
                <w:sz w:val="18"/>
              </w:rPr>
              <w:t>Evidence</w:t>
            </w:r>
          </w:p>
        </w:tc>
      </w:tr>
      <w:tr>
        <w:tc>
          <w:tcPr>
            <w:tcW w:type="dxa" w:w="5040"/>
            <w:vAlign w:val="center"/>
          </w:tcPr>
          <w:p>
            <w:r/>
            <w:r>
              <w:rPr>
                <w:rFonts w:ascii="Aptos" w:hAnsi="Aptos"/>
                <w:b w:val="0"/>
                <w:sz w:val="17"/>
              </w:rPr>
              <w:t>Workflow result</w:t>
            </w:r>
          </w:p>
        </w:tc>
        <w:tc>
          <w:tcPr>
            <w:tcW w:type="dxa" w:w="5040"/>
            <w:vAlign w:val="center"/>
          </w:tcPr>
          <w:p>
            <w:r/>
            <w:r>
              <w:rPr>
                <w:rFonts w:ascii="Aptos" w:hAnsi="Aptos"/>
                <w:b w:val="0"/>
                <w:sz w:val="17"/>
              </w:rPr>
              <w:t>SUCCESS</w:t>
            </w:r>
          </w:p>
        </w:tc>
      </w:tr>
      <w:tr>
        <w:tc>
          <w:tcPr>
            <w:tcW w:type="dxa" w:w="5040"/>
            <w:vAlign w:val="center"/>
          </w:tcPr>
          <w:p>
            <w:r/>
            <w:r>
              <w:rPr>
                <w:rFonts w:ascii="Aptos" w:hAnsi="Aptos"/>
                <w:b w:val="0"/>
                <w:sz w:val="17"/>
              </w:rPr>
              <w:t>Branch</w:t>
            </w:r>
          </w:p>
        </w:tc>
        <w:tc>
          <w:tcPr>
            <w:tcW w:type="dxa" w:w="5040"/>
            <w:vAlign w:val="center"/>
          </w:tcPr>
          <w:p>
            <w:r/>
            <w:r>
              <w:rPr>
                <w:rFonts w:ascii="Aptos" w:hAnsi="Aptos"/>
                <w:b w:val="0"/>
                <w:sz w:val="17"/>
              </w:rPr>
              <w:t>main</w:t>
            </w:r>
          </w:p>
        </w:tc>
      </w:tr>
      <w:tr>
        <w:tc>
          <w:tcPr>
            <w:tcW w:type="dxa" w:w="5040"/>
            <w:vAlign w:val="center"/>
          </w:tcPr>
          <w:p>
            <w:r/>
            <w:r>
              <w:rPr>
                <w:rFonts w:ascii="Aptos" w:hAnsi="Aptos"/>
                <w:b w:val="0"/>
                <w:sz w:val="17"/>
              </w:rPr>
              <w:t>Candidates discovered</w:t>
            </w:r>
          </w:p>
        </w:tc>
        <w:tc>
          <w:tcPr>
            <w:tcW w:type="dxa" w:w="5040"/>
            <w:vAlign w:val="center"/>
          </w:tcPr>
          <w:p>
            <w:r/>
            <w:r>
              <w:rPr>
                <w:rFonts w:ascii="Aptos" w:hAnsi="Aptos"/>
                <w:b w:val="0"/>
                <w:sz w:val="17"/>
              </w:rPr>
              <w:t>57 unique from 14 sources</w:t>
            </w:r>
          </w:p>
        </w:tc>
      </w:tr>
      <w:tr>
        <w:tc>
          <w:tcPr>
            <w:tcW w:type="dxa" w:w="5040"/>
            <w:vAlign w:val="center"/>
          </w:tcPr>
          <w:p>
            <w:r/>
            <w:r>
              <w:rPr>
                <w:rFonts w:ascii="Aptos" w:hAnsi="Aptos"/>
                <w:b w:val="0"/>
                <w:sz w:val="17"/>
              </w:rPr>
              <w:t>Candidates scored</w:t>
            </w:r>
          </w:p>
        </w:tc>
        <w:tc>
          <w:tcPr>
            <w:tcW w:type="dxa" w:w="5040"/>
            <w:vAlign w:val="center"/>
          </w:tcPr>
          <w:p>
            <w:r/>
            <w:r>
              <w:rPr>
                <w:rFonts w:ascii="Aptos" w:hAnsi="Aptos"/>
                <w:b w:val="0"/>
                <w:sz w:val="17"/>
              </w:rPr>
              <w:t>62</w:t>
            </w:r>
          </w:p>
        </w:tc>
      </w:tr>
      <w:tr>
        <w:tc>
          <w:tcPr>
            <w:tcW w:type="dxa" w:w="5040"/>
            <w:vAlign w:val="center"/>
          </w:tcPr>
          <w:p>
            <w:r/>
            <w:r>
              <w:rPr>
                <w:rFonts w:ascii="Aptos" w:hAnsi="Aptos"/>
                <w:b w:val="0"/>
                <w:sz w:val="17"/>
              </w:rPr>
              <w:t>Selected topic</w:t>
            </w:r>
          </w:p>
        </w:tc>
        <w:tc>
          <w:tcPr>
            <w:tcW w:type="dxa" w:w="5040"/>
            <w:vAlign w:val="center"/>
          </w:tcPr>
          <w:p>
            <w:r/>
            <w:r>
              <w:rPr>
                <w:rFonts w:ascii="Aptos" w:hAnsi="Aptos"/>
                <w:b w:val="0"/>
                <w:sz w:val="17"/>
              </w:rPr>
              <w:t>Apple TV now costs $14.99 a month after its fourth price hike in four years</w:t>
            </w:r>
          </w:p>
        </w:tc>
      </w:tr>
      <w:tr>
        <w:tc>
          <w:tcPr>
            <w:tcW w:type="dxa" w:w="5040"/>
            <w:vAlign w:val="center"/>
          </w:tcPr>
          <w:p>
            <w:r/>
            <w:r>
              <w:rPr>
                <w:rFonts w:ascii="Aptos" w:hAnsi="Aptos"/>
                <w:b w:val="0"/>
                <w:sz w:val="17"/>
              </w:rPr>
              <w:t>Topic score</w:t>
            </w:r>
          </w:p>
        </w:tc>
        <w:tc>
          <w:tcPr>
            <w:tcW w:type="dxa" w:w="5040"/>
            <w:vAlign w:val="center"/>
          </w:tcPr>
          <w:p>
            <w:r/>
            <w:r>
              <w:rPr>
                <w:rFonts w:ascii="Aptos" w:hAnsi="Aptos"/>
                <w:b w:val="0"/>
                <w:sz w:val="17"/>
              </w:rPr>
              <w:t>66.7</w:t>
            </w:r>
          </w:p>
        </w:tc>
      </w:tr>
      <w:tr>
        <w:tc>
          <w:tcPr>
            <w:tcW w:type="dxa" w:w="5040"/>
            <w:vAlign w:val="center"/>
          </w:tcPr>
          <w:p>
            <w:r/>
            <w:r>
              <w:rPr>
                <w:rFonts w:ascii="Aptos" w:hAnsi="Aptos"/>
                <w:b w:val="0"/>
                <w:sz w:val="17"/>
              </w:rPr>
              <w:t>Selection mode</w:t>
            </w:r>
          </w:p>
        </w:tc>
        <w:tc>
          <w:tcPr>
            <w:tcW w:type="dxa" w:w="5040"/>
            <w:vAlign w:val="center"/>
          </w:tcPr>
          <w:p>
            <w:r/>
            <w:r>
              <w:rPr>
                <w:rFonts w:ascii="Aptos" w:hAnsi="Aptos"/>
                <w:b w:val="0"/>
                <w:sz w:val="17"/>
              </w:rPr>
              <w:t>best_valid</w:t>
            </w:r>
          </w:p>
        </w:tc>
      </w:tr>
      <w:tr>
        <w:tc>
          <w:tcPr>
            <w:tcW w:type="dxa" w:w="5040"/>
            <w:vAlign w:val="center"/>
          </w:tcPr>
          <w:p>
            <w:r/>
            <w:r>
              <w:rPr>
                <w:rFonts w:ascii="Aptos" w:hAnsi="Aptos"/>
                <w:b w:val="0"/>
                <w:sz w:val="17"/>
              </w:rPr>
              <w:t>Concept score</w:t>
            </w:r>
          </w:p>
        </w:tc>
        <w:tc>
          <w:tcPr>
            <w:tcW w:type="dxa" w:w="5040"/>
            <w:vAlign w:val="center"/>
          </w:tcPr>
          <w:p>
            <w:r/>
            <w:r>
              <w:rPr>
                <w:rFonts w:ascii="Aptos" w:hAnsi="Aptos"/>
                <w:b w:val="0"/>
                <w:sz w:val="17"/>
              </w:rPr>
              <w:t>85</w:t>
            </w:r>
          </w:p>
        </w:tc>
      </w:tr>
      <w:tr>
        <w:tc>
          <w:tcPr>
            <w:tcW w:type="dxa" w:w="5040"/>
            <w:vAlign w:val="center"/>
          </w:tcPr>
          <w:p>
            <w:r/>
            <w:r>
              <w:rPr>
                <w:rFonts w:ascii="Aptos" w:hAnsi="Aptos"/>
                <w:b w:val="0"/>
                <w:sz w:val="17"/>
              </w:rPr>
              <w:t>Script</w:t>
            </w:r>
          </w:p>
        </w:tc>
        <w:tc>
          <w:tcPr>
            <w:tcW w:type="dxa" w:w="5040"/>
            <w:vAlign w:val="center"/>
          </w:tcPr>
          <w:p>
            <w:r/>
            <w:r>
              <w:rPr>
                <w:rFonts w:ascii="Aptos" w:hAnsi="Aptos"/>
                <w:b w:val="0"/>
                <w:sz w:val="17"/>
              </w:rPr>
              <w:t>Generated</w:t>
            </w:r>
          </w:p>
        </w:tc>
      </w:tr>
      <w:tr>
        <w:tc>
          <w:tcPr>
            <w:tcW w:type="dxa" w:w="5040"/>
            <w:vAlign w:val="center"/>
          </w:tcPr>
          <w:p>
            <w:r/>
            <w:r>
              <w:rPr>
                <w:rFonts w:ascii="Aptos" w:hAnsi="Aptos"/>
                <w:b w:val="0"/>
                <w:sz w:val="17"/>
              </w:rPr>
              <w:t>Visual QC</w:t>
            </w:r>
          </w:p>
        </w:tc>
        <w:tc>
          <w:tcPr>
            <w:tcW w:type="dxa" w:w="5040"/>
            <w:vAlign w:val="center"/>
          </w:tcPr>
          <w:p>
            <w:r/>
            <w:r>
              <w:rPr>
                <w:rFonts w:ascii="Aptos" w:hAnsi="Aptos"/>
                <w:b w:val="0"/>
                <w:sz w:val="17"/>
              </w:rPr>
              <w:t>Passed; 5 scenes; 0 filler</w:t>
            </w:r>
          </w:p>
        </w:tc>
      </w:tr>
      <w:tr>
        <w:tc>
          <w:tcPr>
            <w:tcW w:type="dxa" w:w="5040"/>
            <w:vAlign w:val="center"/>
          </w:tcPr>
          <w:p>
            <w:r/>
            <w:r>
              <w:rPr>
                <w:rFonts w:ascii="Aptos" w:hAnsi="Aptos"/>
                <w:b w:val="0"/>
                <w:sz w:val="17"/>
              </w:rPr>
              <w:t>Upload</w:t>
            </w:r>
          </w:p>
        </w:tc>
        <w:tc>
          <w:tcPr>
            <w:tcW w:type="dxa" w:w="5040"/>
            <w:vAlign w:val="center"/>
          </w:tcPr>
          <w:p>
            <w:r/>
            <w:r>
              <w:rPr>
                <w:rFonts w:ascii="Aptos" w:hAnsi="Aptos"/>
                <w:b w:val="0"/>
                <w:sz w:val="17"/>
              </w:rPr>
              <w:t>Successful</w:t>
            </w:r>
          </w:p>
        </w:tc>
      </w:tr>
      <w:tr>
        <w:tc>
          <w:tcPr>
            <w:tcW w:type="dxa" w:w="5040"/>
            <w:vAlign w:val="center"/>
          </w:tcPr>
          <w:p>
            <w:r/>
            <w:r>
              <w:rPr>
                <w:rFonts w:ascii="Aptos" w:hAnsi="Aptos"/>
                <w:b w:val="0"/>
                <w:sz w:val="17"/>
              </w:rPr>
              <w:t>Video ID</w:t>
            </w:r>
          </w:p>
        </w:tc>
        <w:tc>
          <w:tcPr>
            <w:tcW w:type="dxa" w:w="5040"/>
            <w:vAlign w:val="center"/>
          </w:tcPr>
          <w:p>
            <w:r/>
            <w:r>
              <w:rPr>
                <w:rFonts w:ascii="Aptos" w:hAnsi="Aptos"/>
                <w:b w:val="0"/>
                <w:sz w:val="17"/>
              </w:rPr>
              <w:t>2lGRSRHcbKM</w:t>
            </w:r>
          </w:p>
        </w:tc>
      </w:tr>
      <w:tr>
        <w:tc>
          <w:tcPr>
            <w:tcW w:type="dxa" w:w="5040"/>
            <w:vAlign w:val="center"/>
          </w:tcPr>
          <w:p>
            <w:r/>
            <w:r>
              <w:rPr>
                <w:rFonts w:ascii="Aptos" w:hAnsi="Aptos"/>
                <w:b w:val="0"/>
                <w:sz w:val="17"/>
              </w:rPr>
              <w:t>YouTube URL</w:t>
            </w:r>
          </w:p>
        </w:tc>
        <w:tc>
          <w:tcPr>
            <w:tcW w:type="dxa" w:w="5040"/>
            <w:vAlign w:val="center"/>
          </w:tcPr>
          <w:p>
            <w:r/>
            <w:r>
              <w:rPr>
                <w:rFonts w:ascii="Aptos" w:hAnsi="Aptos"/>
                <w:b w:val="0"/>
                <w:sz w:val="17"/>
              </w:rPr>
              <w:t>https://youtu.be/2lGRSRHcbKM</w:t>
            </w:r>
          </w:p>
        </w:tc>
      </w:tr>
      <w:tr>
        <w:tc>
          <w:tcPr>
            <w:tcW w:type="dxa" w:w="5040"/>
            <w:vAlign w:val="center"/>
          </w:tcPr>
          <w:p>
            <w:r/>
            <w:r>
              <w:rPr>
                <w:rFonts w:ascii="Aptos" w:hAnsi="Aptos"/>
                <w:b w:val="0"/>
                <w:sz w:val="17"/>
              </w:rPr>
              <w:t>Persistence</w:t>
            </w:r>
          </w:p>
        </w:tc>
        <w:tc>
          <w:tcPr>
            <w:tcW w:type="dxa" w:w="5040"/>
            <w:vAlign w:val="center"/>
          </w:tcPr>
          <w:p>
            <w:r/>
            <w:r>
              <w:rPr>
                <w:rFonts w:ascii="Aptos" w:hAnsi="Aptos"/>
                <w:b w:val="0"/>
                <w:sz w:val="17"/>
              </w:rPr>
              <w:t>ledger.json updated and committed</w:t>
            </w:r>
          </w:p>
        </w:tc>
      </w:tr>
    </w:tbl>
    <w:p>
      <w:pPr>
        <w:spacing w:after="20"/>
      </w:pPr>
    </w:p>
    <w:p>
      <w:r>
        <w:t>This run is especially important because it proves the requested “unlock the full pipeline” behavior: the chosen topic scored below 72 but the system still produced the Short and uploaded it successfully. The final ledger shows topic, concept, script, visual QC, and upload metadata in the same run record.</w:t>
      </w:r>
    </w:p>
    <w:p>
      <w:pPr>
        <w:pStyle w:val="Heading1"/>
      </w:pPr>
      <w:r>
        <w:t>9. Failure Handling and Fallbacks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rFonts w:ascii="Aptos" w:hAnsi="Aptos"/>
                <w:b/>
                <w:color w:val="FFFFFF"/>
                <w:sz w:val="18"/>
              </w:rPr>
              <w:t>Failure / condition</w:t>
            </w:r>
          </w:p>
        </w:tc>
        <w:tc>
          <w:tcPr>
            <w:tcW w:type="dxa" w:w="5040"/>
            <w:vAlign w:val="center"/>
            <w:shd w:fill="17365D"/>
          </w:tcPr>
          <w:p>
            <w:r/>
            <w:r>
              <w:rPr>
                <w:rFonts w:ascii="Aptos" w:hAnsi="Aptos"/>
                <w:b/>
                <w:color w:val="FFFFFF"/>
                <w:sz w:val="18"/>
              </w:rPr>
              <w:t>Current response</w:t>
            </w:r>
          </w:p>
        </w:tc>
      </w:tr>
      <w:tr>
        <w:tc>
          <w:tcPr>
            <w:tcW w:type="dxa" w:w="5040"/>
            <w:vAlign w:val="center"/>
          </w:tcPr>
          <w:p>
            <w:r/>
            <w:r>
              <w:rPr>
                <w:rFonts w:ascii="Aptos" w:hAnsi="Aptos"/>
                <w:b w:val="0"/>
                <w:sz w:val="17"/>
              </w:rPr>
              <w:t>Reddit 403</w:t>
            </w:r>
          </w:p>
        </w:tc>
        <w:tc>
          <w:tcPr>
            <w:tcW w:type="dxa" w:w="5040"/>
            <w:vAlign w:val="center"/>
          </w:tcPr>
          <w:p>
            <w:r/>
            <w:r>
              <w:rPr>
                <w:rFonts w:ascii="Aptos" w:hAnsi="Aptos"/>
                <w:b w:val="0"/>
                <w:sz w:val="17"/>
              </w:rPr>
              <w:t>Log warning and continue with other sources.</w:t>
            </w:r>
          </w:p>
        </w:tc>
      </w:tr>
      <w:tr>
        <w:tc>
          <w:tcPr>
            <w:tcW w:type="dxa" w:w="5040"/>
            <w:vAlign w:val="center"/>
          </w:tcPr>
          <w:p>
            <w:r/>
            <w:r>
              <w:rPr>
                <w:rFonts w:ascii="Aptos" w:hAnsi="Aptos"/>
                <w:b w:val="0"/>
                <w:sz w:val="17"/>
              </w:rPr>
              <w:t>GitHub Trending/Gitter 404</w:t>
            </w:r>
          </w:p>
        </w:tc>
        <w:tc>
          <w:tcPr>
            <w:tcW w:type="dxa" w:w="5040"/>
            <w:vAlign w:val="center"/>
          </w:tcPr>
          <w:p>
            <w:r/>
            <w:r>
              <w:rPr>
                <w:rFonts w:ascii="Aptos" w:hAnsi="Aptos"/>
                <w:b w:val="0"/>
                <w:sz w:val="17"/>
              </w:rPr>
              <w:t>Log warning and continue.</w:t>
            </w:r>
          </w:p>
        </w:tc>
      </w:tr>
      <w:tr>
        <w:tc>
          <w:tcPr>
            <w:tcW w:type="dxa" w:w="5040"/>
            <w:vAlign w:val="center"/>
          </w:tcPr>
          <w:p>
            <w:r/>
            <w:r>
              <w:rPr>
                <w:rFonts w:ascii="Aptos" w:hAnsi="Aptos"/>
                <w:b w:val="0"/>
                <w:sz w:val="17"/>
              </w:rPr>
              <w:t>OpenRouter research failure</w:t>
            </w:r>
          </w:p>
        </w:tc>
        <w:tc>
          <w:tcPr>
            <w:tcW w:type="dxa" w:w="5040"/>
            <w:vAlign w:val="center"/>
          </w:tcPr>
          <w:p>
            <w:r/>
            <w:r>
              <w:rPr>
                <w:rFonts w:ascii="Aptos" w:hAnsi="Aptos"/>
                <w:b w:val="0"/>
                <w:sz w:val="17"/>
              </w:rPr>
              <w:t>Fall back to NVIDIA NIM according to provider chain.</w:t>
            </w:r>
          </w:p>
        </w:tc>
      </w:tr>
      <w:tr>
        <w:tc>
          <w:tcPr>
            <w:tcW w:type="dxa" w:w="5040"/>
            <w:vAlign w:val="center"/>
          </w:tcPr>
          <w:p>
            <w:r/>
            <w:r>
              <w:rPr>
                <w:rFonts w:ascii="Aptos" w:hAnsi="Aptos"/>
                <w:b w:val="0"/>
                <w:sz w:val="17"/>
              </w:rPr>
              <w:t>Topic below 72</w:t>
            </w:r>
          </w:p>
        </w:tc>
        <w:tc>
          <w:tcPr>
            <w:tcW w:type="dxa" w:w="5040"/>
            <w:vAlign w:val="center"/>
          </w:tcPr>
          <w:p>
            <w:r/>
            <w:r>
              <w:rPr>
                <w:rFonts w:ascii="Aptos" w:hAnsi="Aptos"/>
                <w:b w:val="0"/>
                <w:sz w:val="17"/>
              </w:rPr>
              <w:t>Select best non-hard-rejected candidate rather than stopping.</w:t>
            </w:r>
          </w:p>
        </w:tc>
      </w:tr>
      <w:tr>
        <w:tc>
          <w:tcPr>
            <w:tcW w:type="dxa" w:w="5040"/>
            <w:vAlign w:val="center"/>
          </w:tcPr>
          <w:p>
            <w:r/>
            <w:r>
              <w:rPr>
                <w:rFonts w:ascii="Aptos" w:hAnsi="Aptos"/>
                <w:b w:val="0"/>
                <w:sz w:val="17"/>
              </w:rPr>
              <w:t>All candidates hard-rejected</w:t>
            </w:r>
          </w:p>
        </w:tc>
        <w:tc>
          <w:tcPr>
            <w:tcW w:type="dxa" w:w="5040"/>
            <w:vAlign w:val="center"/>
          </w:tcPr>
          <w:p>
            <w:r/>
            <w:r>
              <w:rPr>
                <w:rFonts w:ascii="Aptos" w:hAnsi="Aptos"/>
                <w:b w:val="0"/>
                <w:sz w:val="17"/>
              </w:rPr>
              <w:t>Stop safely; do not manufacture a topic.</w:t>
            </w:r>
          </w:p>
        </w:tc>
      </w:tr>
      <w:tr>
        <w:tc>
          <w:tcPr>
            <w:tcW w:type="dxa" w:w="5040"/>
            <w:vAlign w:val="center"/>
          </w:tcPr>
          <w:p>
            <w:r/>
            <w:r>
              <w:rPr>
                <w:rFonts w:ascii="Aptos" w:hAnsi="Aptos"/>
                <w:b w:val="0"/>
                <w:sz w:val="17"/>
              </w:rPr>
              <w:t>Research confidence &lt;70</w:t>
            </w:r>
          </w:p>
        </w:tc>
        <w:tc>
          <w:tcPr>
            <w:tcW w:type="dxa" w:w="5040"/>
            <w:vAlign w:val="center"/>
          </w:tcPr>
          <w:p>
            <w:r/>
            <w:r>
              <w:rPr>
                <w:rFonts w:ascii="Aptos" w:hAnsi="Aptos"/>
                <w:b w:val="0"/>
                <w:sz w:val="17"/>
              </w:rPr>
              <w:t>Abort current production run before script generation.</w:t>
            </w:r>
          </w:p>
        </w:tc>
      </w:tr>
      <w:tr>
        <w:tc>
          <w:tcPr>
            <w:tcW w:type="dxa" w:w="5040"/>
            <w:vAlign w:val="center"/>
          </w:tcPr>
          <w:p>
            <w:r/>
            <w:r>
              <w:rPr>
                <w:rFonts w:ascii="Aptos" w:hAnsi="Aptos"/>
                <w:b w:val="0"/>
                <w:sz w:val="17"/>
              </w:rPr>
              <w:t>Script QC failure</w:t>
            </w:r>
          </w:p>
        </w:tc>
        <w:tc>
          <w:tcPr>
            <w:tcW w:type="dxa" w:w="5040"/>
            <w:vAlign w:val="center"/>
          </w:tcPr>
          <w:p>
            <w:r/>
            <w:r>
              <w:rPr>
                <w:rFonts w:ascii="Aptos" w:hAnsi="Aptos"/>
                <w:b w:val="0"/>
                <w:sz w:val="17"/>
              </w:rPr>
              <w:t>Regenerate up to configured limit, then abort.</w:t>
            </w:r>
          </w:p>
        </w:tc>
      </w:tr>
      <w:tr>
        <w:tc>
          <w:tcPr>
            <w:tcW w:type="dxa" w:w="5040"/>
            <w:vAlign w:val="center"/>
          </w:tcPr>
          <w:p>
            <w:r/>
            <w:r>
              <w:rPr>
                <w:rFonts w:ascii="Aptos" w:hAnsi="Aptos"/>
                <w:b w:val="0"/>
                <w:sz w:val="17"/>
              </w:rPr>
              <w:t>Missing thumbnail palette</w:t>
            </w:r>
          </w:p>
        </w:tc>
        <w:tc>
          <w:tcPr>
            <w:tcW w:type="dxa" w:w="5040"/>
            <w:vAlign w:val="center"/>
          </w:tcPr>
          <w:p>
            <w:r/>
            <w:r>
              <w:rPr>
                <w:rFonts w:ascii="Aptos" w:hAnsi="Aptos"/>
                <w:b w:val="0"/>
                <w:sz w:val="17"/>
              </w:rPr>
              <w:t>Use configured palette or safe fallback.</w:t>
            </w:r>
          </w:p>
        </w:tc>
      </w:tr>
      <w:tr>
        <w:tc>
          <w:tcPr>
            <w:tcW w:type="dxa" w:w="5040"/>
            <w:vAlign w:val="center"/>
          </w:tcPr>
          <w:p>
            <w:r/>
            <w:r>
              <w:rPr>
                <w:rFonts w:ascii="Aptos" w:hAnsi="Aptos"/>
                <w:b w:val="0"/>
                <w:sz w:val="17"/>
              </w:rPr>
              <w:t>No captions file</w:t>
            </w:r>
          </w:p>
        </w:tc>
        <w:tc>
          <w:tcPr>
            <w:tcW w:type="dxa" w:w="5040"/>
            <w:vAlign w:val="center"/>
          </w:tcPr>
          <w:p>
            <w:r/>
            <w:r>
              <w:rPr>
                <w:rFonts w:ascii="Aptos" w:hAnsi="Aptos"/>
                <w:b w:val="0"/>
                <w:sz w:val="17"/>
              </w:rPr>
              <w:t>Artifact/commit step does not fail merely because it is absent.</w:t>
            </w:r>
          </w:p>
        </w:tc>
      </w:tr>
      <w:tr>
        <w:tc>
          <w:tcPr>
            <w:tcW w:type="dxa" w:w="5040"/>
            <w:vAlign w:val="center"/>
          </w:tcPr>
          <w:p>
            <w:r/>
            <w:r>
              <w:rPr>
                <w:rFonts w:ascii="Aptos" w:hAnsi="Aptos"/>
                <w:b w:val="0"/>
                <w:sz w:val="17"/>
              </w:rPr>
              <w:t>YouTube upload failure</w:t>
            </w:r>
          </w:p>
        </w:tc>
        <w:tc>
          <w:tcPr>
            <w:tcW w:type="dxa" w:w="5040"/>
            <w:vAlign w:val="center"/>
          </w:tcPr>
          <w:p>
            <w:r/>
            <w:r>
              <w:rPr>
                <w:rFonts w:ascii="Aptos" w:hAnsi="Aptos"/>
                <w:b w:val="0"/>
                <w:sz w:val="17"/>
              </w:rPr>
              <w:t>Pipeline fails; upload is not faked.</w:t>
            </w:r>
          </w:p>
        </w:tc>
      </w:tr>
    </w:tbl>
    <w:p>
      <w:pPr>
        <w:spacing w:after="20"/>
      </w:pPr>
    </w:p>
    <w:p>
      <w:pPr>
        <w:pStyle w:val="Heading1"/>
      </w:pPr>
      <w:r>
        <w:t>10. Environment, Secrets and Security</w:t>
      </w:r>
    </w:p>
    <w:p>
      <w:r>
        <w:t>Secrets are expected through GitHub Actions environment variables rather than committed configuration values. The production workflow passes provider API keys, F5-TTS reference settings, stock API keys, and YouTube OAuth credentials into the runner.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rFonts w:ascii="Aptos" w:hAnsi="Aptos"/>
                <w:b/>
                <w:color w:val="FFFFFF"/>
                <w:sz w:val="18"/>
              </w:rPr>
              <w:t>Environment variable</w:t>
            </w:r>
          </w:p>
        </w:tc>
        <w:tc>
          <w:tcPr>
            <w:tcW w:type="dxa" w:w="5040"/>
            <w:vAlign w:val="center"/>
            <w:shd w:fill="17365D"/>
          </w:tcPr>
          <w:p>
            <w:r/>
            <w:r>
              <w:rPr>
                <w:rFonts w:ascii="Aptos" w:hAnsi="Aptos"/>
                <w:b/>
                <w:color w:val="FFFFFF"/>
                <w:sz w:val="18"/>
              </w:rPr>
              <w:t>Purpose</w:t>
            </w:r>
          </w:p>
        </w:tc>
      </w:tr>
      <w:tr>
        <w:tc>
          <w:tcPr>
            <w:tcW w:type="dxa" w:w="5040"/>
            <w:vAlign w:val="center"/>
          </w:tcPr>
          <w:p>
            <w:r/>
            <w:r>
              <w:rPr>
                <w:rFonts w:ascii="Aptos" w:hAnsi="Aptos"/>
                <w:b w:val="0"/>
                <w:sz w:val="17"/>
              </w:rPr>
              <w:t>NVIDIA_NIM_API_KEY</w:t>
            </w:r>
          </w:p>
        </w:tc>
        <w:tc>
          <w:tcPr>
            <w:tcW w:type="dxa" w:w="5040"/>
            <w:vAlign w:val="center"/>
          </w:tcPr>
          <w:p>
            <w:r/>
            <w:r>
              <w:rPr>
                <w:rFonts w:ascii="Aptos" w:hAnsi="Aptos"/>
                <w:b w:val="0"/>
                <w:sz w:val="17"/>
              </w:rPr>
              <w:t>NVIDIA model access</w:t>
            </w:r>
          </w:p>
        </w:tc>
      </w:tr>
      <w:tr>
        <w:tc>
          <w:tcPr>
            <w:tcW w:type="dxa" w:w="5040"/>
            <w:vAlign w:val="center"/>
          </w:tcPr>
          <w:p>
            <w:r/>
            <w:r>
              <w:rPr>
                <w:rFonts w:ascii="Aptos" w:hAnsi="Aptos"/>
                <w:b w:val="0"/>
                <w:sz w:val="17"/>
              </w:rPr>
              <w:t>OPENROUTER_API_KEY</w:t>
            </w:r>
          </w:p>
        </w:tc>
        <w:tc>
          <w:tcPr>
            <w:tcW w:type="dxa" w:w="5040"/>
            <w:vAlign w:val="center"/>
          </w:tcPr>
          <w:p>
            <w:r/>
            <w:r>
              <w:rPr>
                <w:rFonts w:ascii="Aptos" w:hAnsi="Aptos"/>
                <w:b w:val="0"/>
                <w:sz w:val="17"/>
              </w:rPr>
              <w:t>OpenRouter model access</w:t>
            </w:r>
          </w:p>
        </w:tc>
      </w:tr>
      <w:tr>
        <w:tc>
          <w:tcPr>
            <w:tcW w:type="dxa" w:w="5040"/>
            <w:vAlign w:val="center"/>
          </w:tcPr>
          <w:p>
            <w:r/>
            <w:r>
              <w:rPr>
                <w:rFonts w:ascii="Aptos" w:hAnsi="Aptos"/>
                <w:b w:val="0"/>
                <w:sz w:val="17"/>
              </w:rPr>
              <w:t>F5_REF_AUDIO</w:t>
            </w:r>
          </w:p>
        </w:tc>
        <w:tc>
          <w:tcPr>
            <w:tcW w:type="dxa" w:w="5040"/>
            <w:vAlign w:val="center"/>
          </w:tcPr>
          <w:p>
            <w:r/>
            <w:r>
              <w:rPr>
                <w:rFonts w:ascii="Aptos" w:hAnsi="Aptos"/>
                <w:b w:val="0"/>
                <w:sz w:val="17"/>
              </w:rPr>
              <w:t>F5-TTS reference audio path</w:t>
            </w:r>
          </w:p>
        </w:tc>
      </w:tr>
      <w:tr>
        <w:tc>
          <w:tcPr>
            <w:tcW w:type="dxa" w:w="5040"/>
            <w:vAlign w:val="center"/>
          </w:tcPr>
          <w:p>
            <w:r/>
            <w:r>
              <w:rPr>
                <w:rFonts w:ascii="Aptos" w:hAnsi="Aptos"/>
                <w:b w:val="0"/>
                <w:sz w:val="17"/>
              </w:rPr>
              <w:t>F5_REF_TEXT</w:t>
            </w:r>
          </w:p>
        </w:tc>
        <w:tc>
          <w:tcPr>
            <w:tcW w:type="dxa" w:w="5040"/>
            <w:vAlign w:val="center"/>
          </w:tcPr>
          <w:p>
            <w:r/>
            <w:r>
              <w:rPr>
                <w:rFonts w:ascii="Aptos" w:hAnsi="Aptos"/>
                <w:b w:val="0"/>
                <w:sz w:val="17"/>
              </w:rPr>
              <w:t>F5-TTS reference text</w:t>
            </w:r>
          </w:p>
        </w:tc>
      </w:tr>
      <w:tr>
        <w:tc>
          <w:tcPr>
            <w:tcW w:type="dxa" w:w="5040"/>
            <w:vAlign w:val="center"/>
          </w:tcPr>
          <w:p>
            <w:r/>
            <w:r>
              <w:rPr>
                <w:rFonts w:ascii="Aptos" w:hAnsi="Aptos"/>
                <w:b w:val="0"/>
                <w:sz w:val="17"/>
              </w:rPr>
              <w:t>PEXELS_API_KEY</w:t>
            </w:r>
          </w:p>
        </w:tc>
        <w:tc>
          <w:tcPr>
            <w:tcW w:type="dxa" w:w="5040"/>
            <w:vAlign w:val="center"/>
          </w:tcPr>
          <w:p>
            <w:r/>
            <w:r>
              <w:rPr>
                <w:rFonts w:ascii="Aptos" w:hAnsi="Aptos"/>
                <w:b w:val="0"/>
                <w:sz w:val="17"/>
              </w:rPr>
              <w:t>Pexels stock video API</w:t>
            </w:r>
          </w:p>
        </w:tc>
      </w:tr>
      <w:tr>
        <w:tc>
          <w:tcPr>
            <w:tcW w:type="dxa" w:w="5040"/>
            <w:vAlign w:val="center"/>
          </w:tcPr>
          <w:p>
            <w:r/>
            <w:r>
              <w:rPr>
                <w:rFonts w:ascii="Aptos" w:hAnsi="Aptos"/>
                <w:b w:val="0"/>
                <w:sz w:val="17"/>
              </w:rPr>
              <w:t>PIXABAY_API_KEY</w:t>
            </w:r>
          </w:p>
        </w:tc>
        <w:tc>
          <w:tcPr>
            <w:tcW w:type="dxa" w:w="5040"/>
            <w:vAlign w:val="center"/>
          </w:tcPr>
          <w:p>
            <w:r/>
            <w:r>
              <w:rPr>
                <w:rFonts w:ascii="Aptos" w:hAnsi="Aptos"/>
                <w:b w:val="0"/>
                <w:sz w:val="17"/>
              </w:rPr>
              <w:t>Pixabay stock video API</w:t>
            </w:r>
          </w:p>
        </w:tc>
      </w:tr>
      <w:tr>
        <w:tc>
          <w:tcPr>
            <w:tcW w:type="dxa" w:w="5040"/>
            <w:vAlign w:val="center"/>
          </w:tcPr>
          <w:p>
            <w:r/>
            <w:r>
              <w:rPr>
                <w:rFonts w:ascii="Aptos" w:hAnsi="Aptos"/>
                <w:b w:val="0"/>
                <w:sz w:val="17"/>
              </w:rPr>
              <w:t>YOUTUBE_API_KEY</w:t>
            </w:r>
          </w:p>
        </w:tc>
        <w:tc>
          <w:tcPr>
            <w:tcW w:type="dxa" w:w="5040"/>
            <w:vAlign w:val="center"/>
          </w:tcPr>
          <w:p>
            <w:r/>
            <w:r>
              <w:rPr>
                <w:rFonts w:ascii="Aptos" w:hAnsi="Aptos"/>
                <w:b w:val="0"/>
                <w:sz w:val="17"/>
              </w:rPr>
              <w:t>Data API fallback / API access where used</w:t>
            </w:r>
          </w:p>
        </w:tc>
      </w:tr>
      <w:tr>
        <w:tc>
          <w:tcPr>
            <w:tcW w:type="dxa" w:w="5040"/>
            <w:vAlign w:val="center"/>
          </w:tcPr>
          <w:p>
            <w:r/>
            <w:r>
              <w:rPr>
                <w:rFonts w:ascii="Aptos" w:hAnsi="Aptos"/>
                <w:b w:val="0"/>
                <w:sz w:val="17"/>
              </w:rPr>
              <w:t>YOUTUBE_CLIENT_ID</w:t>
            </w:r>
          </w:p>
        </w:tc>
        <w:tc>
          <w:tcPr>
            <w:tcW w:type="dxa" w:w="5040"/>
            <w:vAlign w:val="center"/>
          </w:tcPr>
          <w:p>
            <w:r/>
            <w:r>
              <w:rPr>
                <w:rFonts w:ascii="Aptos" w:hAnsi="Aptos"/>
                <w:b w:val="0"/>
                <w:sz w:val="17"/>
              </w:rPr>
              <w:t>YouTube OAuth client</w:t>
            </w:r>
          </w:p>
        </w:tc>
      </w:tr>
      <w:tr>
        <w:tc>
          <w:tcPr>
            <w:tcW w:type="dxa" w:w="5040"/>
            <w:vAlign w:val="center"/>
          </w:tcPr>
          <w:p>
            <w:r/>
            <w:r>
              <w:rPr>
                <w:rFonts w:ascii="Aptos" w:hAnsi="Aptos"/>
                <w:b w:val="0"/>
                <w:sz w:val="17"/>
              </w:rPr>
              <w:t>YOUTUBE_CLIENT_SECRET</w:t>
            </w:r>
          </w:p>
        </w:tc>
        <w:tc>
          <w:tcPr>
            <w:tcW w:type="dxa" w:w="5040"/>
            <w:vAlign w:val="center"/>
          </w:tcPr>
          <w:p>
            <w:r/>
            <w:r>
              <w:rPr>
                <w:rFonts w:ascii="Aptos" w:hAnsi="Aptos"/>
                <w:b w:val="0"/>
                <w:sz w:val="17"/>
              </w:rPr>
              <w:t>YouTube OAuth client secret</w:t>
            </w:r>
          </w:p>
        </w:tc>
      </w:tr>
      <w:tr>
        <w:tc>
          <w:tcPr>
            <w:tcW w:type="dxa" w:w="5040"/>
            <w:vAlign w:val="center"/>
          </w:tcPr>
          <w:p>
            <w:r/>
            <w:r>
              <w:rPr>
                <w:rFonts w:ascii="Aptos" w:hAnsi="Aptos"/>
                <w:b w:val="0"/>
                <w:sz w:val="17"/>
              </w:rPr>
              <w:t>YOUTUBE_REFRESH_TOKEN</w:t>
            </w:r>
          </w:p>
        </w:tc>
        <w:tc>
          <w:tcPr>
            <w:tcW w:type="dxa" w:w="5040"/>
            <w:vAlign w:val="center"/>
          </w:tcPr>
          <w:p>
            <w:r/>
            <w:r>
              <w:rPr>
                <w:rFonts w:ascii="Aptos" w:hAnsi="Aptos"/>
                <w:b w:val="0"/>
                <w:sz w:val="17"/>
              </w:rPr>
              <w:t>YouTube OAuth refresh token</w:t>
            </w:r>
          </w:p>
        </w:tc>
      </w:tr>
    </w:tbl>
    <w:p>
      <w:pPr>
        <w:spacing w:after="20"/>
      </w:pPr>
    </w:p>
    <w:p>
      <w:r>
        <w:t>The repository includes assets/voice_ref.wav, which is intentionally part of the project for F5-TTS reference audio. Secrets themselves should remain in Actions/secret storage and must never be added to tracked files.</w:t>
      </w:r>
    </w:p>
    <w:p>
      <w:pPr>
        <w:pStyle w:val="Heading1"/>
      </w:pPr>
      <w:r>
        <w:t>11. Testing and Verification</w:t>
      </w:r>
    </w:p>
    <w:p>
      <w:pPr>
        <w:pStyle w:val="Heading2"/>
      </w:pPr>
      <w:r>
        <w:t>Existing tests</w:t>
      </w:r>
    </w:p>
    <w:p>
      <w:r>
        <w:t>tests/test_learning.py covers learning-related units such as content-memory combinations, strategy-aware scoring behavior, and Thursday control-flow logic. The most valuable future addition is an end-to-end test that demonstrates a change in memory actually changes the next topic ranking.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rFonts w:ascii="Aptos" w:hAnsi="Aptos"/>
                <w:b/>
                <w:color w:val="FFFFFF"/>
                <w:sz w:val="18"/>
              </w:rPr>
              <w:t>Test layer</w:t>
            </w:r>
          </w:p>
        </w:tc>
        <w:tc>
          <w:tcPr>
            <w:tcW w:type="dxa" w:w="5040"/>
            <w:vAlign w:val="center"/>
            <w:shd w:fill="17365D"/>
          </w:tcPr>
          <w:p>
            <w:r/>
            <w:r>
              <w:rPr>
                <w:rFonts w:ascii="Aptos" w:hAnsi="Aptos"/>
                <w:b/>
                <w:color w:val="FFFFFF"/>
                <w:sz w:val="18"/>
              </w:rPr>
              <w:t>What it should prove</w:t>
            </w:r>
          </w:p>
        </w:tc>
      </w:tr>
      <w:tr>
        <w:tc>
          <w:tcPr>
            <w:tcW w:type="dxa" w:w="5040"/>
            <w:vAlign w:val="center"/>
          </w:tcPr>
          <w:p>
            <w:r/>
            <w:r>
              <w:rPr>
                <w:rFonts w:ascii="Aptos" w:hAnsi="Aptos"/>
                <w:b w:val="0"/>
                <w:sz w:val="17"/>
              </w:rPr>
              <w:t>Unit</w:t>
            </w:r>
          </w:p>
        </w:tc>
        <w:tc>
          <w:tcPr>
            <w:tcW w:type="dxa" w:w="5040"/>
            <w:vAlign w:val="center"/>
          </w:tcPr>
          <w:p>
            <w:r/>
            <w:r>
              <w:rPr>
                <w:rFonts w:ascii="Aptos" w:hAnsi="Aptos"/>
                <w:b w:val="0"/>
                <w:sz w:val="17"/>
              </w:rPr>
              <w:t>Each parser/scorer/memory function accepts the expected structure.</w:t>
            </w:r>
          </w:p>
        </w:tc>
      </w:tr>
      <w:tr>
        <w:tc>
          <w:tcPr>
            <w:tcW w:type="dxa" w:w="5040"/>
            <w:vAlign w:val="center"/>
          </w:tcPr>
          <w:p>
            <w:r/>
            <w:r>
              <w:rPr>
                <w:rFonts w:ascii="Aptos" w:hAnsi="Aptos"/>
                <w:b w:val="0"/>
                <w:sz w:val="17"/>
              </w:rPr>
              <w:t>Integration</w:t>
            </w:r>
          </w:p>
        </w:tc>
        <w:tc>
          <w:tcPr>
            <w:tcW w:type="dxa" w:w="5040"/>
            <w:vAlign w:val="center"/>
          </w:tcPr>
          <w:p>
            <w:r/>
            <w:r>
              <w:rPr>
                <w:rFonts w:ascii="Aptos" w:hAnsi="Aptos"/>
                <w:b w:val="0"/>
                <w:sz w:val="17"/>
              </w:rPr>
              <w:t>Research output is correctly consumed by script generation.</w:t>
            </w:r>
          </w:p>
        </w:tc>
      </w:tr>
      <w:tr>
        <w:tc>
          <w:tcPr>
            <w:tcW w:type="dxa" w:w="5040"/>
            <w:vAlign w:val="center"/>
          </w:tcPr>
          <w:p>
            <w:r/>
            <w:r>
              <w:rPr>
                <w:rFonts w:ascii="Aptos" w:hAnsi="Aptos"/>
                <w:b w:val="0"/>
                <w:sz w:val="17"/>
              </w:rPr>
              <w:t>Learning integration</w:t>
            </w:r>
          </w:p>
        </w:tc>
        <w:tc>
          <w:tcPr>
            <w:tcW w:type="dxa" w:w="5040"/>
            <w:vAlign w:val="center"/>
          </w:tcPr>
          <w:p>
            <w:r/>
            <w:r>
              <w:rPr>
                <w:rFonts w:ascii="Aptos" w:hAnsi="Aptos"/>
                <w:b w:val="0"/>
                <w:sz w:val="17"/>
              </w:rPr>
              <w:t>Performance → memory → topic ranking changes behavior.</w:t>
            </w:r>
          </w:p>
        </w:tc>
      </w:tr>
      <w:tr>
        <w:tc>
          <w:tcPr>
            <w:tcW w:type="dxa" w:w="5040"/>
            <w:vAlign w:val="center"/>
          </w:tcPr>
          <w:p>
            <w:r/>
            <w:r>
              <w:rPr>
                <w:rFonts w:ascii="Aptos" w:hAnsi="Aptos"/>
                <w:b w:val="0"/>
                <w:sz w:val="17"/>
              </w:rPr>
              <w:t>Production dry run</w:t>
            </w:r>
          </w:p>
        </w:tc>
        <w:tc>
          <w:tcPr>
            <w:tcW w:type="dxa" w:w="5040"/>
            <w:vAlign w:val="center"/>
          </w:tcPr>
          <w:p>
            <w:r/>
            <w:r>
              <w:rPr>
                <w:rFonts w:ascii="Aptos" w:hAnsi="Aptos"/>
                <w:b w:val="0"/>
                <w:sz w:val="17"/>
              </w:rPr>
              <w:t>Main workflow installs and starts end-to-end without upload.</w:t>
            </w:r>
          </w:p>
        </w:tc>
      </w:tr>
      <w:tr>
        <w:tc>
          <w:tcPr>
            <w:tcW w:type="dxa" w:w="5040"/>
            <w:vAlign w:val="center"/>
          </w:tcPr>
          <w:p>
            <w:r/>
            <w:r>
              <w:rPr>
                <w:rFonts w:ascii="Aptos" w:hAnsi="Aptos"/>
                <w:b w:val="0"/>
                <w:sz w:val="17"/>
              </w:rPr>
              <w:t>Real production run</w:t>
            </w:r>
          </w:p>
        </w:tc>
        <w:tc>
          <w:tcPr>
            <w:tcW w:type="dxa" w:w="5040"/>
            <w:vAlign w:val="center"/>
          </w:tcPr>
          <w:p>
            <w:r/>
            <w:r>
              <w:rPr>
                <w:rFonts w:ascii="Aptos" w:hAnsi="Aptos"/>
                <w:b w:val="0"/>
                <w:sz w:val="17"/>
              </w:rPr>
              <w:t>Full media generation and YouTube upload complete successfully.</w:t>
            </w:r>
          </w:p>
        </w:tc>
      </w:tr>
      <w:tr>
        <w:tc>
          <w:tcPr>
            <w:tcW w:type="dxa" w:w="5040"/>
            <w:vAlign w:val="center"/>
          </w:tcPr>
          <w:p>
            <w:r/>
            <w:r>
              <w:rPr>
                <w:rFonts w:ascii="Aptos" w:hAnsi="Aptos"/>
                <w:b w:val="0"/>
                <w:sz w:val="17"/>
              </w:rPr>
              <w:t>Weekly learning run</w:t>
            </w:r>
          </w:p>
        </w:tc>
        <w:tc>
          <w:tcPr>
            <w:tcW w:type="dxa" w:w="5040"/>
            <w:vAlign w:val="center"/>
          </w:tcPr>
          <w:p>
            <w:r/>
            <w:r>
              <w:rPr>
                <w:rFonts w:ascii="Aptos" w:hAnsi="Aptos"/>
                <w:b w:val="0"/>
                <w:sz w:val="17"/>
              </w:rPr>
              <w:t>Uploaded videos are converted into performance/memory/strategy state.</w:t>
            </w:r>
          </w:p>
        </w:tc>
      </w:tr>
    </w:tbl>
    <w:p>
      <w:pPr>
        <w:spacing w:after="20"/>
      </w:pPr>
    </w:p>
    <w:p>
      <w:pPr>
        <w:pStyle w:val="Heading1"/>
      </w:pPr>
      <w:r>
        <w:t>12. Known Limitations / Remaining Hardening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r/>
            <w:r>
              <w:rPr>
                <w:rFonts w:ascii="Aptos" w:hAnsi="Aptos"/>
                <w:b/>
                <w:color w:val="FFFFFF"/>
                <w:sz w:val="18"/>
              </w:rPr>
              <w:t>Area</w:t>
            </w:r>
          </w:p>
        </w:tc>
        <w:tc>
          <w:tcPr>
            <w:tcW w:type="dxa" w:w="3360"/>
            <w:vAlign w:val="center"/>
            <w:shd w:fill="17365D"/>
          </w:tcPr>
          <w:p>
            <w:r/>
            <w:r>
              <w:rPr>
                <w:rFonts w:ascii="Aptos" w:hAnsi="Aptos"/>
                <w:b/>
                <w:color w:val="FFFFFF"/>
                <w:sz w:val="18"/>
              </w:rPr>
              <w:t>Current limitation</w:t>
            </w:r>
          </w:p>
        </w:tc>
        <w:tc>
          <w:tcPr>
            <w:tcW w:type="dxa" w:w="3360"/>
            <w:vAlign w:val="center"/>
            <w:shd w:fill="17365D"/>
          </w:tcPr>
          <w:p>
            <w:r/>
            <w:r>
              <w:rPr>
                <w:rFonts w:ascii="Aptos" w:hAnsi="Aptos"/>
                <w:b/>
                <w:color w:val="FFFFFF"/>
                <w:sz w:val="18"/>
              </w:rPr>
              <w:t>Impact</w:t>
            </w:r>
          </w:p>
        </w:tc>
      </w:tr>
      <w:tr>
        <w:tc>
          <w:tcPr>
            <w:tcW w:type="dxa" w:w="3360"/>
            <w:vAlign w:val="center"/>
          </w:tcPr>
          <w:p>
            <w:r/>
            <w:r>
              <w:rPr>
                <w:rFonts w:ascii="Aptos" w:hAnsi="Aptos"/>
                <w:b w:val="0"/>
                <w:sz w:val="17"/>
              </w:rPr>
              <w:t>Visual QC</w:t>
            </w:r>
          </w:p>
        </w:tc>
        <w:tc>
          <w:tcPr>
            <w:tcW w:type="dxa" w:w="3360"/>
            <w:vAlign w:val="center"/>
          </w:tcPr>
          <w:p>
            <w:r/>
            <w:r>
              <w:rPr>
                <w:rFonts w:ascii="Aptos" w:hAnsi="Aptos"/>
                <w:b w:val="0"/>
                <w:sz w:val="17"/>
              </w:rPr>
              <w:t>Current implementation is relatively lightweight and is mainly source/filler oriented; it is not a full semantic vision judge.</w:t>
            </w:r>
          </w:p>
        </w:tc>
        <w:tc>
          <w:tcPr>
            <w:tcW w:type="dxa" w:w="3360"/>
            <w:vAlign w:val="center"/>
          </w:tcPr>
          <w:p>
            <w:r/>
            <w:r>
              <w:rPr>
                <w:rFonts w:ascii="Aptos" w:hAnsi="Aptos"/>
                <w:b w:val="0"/>
                <w:sz w:val="17"/>
              </w:rPr>
              <w:t>A visually relevant but poor asset can still pass.</w:t>
            </w:r>
          </w:p>
        </w:tc>
      </w:tr>
      <w:tr>
        <w:tc>
          <w:tcPr>
            <w:tcW w:type="dxa" w:w="3360"/>
            <w:vAlign w:val="center"/>
          </w:tcPr>
          <w:p>
            <w:r/>
            <w:r>
              <w:rPr>
                <w:rFonts w:ascii="Aptos" w:hAnsi="Aptos"/>
                <w:b w:val="0"/>
                <w:sz w:val="17"/>
              </w:rPr>
              <w:t>Topic taxonomy</w:t>
            </w:r>
          </w:p>
        </w:tc>
        <w:tc>
          <w:tcPr>
            <w:tcW w:type="dxa" w:w="3360"/>
            <w:vAlign w:val="center"/>
          </w:tcPr>
          <w:p>
            <w:r/>
            <w:r>
              <w:rPr>
                <w:rFonts w:ascii="Aptos" w:hAnsi="Aptos"/>
                <w:b w:val="0"/>
                <w:sz w:val="17"/>
              </w:rPr>
              <w:t>Topic-family recognition is lightweight keyword/rule based.</w:t>
            </w:r>
          </w:p>
        </w:tc>
        <w:tc>
          <w:tcPr>
            <w:tcW w:type="dxa" w:w="3360"/>
            <w:vAlign w:val="center"/>
          </w:tcPr>
          <w:p>
            <w:r/>
            <w:r>
              <w:rPr>
                <w:rFonts w:ascii="Aptos" w:hAnsi="Aptos"/>
                <w:b w:val="0"/>
                <w:sz w:val="17"/>
              </w:rPr>
              <w:t>Semantic equivalents may not collapse into the same family.</w:t>
            </w:r>
          </w:p>
        </w:tc>
      </w:tr>
      <w:tr>
        <w:tc>
          <w:tcPr>
            <w:tcW w:type="dxa" w:w="3360"/>
            <w:vAlign w:val="center"/>
          </w:tcPr>
          <w:p>
            <w:r/>
            <w:r>
              <w:rPr>
                <w:rFonts w:ascii="Aptos" w:hAnsi="Aptos"/>
                <w:b w:val="0"/>
                <w:sz w:val="17"/>
              </w:rPr>
              <w:t>LLM prefilter</w:t>
            </w:r>
          </w:p>
        </w:tc>
        <w:tc>
          <w:tcPr>
            <w:tcW w:type="dxa" w:w="3360"/>
            <w:vAlign w:val="center"/>
          </w:tcPr>
          <w:p>
            <w:r/>
            <w:r>
              <w:rPr>
                <w:rFonts w:ascii="Aptos" w:hAnsi="Aptos"/>
                <w:b w:val="0"/>
                <w:sz w:val="17"/>
              </w:rPr>
              <w:t>Only the top heuristic batch receives full LLM candidate scoring.</w:t>
            </w:r>
          </w:p>
        </w:tc>
        <w:tc>
          <w:tcPr>
            <w:tcW w:type="dxa" w:w="3360"/>
            <w:vAlign w:val="center"/>
          </w:tcPr>
          <w:p>
            <w:r/>
            <w:r>
              <w:rPr>
                <w:rFonts w:ascii="Aptos" w:hAnsi="Aptos"/>
                <w:b w:val="0"/>
                <w:sz w:val="17"/>
              </w:rPr>
              <w:t>A good topic could be filtered out early.</w:t>
            </w:r>
          </w:p>
        </w:tc>
      </w:tr>
      <w:tr>
        <w:tc>
          <w:tcPr>
            <w:tcW w:type="dxa" w:w="3360"/>
            <w:vAlign w:val="center"/>
          </w:tcPr>
          <w:p>
            <w:r/>
            <w:r>
              <w:rPr>
                <w:rFonts w:ascii="Aptos" w:hAnsi="Aptos"/>
                <w:b w:val="0"/>
                <w:sz w:val="17"/>
              </w:rPr>
              <w:t>Research evidence</w:t>
            </w:r>
          </w:p>
        </w:tc>
        <w:tc>
          <w:tcPr>
            <w:tcW w:type="dxa" w:w="3360"/>
            <w:vAlign w:val="center"/>
          </w:tcPr>
          <w:p>
            <w:r/>
            <w:r>
              <w:rPr>
                <w:rFonts w:ascii="Aptos" w:hAnsi="Aptos"/>
                <w:b w:val="0"/>
                <w:sz w:val="17"/>
              </w:rPr>
              <w:t>Current confidence gate is numeric but not a guarantee that every factual claim has independent corroboration.</w:t>
            </w:r>
          </w:p>
        </w:tc>
        <w:tc>
          <w:tcPr>
            <w:tcW w:type="dxa" w:w="3360"/>
            <w:vAlign w:val="center"/>
          </w:tcPr>
          <w:p>
            <w:r/>
            <w:r>
              <w:rPr>
                <w:rFonts w:ascii="Aptos" w:hAnsi="Aptos"/>
                <w:b w:val="0"/>
                <w:sz w:val="17"/>
              </w:rPr>
              <w:t>Human-like fact validation is still partly model-dependent.</w:t>
            </w:r>
          </w:p>
        </w:tc>
      </w:tr>
      <w:tr>
        <w:tc>
          <w:tcPr>
            <w:tcW w:type="dxa" w:w="3360"/>
            <w:vAlign w:val="center"/>
          </w:tcPr>
          <w:p>
            <w:r/>
            <w:r>
              <w:rPr>
                <w:rFonts w:ascii="Aptos" w:hAnsi="Aptos"/>
                <w:b w:val="0"/>
                <w:sz w:val="17"/>
              </w:rPr>
              <w:t>YouTube retention</w:t>
            </w:r>
          </w:p>
        </w:tc>
        <w:tc>
          <w:tcPr>
            <w:tcW w:type="dxa" w:w="3360"/>
            <w:vAlign w:val="center"/>
          </w:tcPr>
          <w:p>
            <w:r/>
            <w:r>
              <w:rPr>
                <w:rFonts w:ascii="Aptos" w:hAnsi="Aptos"/>
                <w:b w:val="0"/>
                <w:sz w:val="17"/>
              </w:rPr>
              <w:t>The learning layer does not yet have a fully proven, age-windowed Shorts retention dataset in production.</w:t>
            </w:r>
          </w:p>
        </w:tc>
        <w:tc>
          <w:tcPr>
            <w:tcW w:type="dxa" w:w="3360"/>
            <w:vAlign w:val="center"/>
          </w:tcPr>
          <w:p>
            <w:r/>
            <w:r>
              <w:rPr>
                <w:rFonts w:ascii="Aptos" w:hAnsi="Aptos"/>
                <w:b w:val="0"/>
                <w:sz w:val="17"/>
              </w:rPr>
              <w:t>Thursday learning may be less granular than ideal.</w:t>
            </w:r>
          </w:p>
        </w:tc>
      </w:tr>
      <w:tr>
        <w:tc>
          <w:tcPr>
            <w:tcW w:type="dxa" w:w="3360"/>
            <w:vAlign w:val="center"/>
          </w:tcPr>
          <w:p>
            <w:r/>
            <w:r>
              <w:rPr>
                <w:rFonts w:ascii="Aptos" w:hAnsi="Aptos"/>
                <w:b w:val="0"/>
                <w:sz w:val="17"/>
              </w:rPr>
              <w:t>Thursday live proof</w:t>
            </w:r>
          </w:p>
        </w:tc>
        <w:tc>
          <w:tcPr>
            <w:tcW w:type="dxa" w:w="3360"/>
            <w:vAlign w:val="center"/>
          </w:tcPr>
          <w:p>
            <w:r/>
            <w:r>
              <w:rPr>
                <w:rFonts w:ascii="Aptos" w:hAnsi="Aptos"/>
                <w:b w:val="0"/>
                <w:sz w:val="17"/>
              </w:rPr>
              <w:t>A successful uploaded video now exists, but the complete “video metrics → memory → strategy → changed next ranking” loop still needs a live weekly run.</w:t>
            </w:r>
          </w:p>
        </w:tc>
        <w:tc>
          <w:tcPr>
            <w:tcW w:type="dxa" w:w="3360"/>
            <w:vAlign w:val="center"/>
          </w:tcPr>
          <w:p>
            <w:r/>
            <w:r>
              <w:rPr>
                <w:rFonts w:ascii="Aptos" w:hAnsi="Aptos"/>
                <w:b w:val="0"/>
                <w:sz w:val="17"/>
              </w:rPr>
              <w:t>Adaptive learning is implemented but not yet fully empirically demonstrated.</w:t>
            </w:r>
          </w:p>
        </w:tc>
      </w:tr>
      <w:tr>
        <w:tc>
          <w:tcPr>
            <w:tcW w:type="dxa" w:w="3360"/>
            <w:vAlign w:val="center"/>
          </w:tcPr>
          <w:p>
            <w:r/>
            <w:r>
              <w:rPr>
                <w:rFonts w:ascii="Aptos" w:hAnsi="Aptos"/>
                <w:b w:val="0"/>
                <w:sz w:val="17"/>
              </w:rPr>
              <w:t>Config drift</w:t>
            </w:r>
          </w:p>
        </w:tc>
        <w:tc>
          <w:tcPr>
            <w:tcW w:type="dxa" w:w="3360"/>
            <w:vAlign w:val="center"/>
          </w:tcPr>
          <w:p>
            <w:r/>
            <w:r>
              <w:rPr>
                <w:rFonts w:ascii="Aptos" w:hAnsi="Aptos"/>
                <w:b w:val="0"/>
                <w:sz w:val="17"/>
              </w:rPr>
              <w:t>Some comments in config still describe older behavior (for example score rejection semantics).</w:t>
            </w:r>
          </w:p>
        </w:tc>
        <w:tc>
          <w:tcPr>
            <w:tcW w:type="dxa" w:w="3360"/>
            <w:vAlign w:val="center"/>
          </w:tcPr>
          <w:p>
            <w:r/>
            <w:r>
              <w:rPr>
                <w:rFonts w:ascii="Aptos" w:hAnsi="Aptos"/>
                <w:b w:val="0"/>
                <w:sz w:val="17"/>
              </w:rPr>
              <w:t>Can confuse future maintenance unless documentation is synchronized.</w:t>
            </w:r>
          </w:p>
        </w:tc>
      </w:tr>
      <w:tr>
        <w:tc>
          <w:tcPr>
            <w:tcW w:type="dxa" w:w="3360"/>
            <w:vAlign w:val="center"/>
          </w:tcPr>
          <w:p>
            <w:r/>
            <w:r>
              <w:rPr>
                <w:rFonts w:ascii="Aptos" w:hAnsi="Aptos"/>
                <w:b w:val="0"/>
                <w:sz w:val="17"/>
              </w:rPr>
              <w:t>Schedule wording</w:t>
            </w:r>
          </w:p>
        </w:tc>
        <w:tc>
          <w:tcPr>
            <w:tcW w:type="dxa" w:w="3360"/>
            <w:vAlign w:val="center"/>
          </w:tcPr>
          <w:p>
            <w:r/>
            <w:r>
              <w:rPr>
                <w:rFonts w:ascii="Aptos" w:hAnsi="Aptos"/>
                <w:b w:val="0"/>
                <w:sz w:val="17"/>
              </w:rPr>
              <w:t>Thursday cron executes Friday 05:00 IST.</w:t>
            </w:r>
          </w:p>
        </w:tc>
        <w:tc>
          <w:tcPr>
            <w:tcW w:type="dxa" w:w="3360"/>
            <w:vAlign w:val="center"/>
          </w:tcPr>
          <w:p>
            <w:r/>
            <w:r>
              <w:rPr>
                <w:rFonts w:ascii="Aptos" w:hAnsi="Aptos"/>
                <w:b w:val="0"/>
                <w:sz w:val="17"/>
              </w:rPr>
              <w:t>Naming and actual time differ.</w:t>
            </w:r>
          </w:p>
        </w:tc>
      </w:tr>
    </w:tbl>
    <w:p>
      <w:pPr>
        <w:spacing w:after="20"/>
      </w:pPr>
    </w:p>
    <w:p>
      <w:pPr>
        <w:pStyle w:val="Heading1"/>
      </w:pPr>
      <w:r>
        <w:t>13. Operations Runbook</w:t>
      </w:r>
    </w:p>
    <w:p>
      <w:pPr>
        <w:pStyle w:val="Heading2"/>
      </w:pPr>
      <w:r>
        <w:t>Before changing code</w:t>
      </w:r>
    </w:p>
    <w:p>
      <w:pPr>
        <w:pStyle w:val="ListBullet"/>
      </w:pPr>
      <w:r>
        <w:t>Check current main HEAD and latest Actions run.</w:t>
      </w:r>
    </w:p>
    <w:p>
      <w:pPr>
        <w:pStyle w:val="ListBullet"/>
      </w:pPr>
      <w:r>
        <w:t>Read the relevant workflow and stage caller/callee signatures.</w:t>
      </w:r>
    </w:p>
    <w:p>
      <w:pPr>
        <w:pStyle w:val="ListBullet"/>
      </w:pPr>
      <w:r>
        <w:t>Preserve persisted data schemas unless a migration is intentionally implemented.</w:t>
      </w:r>
    </w:p>
    <w:p>
      <w:pPr>
        <w:pStyle w:val="ListBullet"/>
      </w:pPr>
      <w:r>
        <w:t>Use the configured provider chain before inventing new fallbacks.</w:t>
      </w:r>
    </w:p>
    <w:p>
      <w:pPr>
        <w:pStyle w:val="Heading2"/>
      </w:pPr>
      <w:r>
        <w:t>When a Daily run fails</w:t>
      </w:r>
    </w:p>
    <w:p>
      <w:pPr>
        <w:pStyle w:val="ListNumber"/>
      </w:pPr>
      <w:r>
        <w:t>Read the failed job log and identify the exact failing stage rather than treating the final workflow status as the root cause.</w:t>
      </w:r>
    </w:p>
    <w:p>
      <w:pPr>
        <w:pStyle w:val="ListNumber"/>
      </w:pPr>
      <w:r>
        <w:t>Check whether the run checked out the intended main commit.</w:t>
      </w:r>
    </w:p>
    <w:p>
      <w:pPr>
        <w:pStyle w:val="ListNumber"/>
      </w:pPr>
      <w:r>
        <w:t>Check stage output artifacts under runs/.</w:t>
      </w:r>
    </w:p>
    <w:p>
      <w:pPr>
        <w:pStyle w:val="ListNumber"/>
      </w:pPr>
      <w:r>
        <w:t>Check ledger changes and whether a run commit was pushed.</w:t>
      </w:r>
    </w:p>
    <w:p>
      <w:pPr>
        <w:pStyle w:val="ListNumber"/>
      </w:pPr>
      <w:r>
        <w:t>Fix the smallest root cause and rerun a controlled workflow_dispatch test before waiting for schedule.</w:t>
      </w:r>
    </w:p>
    <w:p>
      <w:pPr>
        <w:pStyle w:val="Heading2"/>
      </w:pPr>
      <w:r>
        <w:t>When Thursday learning appears wrong</w:t>
      </w:r>
    </w:p>
    <w:p>
      <w:pPr>
        <w:pStyle w:val="ListBullet"/>
      </w:pPr>
      <w:r>
        <w:t>Verify ledger upload.id / upload.video_id is populated.</w:t>
      </w:r>
    </w:p>
    <w:p>
      <w:pPr>
        <w:pStyle w:val="ListBullet"/>
      </w:pPr>
      <w:r>
        <w:t>Verify performance.json contains the same video IDs.</w:t>
      </w:r>
    </w:p>
    <w:p>
      <w:pPr>
        <w:pStyle w:val="ListBullet"/>
      </w:pPr>
      <w:r>
        <w:t>Verify YouTube metrics are non-null where expected.</w:t>
      </w:r>
    </w:p>
    <w:p>
      <w:pPr>
        <w:pStyle w:val="ListBullet"/>
      </w:pPr>
      <w:r>
        <w:t>Verify content_memory.json has enough samples before trusting a learned pattern.</w:t>
      </w:r>
    </w:p>
    <w:p>
      <w:pPr>
        <w:pStyle w:val="ListBullet"/>
      </w:pPr>
      <w:r>
        <w:t>Verify dynamic_strategy.json version changes only after a valid strategy is generated.</w:t>
      </w:r>
    </w:p>
    <w:p>
      <w:pPr>
        <w:pStyle w:val="ListBullet"/>
      </w:pPr>
      <w:r>
        <w:t>Verify the next Daily run loads that strategy and changes ranking/creative guidance accordingly.</w:t>
      </w:r>
    </w:p>
    <w:p>
      <w:pPr>
        <w:pStyle w:val="Heading1"/>
      </w:pPr>
      <w:r>
        <w:t>14. File-by-File Functional Map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rFonts w:ascii="Aptos" w:hAnsi="Aptos"/>
                <w:b/>
                <w:color w:val="FFFFFF"/>
                <w:sz w:val="18"/>
              </w:rPr>
              <w:t>File / module</w:t>
            </w:r>
          </w:p>
        </w:tc>
        <w:tc>
          <w:tcPr>
            <w:tcW w:type="dxa" w:w="5040"/>
            <w:vAlign w:val="center"/>
            <w:shd w:fill="17365D"/>
          </w:tcPr>
          <w:p>
            <w:r/>
            <w:r>
              <w:rPr>
                <w:rFonts w:ascii="Aptos" w:hAnsi="Aptos"/>
                <w:b/>
                <w:color w:val="FFFFFF"/>
                <w:sz w:val="18"/>
              </w:rPr>
              <w:t>Functional role</w:t>
            </w:r>
          </w:p>
        </w:tc>
      </w:tr>
      <w:tr>
        <w:tc>
          <w:tcPr>
            <w:tcW w:type="dxa" w:w="5040"/>
            <w:vAlign w:val="center"/>
          </w:tcPr>
          <w:p>
            <w:r/>
            <w:r>
              <w:rPr>
                <w:rFonts w:ascii="Aptos" w:hAnsi="Aptos"/>
                <w:b w:val="0"/>
                <w:sz w:val="17"/>
              </w:rPr>
              <w:t>pipeline/config.py</w:t>
            </w:r>
          </w:p>
        </w:tc>
        <w:tc>
          <w:tcPr>
            <w:tcW w:type="dxa" w:w="5040"/>
            <w:vAlign w:val="center"/>
          </w:tcPr>
          <w:p>
            <w:r/>
            <w:r>
              <w:rPr>
                <w:rFonts w:ascii="Aptos" w:hAnsi="Aptos"/>
                <w:b w:val="0"/>
                <w:sz w:val="17"/>
              </w:rPr>
              <w:t>Loads YAML config, applies defaults and path access.</w:t>
            </w:r>
          </w:p>
        </w:tc>
      </w:tr>
      <w:tr>
        <w:tc>
          <w:tcPr>
            <w:tcW w:type="dxa" w:w="5040"/>
            <w:vAlign w:val="center"/>
          </w:tcPr>
          <w:p>
            <w:r/>
            <w:r>
              <w:rPr>
                <w:rFonts w:ascii="Aptos" w:hAnsi="Aptos"/>
                <w:b w:val="0"/>
                <w:sz w:val="17"/>
              </w:rPr>
              <w:t>pipeline/ledger.py</w:t>
            </w:r>
          </w:p>
        </w:tc>
        <w:tc>
          <w:tcPr>
            <w:tcW w:type="dxa" w:w="5040"/>
            <w:vAlign w:val="center"/>
          </w:tcPr>
          <w:p>
            <w:r/>
            <w:r>
              <w:rPr>
                <w:rFonts w:ascii="Aptos" w:hAnsi="Aptos"/>
                <w:b w:val="0"/>
                <w:sz w:val="17"/>
              </w:rPr>
              <w:t>Persists topic hashes, run records, topic history, and recent-hash lookup.</w:t>
            </w:r>
          </w:p>
        </w:tc>
      </w:tr>
      <w:tr>
        <w:tc>
          <w:tcPr>
            <w:tcW w:type="dxa" w:w="5040"/>
            <w:vAlign w:val="center"/>
          </w:tcPr>
          <w:p>
            <w:r/>
            <w:r>
              <w:rPr>
                <w:rFonts w:ascii="Aptos" w:hAnsi="Aptos"/>
                <w:b w:val="0"/>
                <w:sz w:val="17"/>
              </w:rPr>
              <w:t>pipeline/orchestrator.py</w:t>
            </w:r>
          </w:p>
        </w:tc>
        <w:tc>
          <w:tcPr>
            <w:tcW w:type="dxa" w:w="5040"/>
            <w:vAlign w:val="center"/>
          </w:tcPr>
          <w:p>
            <w:r/>
            <w:r>
              <w:rPr>
                <w:rFonts w:ascii="Aptos" w:hAnsi="Aptos"/>
                <w:b w:val="0"/>
                <w:sz w:val="17"/>
              </w:rPr>
              <w:t>Main production control plane; wires all stages and persistence together.</w:t>
            </w:r>
          </w:p>
        </w:tc>
      </w:tr>
      <w:tr>
        <w:tc>
          <w:tcPr>
            <w:tcW w:type="dxa" w:w="5040"/>
            <w:vAlign w:val="center"/>
          </w:tcPr>
          <w:p>
            <w:r/>
            <w:r>
              <w:rPr>
                <w:rFonts w:ascii="Aptos" w:hAnsi="Aptos"/>
                <w:b w:val="0"/>
                <w:sz w:val="17"/>
              </w:rPr>
              <w:t>pipeline/themes.py</w:t>
            </w:r>
          </w:p>
        </w:tc>
        <w:tc>
          <w:tcPr>
            <w:tcW w:type="dxa" w:w="5040"/>
            <w:vAlign w:val="center"/>
          </w:tcPr>
          <w:p>
            <w:r/>
            <w:r>
              <w:rPr>
                <w:rFonts w:ascii="Aptos" w:hAnsi="Aptos"/>
                <w:b w:val="0"/>
                <w:sz w:val="17"/>
              </w:rPr>
              <w:t>Theme/lane selection support.</w:t>
            </w:r>
          </w:p>
        </w:tc>
      </w:tr>
      <w:tr>
        <w:tc>
          <w:tcPr>
            <w:tcW w:type="dxa" w:w="5040"/>
            <w:vAlign w:val="center"/>
          </w:tcPr>
          <w:p>
            <w:r/>
            <w:r>
              <w:rPr>
                <w:rFonts w:ascii="Aptos" w:hAnsi="Aptos"/>
                <w:b w:val="0"/>
                <w:sz w:val="17"/>
              </w:rPr>
              <w:t>pipeline/utils.py</w:t>
            </w:r>
          </w:p>
        </w:tc>
        <w:tc>
          <w:tcPr>
            <w:tcW w:type="dxa" w:w="5040"/>
            <w:vAlign w:val="center"/>
          </w:tcPr>
          <w:p>
            <w:r/>
            <w:r>
              <w:rPr>
                <w:rFonts w:ascii="Aptos" w:hAnsi="Aptos"/>
                <w:b w:val="0"/>
                <w:sz w:val="17"/>
              </w:rPr>
              <w:t>Shared filesystem, parsing, logging, serialization helpers.</w:t>
            </w:r>
          </w:p>
        </w:tc>
      </w:tr>
      <w:tr>
        <w:tc>
          <w:tcPr>
            <w:tcW w:type="dxa" w:w="5040"/>
            <w:vAlign w:val="center"/>
          </w:tcPr>
          <w:p>
            <w:r/>
            <w:r>
              <w:rPr>
                <w:rFonts w:ascii="Aptos" w:hAnsi="Aptos"/>
                <w:b w:val="0"/>
                <w:sz w:val="17"/>
              </w:rPr>
              <w:t>providers/llm.py</w:t>
            </w:r>
          </w:p>
        </w:tc>
        <w:tc>
          <w:tcPr>
            <w:tcW w:type="dxa" w:w="5040"/>
            <w:vAlign w:val="center"/>
          </w:tcPr>
          <w:p>
            <w:r/>
            <w:r>
              <w:rPr>
                <w:rFonts w:ascii="Aptos" w:hAnsi="Aptos"/>
                <w:b w:val="0"/>
                <w:sz w:val="17"/>
              </w:rPr>
              <w:t>LLM routing, retries, JSON parsing, provider chains.</w:t>
            </w:r>
          </w:p>
        </w:tc>
      </w:tr>
      <w:tr>
        <w:tc>
          <w:tcPr>
            <w:tcW w:type="dxa" w:w="5040"/>
            <w:vAlign w:val="center"/>
          </w:tcPr>
          <w:p>
            <w:r/>
            <w:r>
              <w:rPr>
                <w:rFonts w:ascii="Aptos" w:hAnsi="Aptos"/>
                <w:b w:val="0"/>
                <w:sz w:val="17"/>
              </w:rPr>
              <w:t>providers/image.py</w:t>
            </w:r>
          </w:p>
        </w:tc>
        <w:tc>
          <w:tcPr>
            <w:tcW w:type="dxa" w:w="5040"/>
            <w:vAlign w:val="center"/>
          </w:tcPr>
          <w:p>
            <w:r/>
            <w:r>
              <w:rPr>
                <w:rFonts w:ascii="Aptos" w:hAnsi="Aptos"/>
                <w:b w:val="0"/>
                <w:sz w:val="17"/>
              </w:rPr>
              <w:t>Pollinations image generation adapter.</w:t>
            </w:r>
          </w:p>
        </w:tc>
      </w:tr>
      <w:tr>
        <w:tc>
          <w:tcPr>
            <w:tcW w:type="dxa" w:w="5040"/>
            <w:vAlign w:val="center"/>
          </w:tcPr>
          <w:p>
            <w:r/>
            <w:r>
              <w:rPr>
                <w:rFonts w:ascii="Aptos" w:hAnsi="Aptos"/>
                <w:b w:val="0"/>
                <w:sz w:val="17"/>
              </w:rPr>
              <w:t>providers/stock.py</w:t>
            </w:r>
          </w:p>
        </w:tc>
        <w:tc>
          <w:tcPr>
            <w:tcW w:type="dxa" w:w="5040"/>
            <w:vAlign w:val="center"/>
          </w:tcPr>
          <w:p>
            <w:r/>
            <w:r>
              <w:rPr>
                <w:rFonts w:ascii="Aptos" w:hAnsi="Aptos"/>
                <w:b w:val="0"/>
                <w:sz w:val="17"/>
              </w:rPr>
              <w:t>Pexels/Pixabay stock retrieval.</w:t>
            </w:r>
          </w:p>
        </w:tc>
      </w:tr>
      <w:tr>
        <w:tc>
          <w:tcPr>
            <w:tcW w:type="dxa" w:w="5040"/>
            <w:vAlign w:val="center"/>
          </w:tcPr>
          <w:p>
            <w:r/>
            <w:r>
              <w:rPr>
                <w:rFonts w:ascii="Aptos" w:hAnsi="Aptos"/>
                <w:b w:val="0"/>
                <w:sz w:val="17"/>
              </w:rPr>
              <w:t>providers/tts.py</w:t>
            </w:r>
          </w:p>
        </w:tc>
        <w:tc>
          <w:tcPr>
            <w:tcW w:type="dxa" w:w="5040"/>
            <w:vAlign w:val="center"/>
          </w:tcPr>
          <w:p>
            <w:r/>
            <w:r>
              <w:rPr>
                <w:rFonts w:ascii="Aptos" w:hAnsi="Aptos"/>
                <w:b w:val="0"/>
                <w:sz w:val="17"/>
              </w:rPr>
              <w:t>Provider abstraction and F5-TTS backend support.</w:t>
            </w:r>
          </w:p>
        </w:tc>
      </w:tr>
      <w:tr>
        <w:tc>
          <w:tcPr>
            <w:tcW w:type="dxa" w:w="5040"/>
            <w:vAlign w:val="center"/>
          </w:tcPr>
          <w:p>
            <w:r/>
            <w:r>
              <w:rPr>
                <w:rFonts w:ascii="Aptos" w:hAnsi="Aptos"/>
                <w:b w:val="0"/>
                <w:sz w:val="17"/>
              </w:rPr>
              <w:t>providers/video.py</w:t>
            </w:r>
          </w:p>
        </w:tc>
        <w:tc>
          <w:tcPr>
            <w:tcW w:type="dxa" w:w="5040"/>
            <w:vAlign w:val="center"/>
          </w:tcPr>
          <w:p>
            <w:r/>
            <w:r>
              <w:rPr>
                <w:rFonts w:ascii="Aptos" w:hAnsi="Aptos"/>
                <w:b w:val="0"/>
                <w:sz w:val="17"/>
              </w:rPr>
              <w:t>Video-provider abstraction; currently no configured remote video chain.</w:t>
            </w:r>
          </w:p>
        </w:tc>
      </w:tr>
      <w:tr>
        <w:tc>
          <w:tcPr>
            <w:tcW w:type="dxa" w:w="5040"/>
            <w:vAlign w:val="center"/>
          </w:tcPr>
          <w:p>
            <w:r/>
            <w:r>
              <w:rPr>
                <w:rFonts w:ascii="Aptos" w:hAnsi="Aptos"/>
                <w:b w:val="0"/>
                <w:sz w:val="17"/>
              </w:rPr>
              <w:t>providers/youtube.py</w:t>
            </w:r>
          </w:p>
        </w:tc>
        <w:tc>
          <w:tcPr>
            <w:tcW w:type="dxa" w:w="5040"/>
            <w:vAlign w:val="center"/>
          </w:tcPr>
          <w:p>
            <w:r/>
            <w:r>
              <w:rPr>
                <w:rFonts w:ascii="Aptos" w:hAnsi="Aptos"/>
                <w:b w:val="0"/>
                <w:sz w:val="17"/>
              </w:rPr>
              <w:t>OAuth-based YouTube upload and thumbnail publication.</w:t>
            </w:r>
          </w:p>
        </w:tc>
      </w:tr>
      <w:tr>
        <w:tc>
          <w:tcPr>
            <w:tcW w:type="dxa" w:w="5040"/>
            <w:vAlign w:val="center"/>
          </w:tcPr>
          <w:p>
            <w:r/>
            <w:r>
              <w:rPr>
                <w:rFonts w:ascii="Aptos" w:hAnsi="Aptos"/>
                <w:b w:val="0"/>
                <w:sz w:val="17"/>
              </w:rPr>
              <w:t>stages/discover.py</w:t>
            </w:r>
          </w:p>
        </w:tc>
        <w:tc>
          <w:tcPr>
            <w:tcW w:type="dxa" w:w="5040"/>
            <w:vAlign w:val="center"/>
          </w:tcPr>
          <w:p>
            <w:r/>
            <w:r>
              <w:rPr>
                <w:rFonts w:ascii="Aptos" w:hAnsi="Aptos"/>
                <w:b w:val="0"/>
                <w:sz w:val="17"/>
              </w:rPr>
              <w:t>Candidate collection and normalization.</w:t>
            </w:r>
          </w:p>
        </w:tc>
      </w:tr>
      <w:tr>
        <w:tc>
          <w:tcPr>
            <w:tcW w:type="dxa" w:w="5040"/>
            <w:vAlign w:val="center"/>
          </w:tcPr>
          <w:p>
            <w:r/>
            <w:r>
              <w:rPr>
                <w:rFonts w:ascii="Aptos" w:hAnsi="Aptos"/>
                <w:b w:val="0"/>
                <w:sz w:val="17"/>
              </w:rPr>
              <w:t>stages/topic_scoring.py</w:t>
            </w:r>
          </w:p>
        </w:tc>
        <w:tc>
          <w:tcPr>
            <w:tcW w:type="dxa" w:w="5040"/>
            <w:vAlign w:val="center"/>
          </w:tcPr>
          <w:p>
            <w:r/>
            <w:r>
              <w:rPr>
                <w:rFonts w:ascii="Aptos" w:hAnsi="Aptos"/>
                <w:b w:val="0"/>
                <w:sz w:val="17"/>
              </w:rPr>
              <w:t>Heuristic + LLM topic ranking, memory and strategy adjustment.</w:t>
            </w:r>
          </w:p>
        </w:tc>
      </w:tr>
      <w:tr>
        <w:tc>
          <w:tcPr>
            <w:tcW w:type="dxa" w:w="5040"/>
            <w:vAlign w:val="center"/>
          </w:tcPr>
          <w:p>
            <w:r/>
            <w:r>
              <w:rPr>
                <w:rFonts w:ascii="Aptos" w:hAnsi="Aptos"/>
                <w:b w:val="0"/>
                <w:sz w:val="17"/>
              </w:rPr>
              <w:t>stages/concept.py</w:t>
            </w:r>
          </w:p>
        </w:tc>
        <w:tc>
          <w:tcPr>
            <w:tcW w:type="dxa" w:w="5040"/>
            <w:vAlign w:val="center"/>
          </w:tcPr>
          <w:p>
            <w:r/>
            <w:r>
              <w:rPr>
                <w:rFonts w:ascii="Aptos" w:hAnsi="Aptos"/>
                <w:b w:val="0"/>
                <w:sz w:val="17"/>
              </w:rPr>
              <w:t>Angle generation and concept selection.</w:t>
            </w:r>
          </w:p>
        </w:tc>
      </w:tr>
      <w:tr>
        <w:tc>
          <w:tcPr>
            <w:tcW w:type="dxa" w:w="5040"/>
            <w:vAlign w:val="center"/>
          </w:tcPr>
          <w:p>
            <w:r/>
            <w:r>
              <w:rPr>
                <w:rFonts w:ascii="Aptos" w:hAnsi="Aptos"/>
                <w:b w:val="0"/>
                <w:sz w:val="17"/>
              </w:rPr>
              <w:t>stages/research.py</w:t>
            </w:r>
          </w:p>
        </w:tc>
        <w:tc>
          <w:tcPr>
            <w:tcW w:type="dxa" w:w="5040"/>
            <w:vAlign w:val="center"/>
          </w:tcPr>
          <w:p>
            <w:r/>
            <w:r>
              <w:rPr>
                <w:rFonts w:ascii="Aptos" w:hAnsi="Aptos"/>
                <w:b w:val="0"/>
                <w:sz w:val="17"/>
              </w:rPr>
              <w:t>Evidence gathering / research brief generation.</w:t>
            </w:r>
          </w:p>
        </w:tc>
      </w:tr>
      <w:tr>
        <w:tc>
          <w:tcPr>
            <w:tcW w:type="dxa" w:w="5040"/>
            <w:vAlign w:val="center"/>
          </w:tcPr>
          <w:p>
            <w:r/>
            <w:r>
              <w:rPr>
                <w:rFonts w:ascii="Aptos" w:hAnsi="Aptos"/>
                <w:b w:val="0"/>
                <w:sz w:val="17"/>
              </w:rPr>
              <w:t>stages/script.py</w:t>
            </w:r>
          </w:p>
        </w:tc>
        <w:tc>
          <w:tcPr>
            <w:tcW w:type="dxa" w:w="5040"/>
            <w:vAlign w:val="center"/>
          </w:tcPr>
          <w:p>
            <w:r/>
            <w:r>
              <w:rPr>
                <w:rFonts w:ascii="Aptos" w:hAnsi="Aptos"/>
                <w:b w:val="0"/>
                <w:sz w:val="17"/>
              </w:rPr>
              <w:t>Structured script generation.</w:t>
            </w:r>
          </w:p>
        </w:tc>
      </w:tr>
      <w:tr>
        <w:tc>
          <w:tcPr>
            <w:tcW w:type="dxa" w:w="5040"/>
            <w:vAlign w:val="center"/>
          </w:tcPr>
          <w:p>
            <w:r/>
            <w:r>
              <w:rPr>
                <w:rFonts w:ascii="Aptos" w:hAnsi="Aptos"/>
                <w:b w:val="0"/>
                <w:sz w:val="17"/>
              </w:rPr>
              <w:t>stages/script_qc.py</w:t>
            </w:r>
          </w:p>
        </w:tc>
        <w:tc>
          <w:tcPr>
            <w:tcW w:type="dxa" w:w="5040"/>
            <w:vAlign w:val="center"/>
          </w:tcPr>
          <w:p>
            <w:r/>
            <w:r>
              <w:rPr>
                <w:rFonts w:ascii="Aptos" w:hAnsi="Aptos"/>
                <w:b w:val="0"/>
                <w:sz w:val="17"/>
              </w:rPr>
              <w:t>Script quality scoring and regeneration.</w:t>
            </w:r>
          </w:p>
        </w:tc>
      </w:tr>
      <w:tr>
        <w:tc>
          <w:tcPr>
            <w:tcW w:type="dxa" w:w="5040"/>
            <w:vAlign w:val="center"/>
          </w:tcPr>
          <w:p>
            <w:r/>
            <w:r>
              <w:rPr>
                <w:rFonts w:ascii="Aptos" w:hAnsi="Aptos"/>
                <w:b w:val="0"/>
                <w:sz w:val="17"/>
              </w:rPr>
              <w:t>stages/visuals.py</w:t>
            </w:r>
          </w:p>
        </w:tc>
        <w:tc>
          <w:tcPr>
            <w:tcW w:type="dxa" w:w="5040"/>
            <w:vAlign w:val="center"/>
          </w:tcPr>
          <w:p>
            <w:r/>
            <w:r>
              <w:rPr>
                <w:rFonts w:ascii="Aptos" w:hAnsi="Aptos"/>
                <w:b w:val="0"/>
                <w:sz w:val="17"/>
              </w:rPr>
              <w:t>Visual planning, image generation, stock fallback, motion clip creation.</w:t>
            </w:r>
          </w:p>
        </w:tc>
      </w:tr>
      <w:tr>
        <w:tc>
          <w:tcPr>
            <w:tcW w:type="dxa" w:w="5040"/>
            <w:vAlign w:val="center"/>
          </w:tcPr>
          <w:p>
            <w:r/>
            <w:r>
              <w:rPr>
                <w:rFonts w:ascii="Aptos" w:hAnsi="Aptos"/>
                <w:b w:val="0"/>
                <w:sz w:val="17"/>
              </w:rPr>
              <w:t>stages/visual_qc.py</w:t>
            </w:r>
          </w:p>
        </w:tc>
        <w:tc>
          <w:tcPr>
            <w:tcW w:type="dxa" w:w="5040"/>
            <w:vAlign w:val="center"/>
          </w:tcPr>
          <w:p>
            <w:r/>
            <w:r>
              <w:rPr>
                <w:rFonts w:ascii="Aptos" w:hAnsi="Aptos"/>
                <w:b w:val="0"/>
                <w:sz w:val="17"/>
              </w:rPr>
              <w:t>Basic visual production checks.</w:t>
            </w:r>
          </w:p>
        </w:tc>
      </w:tr>
      <w:tr>
        <w:tc>
          <w:tcPr>
            <w:tcW w:type="dxa" w:w="5040"/>
            <w:vAlign w:val="center"/>
          </w:tcPr>
          <w:p>
            <w:r/>
            <w:r>
              <w:rPr>
                <w:rFonts w:ascii="Aptos" w:hAnsi="Aptos"/>
                <w:b w:val="0"/>
                <w:sz w:val="17"/>
              </w:rPr>
              <w:t>stages/audio.py</w:t>
            </w:r>
          </w:p>
        </w:tc>
        <w:tc>
          <w:tcPr>
            <w:tcW w:type="dxa" w:w="5040"/>
            <w:vAlign w:val="center"/>
          </w:tcPr>
          <w:p>
            <w:r/>
            <w:r>
              <w:rPr>
                <w:rFonts w:ascii="Aptos" w:hAnsi="Aptos"/>
                <w:b w:val="0"/>
                <w:sz w:val="17"/>
              </w:rPr>
              <w:t>Narration synthesis and timing.</w:t>
            </w:r>
          </w:p>
        </w:tc>
      </w:tr>
      <w:tr>
        <w:tc>
          <w:tcPr>
            <w:tcW w:type="dxa" w:w="5040"/>
            <w:vAlign w:val="center"/>
          </w:tcPr>
          <w:p>
            <w:r/>
            <w:r>
              <w:rPr>
                <w:rFonts w:ascii="Aptos" w:hAnsi="Aptos"/>
                <w:b w:val="0"/>
                <w:sz w:val="17"/>
              </w:rPr>
              <w:t>stages/captions.py</w:t>
            </w:r>
          </w:p>
        </w:tc>
        <w:tc>
          <w:tcPr>
            <w:tcW w:type="dxa" w:w="5040"/>
            <w:vAlign w:val="center"/>
          </w:tcPr>
          <w:p>
            <w:r/>
            <w:r>
              <w:rPr>
                <w:rFonts w:ascii="Aptos" w:hAnsi="Aptos"/>
                <w:b w:val="0"/>
                <w:sz w:val="17"/>
              </w:rPr>
              <w:t>Whisper transcription and ASS caption creation.</w:t>
            </w:r>
          </w:p>
        </w:tc>
      </w:tr>
      <w:tr>
        <w:tc>
          <w:tcPr>
            <w:tcW w:type="dxa" w:w="5040"/>
            <w:vAlign w:val="center"/>
          </w:tcPr>
          <w:p>
            <w:r/>
            <w:r>
              <w:rPr>
                <w:rFonts w:ascii="Aptos" w:hAnsi="Aptos"/>
                <w:b w:val="0"/>
                <w:sz w:val="17"/>
              </w:rPr>
              <w:t>stages/thumbnail.py</w:t>
            </w:r>
          </w:p>
        </w:tc>
        <w:tc>
          <w:tcPr>
            <w:tcW w:type="dxa" w:w="5040"/>
            <w:vAlign w:val="center"/>
          </w:tcPr>
          <w:p>
            <w:r/>
            <w:r>
              <w:rPr>
                <w:rFonts w:ascii="Aptos" w:hAnsi="Aptos"/>
                <w:b w:val="0"/>
                <w:sz w:val="17"/>
              </w:rPr>
              <w:t>Portrait thumbnail rendering and overlays.</w:t>
            </w:r>
          </w:p>
        </w:tc>
      </w:tr>
      <w:tr>
        <w:tc>
          <w:tcPr>
            <w:tcW w:type="dxa" w:w="5040"/>
            <w:vAlign w:val="center"/>
          </w:tcPr>
          <w:p>
            <w:r/>
            <w:r>
              <w:rPr>
                <w:rFonts w:ascii="Aptos" w:hAnsi="Aptos"/>
                <w:b w:val="0"/>
                <w:sz w:val="17"/>
              </w:rPr>
              <w:t>stages/assemble.py</w:t>
            </w:r>
          </w:p>
        </w:tc>
        <w:tc>
          <w:tcPr>
            <w:tcW w:type="dxa" w:w="5040"/>
            <w:vAlign w:val="center"/>
          </w:tcPr>
          <w:p>
            <w:r/>
            <w:r>
              <w:rPr>
                <w:rFonts w:ascii="Aptos" w:hAnsi="Aptos"/>
                <w:b w:val="0"/>
                <w:sz w:val="17"/>
              </w:rPr>
              <w:t>FFmpeg composition and final media encoding.</w:t>
            </w:r>
          </w:p>
        </w:tc>
      </w:tr>
      <w:tr>
        <w:tc>
          <w:tcPr>
            <w:tcW w:type="dxa" w:w="5040"/>
            <w:vAlign w:val="center"/>
          </w:tcPr>
          <w:p>
            <w:r/>
            <w:r>
              <w:rPr>
                <w:rFonts w:ascii="Aptos" w:hAnsi="Aptos"/>
                <w:b w:val="0"/>
                <w:sz w:val="17"/>
              </w:rPr>
              <w:t>stages/analytics.py</w:t>
            </w:r>
          </w:p>
        </w:tc>
        <w:tc>
          <w:tcPr>
            <w:tcW w:type="dxa" w:w="5040"/>
            <w:vAlign w:val="center"/>
          </w:tcPr>
          <w:p>
            <w:r/>
            <w:r>
              <w:rPr>
                <w:rFonts w:ascii="Aptos" w:hAnsi="Aptos"/>
                <w:b w:val="0"/>
                <w:sz w:val="17"/>
              </w:rPr>
              <w:t>YouTube video metrics + historical snapshot collection.</w:t>
            </w:r>
          </w:p>
        </w:tc>
      </w:tr>
      <w:tr>
        <w:tc>
          <w:tcPr>
            <w:tcW w:type="dxa" w:w="5040"/>
            <w:vAlign w:val="center"/>
          </w:tcPr>
          <w:p>
            <w:r/>
            <w:r>
              <w:rPr>
                <w:rFonts w:ascii="Aptos" w:hAnsi="Aptos"/>
                <w:b w:val="0"/>
                <w:sz w:val="17"/>
              </w:rPr>
              <w:t>stages/content_memory.py</w:t>
            </w:r>
          </w:p>
        </w:tc>
        <w:tc>
          <w:tcPr>
            <w:tcW w:type="dxa" w:w="5040"/>
            <w:vAlign w:val="center"/>
          </w:tcPr>
          <w:p>
            <w:r/>
            <w:r>
              <w:rPr>
                <w:rFonts w:ascii="Aptos" w:hAnsi="Aptos"/>
                <w:b w:val="0"/>
                <w:sz w:val="17"/>
              </w:rPr>
              <w:t>Learns historical patterns and confidence-aware priors.</w:t>
            </w:r>
          </w:p>
        </w:tc>
      </w:tr>
      <w:tr>
        <w:tc>
          <w:tcPr>
            <w:tcW w:type="dxa" w:w="5040"/>
            <w:vAlign w:val="center"/>
          </w:tcPr>
          <w:p>
            <w:r/>
            <w:r>
              <w:rPr>
                <w:rFonts w:ascii="Aptos" w:hAnsi="Aptos"/>
                <w:b w:val="0"/>
                <w:sz w:val="17"/>
              </w:rPr>
              <w:t>scripts/analyze_trends.py</w:t>
            </w:r>
          </w:p>
        </w:tc>
        <w:tc>
          <w:tcPr>
            <w:tcW w:type="dxa" w:w="5040"/>
            <w:vAlign w:val="center"/>
          </w:tcPr>
          <w:p>
            <w:r/>
            <w:r>
              <w:rPr>
                <w:rFonts w:ascii="Aptos" w:hAnsi="Aptos"/>
                <w:b w:val="0"/>
                <w:sz w:val="17"/>
              </w:rPr>
              <w:t>Thursday analytics, memory refresh, strategy generation, trend report.</w:t>
            </w:r>
          </w:p>
        </w:tc>
      </w:tr>
      <w:tr>
        <w:tc>
          <w:tcPr>
            <w:tcW w:type="dxa" w:w="5040"/>
            <w:vAlign w:val="center"/>
          </w:tcPr>
          <w:p>
            <w:r/>
            <w:r>
              <w:rPr>
                <w:rFonts w:ascii="Aptos" w:hAnsi="Aptos"/>
                <w:b w:val="0"/>
                <w:sz w:val="17"/>
              </w:rPr>
              <w:t>scripts/update_memory.py</w:t>
            </w:r>
          </w:p>
        </w:tc>
        <w:tc>
          <w:tcPr>
            <w:tcW w:type="dxa" w:w="5040"/>
            <w:vAlign w:val="center"/>
          </w:tcPr>
          <w:p>
            <w:r/>
            <w:r>
              <w:rPr>
                <w:rFonts w:ascii="Aptos" w:hAnsi="Aptos"/>
                <w:b w:val="0"/>
                <w:sz w:val="17"/>
              </w:rPr>
              <w:t>Memory maintenance helper.</w:t>
            </w:r>
          </w:p>
        </w:tc>
      </w:tr>
      <w:tr>
        <w:tc>
          <w:tcPr>
            <w:tcW w:type="dxa" w:w="5040"/>
            <w:vAlign w:val="center"/>
          </w:tcPr>
          <w:p>
            <w:r/>
            <w:r>
              <w:rPr>
                <w:rFonts w:ascii="Aptos" w:hAnsi="Aptos"/>
                <w:b w:val="0"/>
                <w:sz w:val="17"/>
              </w:rPr>
              <w:t>scripts/generate_youtube_token.py</w:t>
            </w:r>
          </w:p>
        </w:tc>
        <w:tc>
          <w:tcPr>
            <w:tcW w:type="dxa" w:w="5040"/>
            <w:vAlign w:val="center"/>
          </w:tcPr>
          <w:p>
            <w:r/>
            <w:r>
              <w:rPr>
                <w:rFonts w:ascii="Aptos" w:hAnsi="Aptos"/>
                <w:b w:val="0"/>
                <w:sz w:val="17"/>
              </w:rPr>
              <w:t>OAuth token generation utility.</w:t>
            </w:r>
          </w:p>
        </w:tc>
      </w:tr>
      <w:tr>
        <w:tc>
          <w:tcPr>
            <w:tcW w:type="dxa" w:w="5040"/>
            <w:vAlign w:val="center"/>
          </w:tcPr>
          <w:p>
            <w:r/>
            <w:r>
              <w:rPr>
                <w:rFonts w:ascii="Aptos" w:hAnsi="Aptos"/>
                <w:b w:val="0"/>
                <w:sz w:val="17"/>
              </w:rPr>
              <w:t>tests/test_learning.py</w:t>
            </w:r>
          </w:p>
        </w:tc>
        <w:tc>
          <w:tcPr>
            <w:tcW w:type="dxa" w:w="5040"/>
            <w:vAlign w:val="center"/>
          </w:tcPr>
          <w:p>
            <w:r/>
            <w:r>
              <w:rPr>
                <w:rFonts w:ascii="Aptos" w:hAnsi="Aptos"/>
                <w:b w:val="0"/>
                <w:sz w:val="17"/>
              </w:rPr>
              <w:t>Learning subsystem tests.</w:t>
            </w:r>
          </w:p>
        </w:tc>
      </w:tr>
    </w:tbl>
    <w:p>
      <w:pPr>
        <w:spacing w:after="20"/>
      </w:pPr>
    </w:p>
    <w:p>
      <w:pPr>
        <w:pStyle w:val="Heading1"/>
      </w:pPr>
      <w:r>
        <w:t>15. Key Architectural Decisions</w:t>
      </w:r>
    </w:p>
    <w:p>
      <w:pPr>
        <w:pStyle w:val="ListBullet"/>
      </w:pPr>
      <w:r>
        <w:t>Stable base prompts + dynamic strategy instead of recursively rewriting prompts every Thursday.</w:t>
      </w:r>
    </w:p>
    <w:p>
      <w:pPr>
        <w:pStyle w:val="ListBullet"/>
      </w:pPr>
      <w:r>
        <w:t>Configuration-driven model/provider chains so endpoints can change without rewriting the stage architecture.</w:t>
      </w:r>
    </w:p>
    <w:p>
      <w:pPr>
        <w:pStyle w:val="ListBullet"/>
      </w:pPr>
      <w:r>
        <w:t>Persistent ledger and structured experiment metadata so performance can be attributed to creative choices.</w:t>
      </w:r>
    </w:p>
    <w:p>
      <w:pPr>
        <w:pStyle w:val="ListBullet"/>
      </w:pPr>
      <w:r>
        <w:t>Bounded historical-memory adjustments so one lucky sample cannot completely override quality ranking.</w:t>
      </w:r>
    </w:p>
    <w:p>
      <w:pPr>
        <w:pStyle w:val="ListBullet"/>
      </w:pPr>
      <w:r>
        <w:t>Best-valid candidate selection so production can continue when scores are imperfect, while hard rejections remain absolute.</w:t>
      </w:r>
    </w:p>
    <w:p>
      <w:pPr>
        <w:pStyle w:val="ListBullet"/>
      </w:pPr>
      <w:r>
        <w:t>Sequential heavy processing to reduce resource contention in GitHub-hosted CPU environments.</w:t>
      </w:r>
    </w:p>
    <w:p>
      <w:pPr>
        <w:pStyle w:val="ListBullet"/>
      </w:pPr>
      <w:r>
        <w:t>Fallback-first external integration: if one source/provider fails, the pipeline attempts another route when configured.</w:t>
      </w:r>
    </w:p>
    <w:p>
      <w:pPr>
        <w:pStyle w:val="Heading1"/>
      </w:pPr>
      <w:r>
        <w:t>16. Recommended Next Improvements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17365D"/>
          </w:tcPr>
          <w:p>
            <w:r/>
            <w:r>
              <w:rPr>
                <w:rFonts w:ascii="Aptos" w:hAnsi="Aptos"/>
                <w:b/>
                <w:color w:val="FFFFFF"/>
                <w:sz w:val="18"/>
              </w:rPr>
              <w:t>Priority</w:t>
            </w:r>
          </w:p>
        </w:tc>
        <w:tc>
          <w:tcPr>
            <w:tcW w:type="dxa" w:w="3360"/>
            <w:vAlign w:val="center"/>
            <w:shd w:fill="17365D"/>
          </w:tcPr>
          <w:p>
            <w:r/>
            <w:r>
              <w:rPr>
                <w:rFonts w:ascii="Aptos" w:hAnsi="Aptos"/>
                <w:b/>
                <w:color w:val="FFFFFF"/>
                <w:sz w:val="18"/>
              </w:rPr>
              <w:t>Improvement</w:t>
            </w:r>
          </w:p>
        </w:tc>
        <w:tc>
          <w:tcPr>
            <w:tcW w:type="dxa" w:w="3360"/>
            <w:vAlign w:val="center"/>
            <w:shd w:fill="17365D"/>
          </w:tcPr>
          <w:p>
            <w:r/>
            <w:r>
              <w:rPr>
                <w:rFonts w:ascii="Aptos" w:hAnsi="Aptos"/>
                <w:b/>
                <w:color w:val="FFFFFF"/>
                <w:sz w:val="18"/>
              </w:rPr>
              <w:t>Why</w:t>
            </w:r>
          </w:p>
        </w:tc>
      </w:tr>
      <w:tr>
        <w:tc>
          <w:tcPr>
            <w:tcW w:type="dxa" w:w="3360"/>
            <w:vAlign w:val="center"/>
          </w:tcPr>
          <w:p>
            <w:r/>
            <w:r>
              <w:rPr>
                <w:rFonts w:ascii="Aptos" w:hAnsi="Aptos"/>
                <w:b w:val="0"/>
                <w:sz w:val="17"/>
              </w:rPr>
              <w:t>P0</w:t>
            </w:r>
          </w:p>
        </w:tc>
        <w:tc>
          <w:tcPr>
            <w:tcW w:type="dxa" w:w="3360"/>
            <w:vAlign w:val="center"/>
          </w:tcPr>
          <w:p>
            <w:r/>
            <w:r>
              <w:rPr>
                <w:rFonts w:ascii="Aptos" w:hAnsi="Aptos"/>
                <w:b w:val="0"/>
                <w:sz w:val="17"/>
              </w:rPr>
              <w:t>Prove Thursday learning</w:t>
            </w:r>
          </w:p>
        </w:tc>
        <w:tc>
          <w:tcPr>
            <w:tcW w:type="dxa" w:w="3360"/>
            <w:vAlign w:val="center"/>
          </w:tcPr>
          <w:p>
            <w:r/>
            <w:r>
              <w:rPr>
                <w:rFonts w:ascii="Aptos" w:hAnsi="Aptos"/>
                <w:b w:val="0"/>
                <w:sz w:val="17"/>
              </w:rPr>
              <w:t>Run the weekly analytics job after video 2lGRSRHcbKM has accumulated real data; verify performance.json → memory → dynamic_strategy.json end-to-end.</w:t>
            </w:r>
          </w:p>
        </w:tc>
      </w:tr>
      <w:tr>
        <w:tc>
          <w:tcPr>
            <w:tcW w:type="dxa" w:w="3360"/>
            <w:vAlign w:val="center"/>
          </w:tcPr>
          <w:p>
            <w:r/>
            <w:r>
              <w:rPr>
                <w:rFonts w:ascii="Aptos" w:hAnsi="Aptos"/>
                <w:b w:val="0"/>
                <w:sz w:val="17"/>
              </w:rPr>
              <w:t>P0</w:t>
            </w:r>
          </w:p>
        </w:tc>
        <w:tc>
          <w:tcPr>
            <w:tcW w:type="dxa" w:w="3360"/>
            <w:vAlign w:val="center"/>
          </w:tcPr>
          <w:p>
            <w:r/>
            <w:r>
              <w:rPr>
                <w:rFonts w:ascii="Aptos" w:hAnsi="Aptos"/>
                <w:b w:val="0"/>
                <w:sz w:val="17"/>
              </w:rPr>
              <w:t>Strengthen video analytics</w:t>
            </w:r>
          </w:p>
        </w:tc>
        <w:tc>
          <w:tcPr>
            <w:tcW w:type="dxa" w:w="3360"/>
            <w:vAlign w:val="center"/>
          </w:tcPr>
          <w:p>
            <w:r/>
            <w:r>
              <w:rPr>
                <w:rFonts w:ascii="Aptos" w:hAnsi="Aptos"/>
                <w:b w:val="0"/>
                <w:sz w:val="17"/>
              </w:rPr>
              <w:t>Store age-aware metrics/retention fields and clearly distinguish unavailable from zero.</w:t>
            </w:r>
          </w:p>
        </w:tc>
      </w:tr>
      <w:tr>
        <w:tc>
          <w:tcPr>
            <w:tcW w:type="dxa" w:w="3360"/>
            <w:vAlign w:val="center"/>
          </w:tcPr>
          <w:p>
            <w:r/>
            <w:r>
              <w:rPr>
                <w:rFonts w:ascii="Aptos" w:hAnsi="Aptos"/>
                <w:b w:val="0"/>
                <w:sz w:val="17"/>
              </w:rPr>
              <w:t>P1</w:t>
            </w:r>
          </w:p>
        </w:tc>
        <w:tc>
          <w:tcPr>
            <w:tcW w:type="dxa" w:w="3360"/>
            <w:vAlign w:val="center"/>
          </w:tcPr>
          <w:p>
            <w:r/>
            <w:r>
              <w:rPr>
                <w:rFonts w:ascii="Aptos" w:hAnsi="Aptos"/>
                <w:b w:val="0"/>
                <w:sz w:val="17"/>
              </w:rPr>
              <w:t>Upgrade visual QC</w:t>
            </w:r>
          </w:p>
        </w:tc>
        <w:tc>
          <w:tcPr>
            <w:tcW w:type="dxa" w:w="3360"/>
            <w:vAlign w:val="center"/>
          </w:tcPr>
          <w:p>
            <w:r/>
            <w:r>
              <w:rPr>
                <w:rFonts w:ascii="Aptos" w:hAnsi="Aptos"/>
                <w:b w:val="0"/>
                <w:sz w:val="17"/>
              </w:rPr>
              <w:t>Add technical file validation plus semantic relevance checks instead of source/filler accounting alone.</w:t>
            </w:r>
          </w:p>
        </w:tc>
      </w:tr>
      <w:tr>
        <w:tc>
          <w:tcPr>
            <w:tcW w:type="dxa" w:w="3360"/>
            <w:vAlign w:val="center"/>
          </w:tcPr>
          <w:p>
            <w:r/>
            <w:r>
              <w:rPr>
                <w:rFonts w:ascii="Aptos" w:hAnsi="Aptos"/>
                <w:b w:val="0"/>
                <w:sz w:val="17"/>
              </w:rPr>
              <w:t>P1</w:t>
            </w:r>
          </w:p>
        </w:tc>
        <w:tc>
          <w:tcPr>
            <w:tcW w:type="dxa" w:w="3360"/>
            <w:vAlign w:val="center"/>
          </w:tcPr>
          <w:p>
            <w:r/>
            <w:r>
              <w:rPr>
                <w:rFonts w:ascii="Aptos" w:hAnsi="Aptos"/>
                <w:b w:val="0"/>
                <w:sz w:val="17"/>
              </w:rPr>
              <w:t>Expand topic taxonomy</w:t>
            </w:r>
          </w:p>
        </w:tc>
        <w:tc>
          <w:tcPr>
            <w:tcW w:type="dxa" w:w="3360"/>
            <w:vAlign w:val="center"/>
          </w:tcPr>
          <w:p>
            <w:r/>
            <w:r>
              <w:rPr>
                <w:rFonts w:ascii="Aptos" w:hAnsi="Aptos"/>
                <w:b w:val="0"/>
                <w:sz w:val="17"/>
              </w:rPr>
              <w:t>Replace or augment keyword-only families with a durable taxonomy or semantic classification layer.</w:t>
            </w:r>
          </w:p>
        </w:tc>
      </w:tr>
      <w:tr>
        <w:tc>
          <w:tcPr>
            <w:tcW w:type="dxa" w:w="3360"/>
            <w:vAlign w:val="center"/>
          </w:tcPr>
          <w:p>
            <w:r/>
            <w:r>
              <w:rPr>
                <w:rFonts w:ascii="Aptos" w:hAnsi="Aptos"/>
                <w:b w:val="0"/>
                <w:sz w:val="17"/>
              </w:rPr>
              <w:t>P1</w:t>
            </w:r>
          </w:p>
        </w:tc>
        <w:tc>
          <w:tcPr>
            <w:tcW w:type="dxa" w:w="3360"/>
            <w:vAlign w:val="center"/>
          </w:tcPr>
          <w:p>
            <w:r/>
            <w:r>
              <w:rPr>
                <w:rFonts w:ascii="Aptos" w:hAnsi="Aptos"/>
                <w:b w:val="0"/>
                <w:sz w:val="17"/>
              </w:rPr>
              <w:t>Increase LLM candidate coverage</w:t>
            </w:r>
          </w:p>
        </w:tc>
        <w:tc>
          <w:tcPr>
            <w:tcW w:type="dxa" w:w="3360"/>
            <w:vAlign w:val="center"/>
          </w:tcPr>
          <w:p>
            <w:r/>
            <w:r>
              <w:rPr>
                <w:rFonts w:ascii="Aptos" w:hAnsi="Aptos"/>
                <w:b w:val="0"/>
                <w:sz w:val="17"/>
              </w:rPr>
              <w:t>Evaluate a larger post-heuristic batch such as 15–20 candidates when quota allows.</w:t>
            </w:r>
          </w:p>
        </w:tc>
      </w:tr>
      <w:tr>
        <w:tc>
          <w:tcPr>
            <w:tcW w:type="dxa" w:w="3360"/>
            <w:vAlign w:val="center"/>
          </w:tcPr>
          <w:p>
            <w:r/>
            <w:r>
              <w:rPr>
                <w:rFonts w:ascii="Aptos" w:hAnsi="Aptos"/>
                <w:b w:val="0"/>
                <w:sz w:val="17"/>
              </w:rPr>
              <w:t>P2</w:t>
            </w:r>
          </w:p>
        </w:tc>
        <w:tc>
          <w:tcPr>
            <w:tcW w:type="dxa" w:w="3360"/>
            <w:vAlign w:val="center"/>
          </w:tcPr>
          <w:p>
            <w:r/>
            <w:r>
              <w:rPr>
                <w:rFonts w:ascii="Aptos" w:hAnsi="Aptos"/>
                <w:b w:val="0"/>
                <w:sz w:val="17"/>
              </w:rPr>
              <w:t>Synchronize documentation/config</w:t>
            </w:r>
          </w:p>
        </w:tc>
        <w:tc>
          <w:tcPr>
            <w:tcW w:type="dxa" w:w="3360"/>
            <w:vAlign w:val="center"/>
          </w:tcPr>
          <w:p>
            <w:r/>
            <w:r>
              <w:rPr>
                <w:rFonts w:ascii="Aptos" w:hAnsi="Aptos"/>
                <w:b w:val="0"/>
                <w:sz w:val="17"/>
              </w:rPr>
              <w:t>Update stale comments so configuration text matches current runtime behavior.</w:t>
            </w:r>
          </w:p>
        </w:tc>
      </w:tr>
      <w:tr>
        <w:tc>
          <w:tcPr>
            <w:tcW w:type="dxa" w:w="3360"/>
            <w:vAlign w:val="center"/>
          </w:tcPr>
          <w:p>
            <w:r/>
            <w:r>
              <w:rPr>
                <w:rFonts w:ascii="Aptos" w:hAnsi="Aptos"/>
                <w:b w:val="0"/>
                <w:sz w:val="17"/>
              </w:rPr>
              <w:t>P2</w:t>
            </w:r>
          </w:p>
        </w:tc>
        <w:tc>
          <w:tcPr>
            <w:tcW w:type="dxa" w:w="3360"/>
            <w:vAlign w:val="center"/>
          </w:tcPr>
          <w:p>
            <w:r/>
            <w:r>
              <w:rPr>
                <w:rFonts w:ascii="Aptos" w:hAnsi="Aptos"/>
                <w:b w:val="0"/>
                <w:sz w:val="17"/>
              </w:rPr>
              <w:t>Align Thursday schedule naming</w:t>
            </w:r>
          </w:p>
        </w:tc>
        <w:tc>
          <w:tcPr>
            <w:tcW w:type="dxa" w:w="3360"/>
            <w:vAlign w:val="center"/>
          </w:tcPr>
          <w:p>
            <w:r/>
            <w:r>
              <w:rPr>
                <w:rFonts w:ascii="Aptos" w:hAnsi="Aptos"/>
                <w:b w:val="0"/>
                <w:sz w:val="17"/>
              </w:rPr>
              <w:t>Choose an actual Thursday IST execution window or rename the workflow semantics to Friday morning.</w:t>
            </w:r>
          </w:p>
        </w:tc>
      </w:tr>
    </w:tbl>
    <w:p>
      <w:pPr>
        <w:spacing w:after="20"/>
      </w:pPr>
    </w:p>
    <w:p>
      <w:pPr>
        <w:pStyle w:val="Heading1"/>
      </w:pPr>
      <w:r>
        <w:t>17. Current State — Bottom Line</w:t>
      </w:r>
    </w:p>
    <w:p>
      <w:r>
        <w:t>The repository is no longer a conceptual prototype. A real GitHub Actions run has demonstrated the complete daily media path from source discovery to YouTube upload, including a sub-72 topic being intentionally selected and successfully published. The production branch is main, persisted ledger state is working, provider fallbacks are working, and the weekly adaptive-learning architecture is present.</w:t>
      </w:r>
    </w:p>
    <w:p>
      <w:r>
        <w:t>The main remaining distinction is between “implemented” and “empirically proven.” Daily production is proven. The Thursday learning loop is implemented and its state files are wired, but its strongest acceptance test remains a live weekly cycle using actual post-publication metrics to demonstrate that the next Daily ranking changes because of those metrics.</w:t>
      </w:r>
    </w:p>
    <w:p>
      <w:pPr>
        <w:pStyle w:val="Heading1"/>
      </w:pPr>
      <w:r>
        <w:t>Appendix A. Current Repository Snapshot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17365D"/>
          </w:tcPr>
          <w:p>
            <w:r/>
            <w:r>
              <w:rPr>
                <w:rFonts w:ascii="Aptos" w:hAnsi="Aptos"/>
                <w:b/>
                <w:color w:val="FFFFFF"/>
                <w:sz w:val="18"/>
              </w:rPr>
              <w:t>Item</w:t>
            </w:r>
          </w:p>
        </w:tc>
        <w:tc>
          <w:tcPr>
            <w:tcW w:type="dxa" w:w="5040"/>
            <w:vAlign w:val="center"/>
            <w:shd w:fill="17365D"/>
          </w:tcPr>
          <w:p>
            <w:r/>
            <w:r>
              <w:rPr>
                <w:rFonts w:ascii="Aptos" w:hAnsi="Aptos"/>
                <w:b/>
                <w:color w:val="FFFFFF"/>
                <w:sz w:val="18"/>
              </w:rPr>
              <w:t>Value</w:t>
            </w:r>
          </w:p>
        </w:tc>
      </w:tr>
      <w:tr>
        <w:tc>
          <w:tcPr>
            <w:tcW w:type="dxa" w:w="5040"/>
            <w:vAlign w:val="center"/>
          </w:tcPr>
          <w:p>
            <w:r/>
            <w:r>
              <w:rPr>
                <w:rFonts w:ascii="Aptos" w:hAnsi="Aptos"/>
                <w:b w:val="0"/>
                <w:sz w:val="17"/>
              </w:rPr>
              <w:t>Main HEAD</w:t>
            </w:r>
          </w:p>
        </w:tc>
        <w:tc>
          <w:tcPr>
            <w:tcW w:type="dxa" w:w="5040"/>
            <w:vAlign w:val="center"/>
          </w:tcPr>
          <w:p>
            <w:r/>
            <w:r>
              <w:rPr>
                <w:rFonts w:ascii="Aptos" w:hAnsi="Aptos"/>
                <w:b w:val="0"/>
                <w:sz w:val="17"/>
              </w:rPr>
              <w:t>7cd5fc78acc1af4ad34baf5d490b10dbc722ce72</w:t>
            </w:r>
          </w:p>
        </w:tc>
      </w:tr>
      <w:tr>
        <w:tc>
          <w:tcPr>
            <w:tcW w:type="dxa" w:w="5040"/>
            <w:vAlign w:val="center"/>
          </w:tcPr>
          <w:p>
            <w:r/>
            <w:r>
              <w:rPr>
                <w:rFonts w:ascii="Aptos" w:hAnsi="Aptos"/>
                <w:b w:val="0"/>
                <w:sz w:val="17"/>
              </w:rPr>
              <w:t>Latest code-fix before run</w:t>
            </w:r>
          </w:p>
        </w:tc>
        <w:tc>
          <w:tcPr>
            <w:tcW w:type="dxa" w:w="5040"/>
            <w:vAlign w:val="center"/>
          </w:tcPr>
          <w:p>
            <w:r/>
            <w:r>
              <w:rPr>
                <w:rFonts w:ascii="Aptos" w:hAnsi="Aptos"/>
                <w:b w:val="0"/>
                <w:sz w:val="17"/>
              </w:rPr>
              <w:t>2d92f52348180d2459aa4437e3ba66e425d17e63</w:t>
            </w:r>
          </w:p>
        </w:tc>
      </w:tr>
      <w:tr>
        <w:tc>
          <w:tcPr>
            <w:tcW w:type="dxa" w:w="5040"/>
            <w:vAlign w:val="center"/>
          </w:tcPr>
          <w:p>
            <w:r/>
            <w:r>
              <w:rPr>
                <w:rFonts w:ascii="Aptos" w:hAnsi="Aptos"/>
                <w:b w:val="0"/>
                <w:sz w:val="17"/>
              </w:rPr>
              <w:t>Latest successful Daily run</w:t>
            </w:r>
          </w:p>
        </w:tc>
        <w:tc>
          <w:tcPr>
            <w:tcW w:type="dxa" w:w="5040"/>
            <w:vAlign w:val="center"/>
          </w:tcPr>
          <w:p>
            <w:r/>
            <w:r>
              <w:rPr>
                <w:rFonts w:ascii="Aptos" w:hAnsi="Aptos"/>
                <w:b w:val="0"/>
                <w:sz w:val="17"/>
              </w:rPr>
              <w:t>#201</w:t>
            </w:r>
          </w:p>
        </w:tc>
      </w:tr>
      <w:tr>
        <w:tc>
          <w:tcPr>
            <w:tcW w:type="dxa" w:w="5040"/>
            <w:vAlign w:val="center"/>
          </w:tcPr>
          <w:p>
            <w:r/>
            <w:r>
              <w:rPr>
                <w:rFonts w:ascii="Aptos" w:hAnsi="Aptos"/>
                <w:b w:val="0"/>
                <w:sz w:val="17"/>
              </w:rPr>
              <w:t>Run commit</w:t>
            </w:r>
          </w:p>
        </w:tc>
        <w:tc>
          <w:tcPr>
            <w:tcW w:type="dxa" w:w="5040"/>
            <w:vAlign w:val="center"/>
          </w:tcPr>
          <w:p>
            <w:r/>
            <w:r>
              <w:rPr>
                <w:rFonts w:ascii="Aptos" w:hAnsi="Aptos"/>
                <w:b w:val="0"/>
                <w:sz w:val="17"/>
              </w:rPr>
              <w:t>2d92f52348180d2459aa4437e3ba66e425d17e63</w:t>
            </w:r>
          </w:p>
        </w:tc>
      </w:tr>
      <w:tr>
        <w:tc>
          <w:tcPr>
            <w:tcW w:type="dxa" w:w="5040"/>
            <w:vAlign w:val="center"/>
          </w:tcPr>
          <w:p>
            <w:r/>
            <w:r>
              <w:rPr>
                <w:rFonts w:ascii="Aptos" w:hAnsi="Aptos"/>
                <w:b w:val="0"/>
                <w:sz w:val="17"/>
              </w:rPr>
              <w:t>Uploaded video</w:t>
            </w:r>
          </w:p>
        </w:tc>
        <w:tc>
          <w:tcPr>
            <w:tcW w:type="dxa" w:w="5040"/>
            <w:vAlign w:val="center"/>
          </w:tcPr>
          <w:p>
            <w:r/>
            <w:r>
              <w:rPr>
                <w:rFonts w:ascii="Aptos" w:hAnsi="Aptos"/>
                <w:b w:val="0"/>
                <w:sz w:val="17"/>
              </w:rPr>
              <w:t>2lGRSRHcbKM</w:t>
            </w:r>
          </w:p>
        </w:tc>
      </w:tr>
      <w:tr>
        <w:tc>
          <w:tcPr>
            <w:tcW w:type="dxa" w:w="5040"/>
            <w:vAlign w:val="center"/>
          </w:tcPr>
          <w:p>
            <w:r/>
            <w:r>
              <w:rPr>
                <w:rFonts w:ascii="Aptos" w:hAnsi="Aptos"/>
                <w:b w:val="0"/>
                <w:sz w:val="17"/>
              </w:rPr>
              <w:t>Video title</w:t>
            </w:r>
          </w:p>
        </w:tc>
        <w:tc>
          <w:tcPr>
            <w:tcW w:type="dxa" w:w="5040"/>
            <w:vAlign w:val="center"/>
          </w:tcPr>
          <w:p>
            <w:r/>
            <w:r>
              <w:rPr>
                <w:rFonts w:ascii="Aptos" w:hAnsi="Aptos"/>
                <w:b w:val="0"/>
                <w:sz w:val="17"/>
              </w:rPr>
              <w:t>The Real Reason Apple TV+ is No Longer Affordable</w:t>
            </w:r>
          </w:p>
        </w:tc>
      </w:tr>
      <w:tr>
        <w:tc>
          <w:tcPr>
            <w:tcW w:type="dxa" w:w="5040"/>
            <w:vAlign w:val="center"/>
          </w:tcPr>
          <w:p>
            <w:r/>
            <w:r>
              <w:rPr>
                <w:rFonts w:ascii="Aptos" w:hAnsi="Aptos"/>
                <w:b w:val="0"/>
                <w:sz w:val="17"/>
              </w:rPr>
              <w:t>Current selection behavior</w:t>
            </w:r>
          </w:p>
        </w:tc>
        <w:tc>
          <w:tcPr>
            <w:tcW w:type="dxa" w:w="5040"/>
            <w:vAlign w:val="center"/>
          </w:tcPr>
          <w:p>
            <w:r/>
            <w:r>
              <w:rPr>
                <w:rFonts w:ascii="Aptos" w:hAnsi="Aptos"/>
                <w:b w:val="0"/>
                <w:sz w:val="17"/>
              </w:rPr>
              <w:t>Best valid candidate can publish below nominal 72 score.</w:t>
            </w:r>
          </w:p>
        </w:tc>
      </w:tr>
      <w:tr>
        <w:tc>
          <w:tcPr>
            <w:tcW w:type="dxa" w:w="5040"/>
            <w:vAlign w:val="center"/>
          </w:tcPr>
          <w:p>
            <w:r/>
            <w:r>
              <w:rPr>
                <w:rFonts w:ascii="Aptos" w:hAnsi="Aptos"/>
                <w:b w:val="0"/>
                <w:sz w:val="17"/>
              </w:rPr>
              <w:t>Nominal score threshold</w:t>
            </w:r>
          </w:p>
        </w:tc>
        <w:tc>
          <w:tcPr>
            <w:tcW w:type="dxa" w:w="5040"/>
            <w:vAlign w:val="center"/>
          </w:tcPr>
          <w:p>
            <w:r/>
            <w:r>
              <w:rPr>
                <w:rFonts w:ascii="Aptos" w:hAnsi="Aptos"/>
                <w:b w:val="0"/>
                <w:sz w:val="17"/>
              </w:rPr>
              <w:t>72</w:t>
            </w:r>
          </w:p>
        </w:tc>
      </w:tr>
      <w:tr>
        <w:tc>
          <w:tcPr>
            <w:tcW w:type="dxa" w:w="5040"/>
            <w:vAlign w:val="center"/>
          </w:tcPr>
          <w:p>
            <w:r/>
            <w:r>
              <w:rPr>
                <w:rFonts w:ascii="Aptos" w:hAnsi="Aptos"/>
                <w:b w:val="0"/>
                <w:sz w:val="17"/>
              </w:rPr>
              <w:t>Research confidence threshold</w:t>
            </w:r>
          </w:p>
        </w:tc>
        <w:tc>
          <w:tcPr>
            <w:tcW w:type="dxa" w:w="5040"/>
            <w:vAlign w:val="center"/>
          </w:tcPr>
          <w:p>
            <w:r/>
            <w:r>
              <w:rPr>
                <w:rFonts w:ascii="Aptos" w:hAnsi="Aptos"/>
                <w:b w:val="0"/>
                <w:sz w:val="17"/>
              </w:rPr>
              <w:t>70</w:t>
            </w:r>
          </w:p>
        </w:tc>
      </w:tr>
      <w:tr>
        <w:tc>
          <w:tcPr>
            <w:tcW w:type="dxa" w:w="5040"/>
            <w:vAlign w:val="center"/>
          </w:tcPr>
          <w:p>
            <w:r/>
            <w:r>
              <w:rPr>
                <w:rFonts w:ascii="Aptos" w:hAnsi="Aptos"/>
                <w:b w:val="0"/>
                <w:sz w:val="17"/>
              </w:rPr>
              <w:t>Script QC overall minimum</w:t>
            </w:r>
          </w:p>
        </w:tc>
        <w:tc>
          <w:tcPr>
            <w:tcW w:type="dxa" w:w="5040"/>
            <w:vAlign w:val="center"/>
          </w:tcPr>
          <w:p>
            <w:r/>
            <w:r>
              <w:rPr>
                <w:rFonts w:ascii="Aptos" w:hAnsi="Aptos"/>
                <w:b w:val="0"/>
                <w:sz w:val="17"/>
              </w:rPr>
              <w:t>72</w:t>
            </w:r>
          </w:p>
        </w:tc>
      </w:tr>
      <w:tr>
        <w:tc>
          <w:tcPr>
            <w:tcW w:type="dxa" w:w="5040"/>
            <w:vAlign w:val="center"/>
          </w:tcPr>
          <w:p>
            <w:r/>
            <w:r>
              <w:rPr>
                <w:rFonts w:ascii="Aptos" w:hAnsi="Aptos"/>
                <w:b w:val="0"/>
                <w:sz w:val="17"/>
              </w:rPr>
              <w:t>Concept minimum</w:t>
            </w:r>
          </w:p>
        </w:tc>
        <w:tc>
          <w:tcPr>
            <w:tcW w:type="dxa" w:w="5040"/>
            <w:vAlign w:val="center"/>
          </w:tcPr>
          <w:p>
            <w:r/>
            <w:r>
              <w:rPr>
                <w:rFonts w:ascii="Aptos" w:hAnsi="Aptos"/>
                <w:b w:val="0"/>
                <w:sz w:val="17"/>
              </w:rPr>
              <w:t>70</w:t>
            </w:r>
          </w:p>
        </w:tc>
      </w:tr>
      <w:tr>
        <w:tc>
          <w:tcPr>
            <w:tcW w:type="dxa" w:w="5040"/>
            <w:vAlign w:val="center"/>
          </w:tcPr>
          <w:p>
            <w:r/>
            <w:r>
              <w:rPr>
                <w:rFonts w:ascii="Aptos" w:hAnsi="Aptos"/>
                <w:b w:val="0"/>
                <w:sz w:val="17"/>
              </w:rPr>
              <w:t>Learning sample minimum</w:t>
            </w:r>
          </w:p>
        </w:tc>
        <w:tc>
          <w:tcPr>
            <w:tcW w:type="dxa" w:w="5040"/>
            <w:vAlign w:val="center"/>
          </w:tcPr>
          <w:p>
            <w:r/>
            <w:r>
              <w:rPr>
                <w:rFonts w:ascii="Aptos" w:hAnsi="Aptos"/>
                <w:b w:val="0"/>
                <w:sz w:val="17"/>
              </w:rPr>
              <w:t>5</w:t>
            </w:r>
          </w:p>
        </w:tc>
      </w:tr>
      <w:tr>
        <w:tc>
          <w:tcPr>
            <w:tcW w:type="dxa" w:w="5040"/>
            <w:vAlign w:val="center"/>
          </w:tcPr>
          <w:p>
            <w:r/>
            <w:r>
              <w:rPr>
                <w:rFonts w:ascii="Aptos" w:hAnsi="Aptos"/>
                <w:b w:val="0"/>
                <w:sz w:val="17"/>
              </w:rPr>
              <w:t>Dedup window</w:t>
            </w:r>
          </w:p>
        </w:tc>
        <w:tc>
          <w:tcPr>
            <w:tcW w:type="dxa" w:w="5040"/>
            <w:vAlign w:val="center"/>
          </w:tcPr>
          <w:p>
            <w:r/>
            <w:r>
              <w:rPr>
                <w:rFonts w:ascii="Aptos" w:hAnsi="Aptos"/>
                <w:b w:val="0"/>
                <w:sz w:val="17"/>
              </w:rPr>
              <w:t>30 days</w:t>
            </w:r>
          </w:p>
        </w:tc>
      </w:tr>
      <w:tr>
        <w:tc>
          <w:tcPr>
            <w:tcW w:type="dxa" w:w="5040"/>
            <w:vAlign w:val="center"/>
          </w:tcPr>
          <w:p>
            <w:r/>
            <w:r>
              <w:rPr>
                <w:rFonts w:ascii="Aptos" w:hAnsi="Aptos"/>
                <w:b w:val="0"/>
                <w:sz w:val="17"/>
              </w:rPr>
              <w:t>Learning window</w:t>
            </w:r>
          </w:p>
        </w:tc>
        <w:tc>
          <w:tcPr>
            <w:tcW w:type="dxa" w:w="5040"/>
            <w:vAlign w:val="center"/>
          </w:tcPr>
          <w:p>
            <w:r/>
            <w:r>
              <w:rPr>
                <w:rFonts w:ascii="Aptos" w:hAnsi="Aptos"/>
                <w:b w:val="0"/>
                <w:sz w:val="17"/>
              </w:rPr>
              <w:t>50 videos</w:t>
            </w:r>
          </w:p>
        </w:tc>
      </w:tr>
      <w:tr>
        <w:tc>
          <w:tcPr>
            <w:tcW w:type="dxa" w:w="5040"/>
            <w:vAlign w:val="center"/>
          </w:tcPr>
          <w:p>
            <w:r/>
            <w:r>
              <w:rPr>
                <w:rFonts w:ascii="Aptos" w:hAnsi="Aptos"/>
                <w:b w:val="0"/>
                <w:sz w:val="17"/>
              </w:rPr>
              <w:t>Target duration</w:t>
            </w:r>
          </w:p>
        </w:tc>
        <w:tc>
          <w:tcPr>
            <w:tcW w:type="dxa" w:w="5040"/>
            <w:vAlign w:val="center"/>
          </w:tcPr>
          <w:p>
            <w:r/>
            <w:r>
              <w:rPr>
                <w:rFonts w:ascii="Aptos" w:hAnsi="Aptos"/>
                <w:b w:val="0"/>
                <w:sz w:val="17"/>
              </w:rPr>
              <w:t>32 seconds</w:t>
            </w:r>
          </w:p>
        </w:tc>
      </w:tr>
      <w:tr>
        <w:tc>
          <w:tcPr>
            <w:tcW w:type="dxa" w:w="5040"/>
            <w:vAlign w:val="center"/>
          </w:tcPr>
          <w:p>
            <w:r/>
            <w:r>
              <w:rPr>
                <w:rFonts w:ascii="Aptos" w:hAnsi="Aptos"/>
                <w:b w:val="0"/>
                <w:sz w:val="17"/>
              </w:rPr>
              <w:t>Allowed duration</w:t>
            </w:r>
          </w:p>
        </w:tc>
        <w:tc>
          <w:tcPr>
            <w:tcW w:type="dxa" w:w="5040"/>
            <w:vAlign w:val="center"/>
          </w:tcPr>
          <w:p>
            <w:r/>
            <w:r>
              <w:rPr>
                <w:rFonts w:ascii="Aptos" w:hAnsi="Aptos"/>
                <w:b w:val="0"/>
                <w:sz w:val="17"/>
              </w:rPr>
              <w:t>25–42 seconds</w:t>
            </w:r>
          </w:p>
        </w:tc>
      </w:tr>
    </w:tbl>
    <w:p>
      <w:pPr>
        <w:spacing w:after="20"/>
      </w:pPr>
    </w:p>
    <w:p>
      <w:pPr>
        <w:pStyle w:val="Heading2"/>
      </w:pPr>
      <w:r>
        <w:t>Primary repository links</w:t>
      </w:r>
    </w:p>
    <w:p>
      <w:r>
        <w:rPr>
          <w:sz w:val="18"/>
        </w:rPr>
        <w:t>Repository: https://github.com/laljith-gamer/utube</w:t>
      </w:r>
    </w:p>
    <w:p>
      <w:r>
        <w:rPr>
          <w:sz w:val="18"/>
        </w:rPr>
        <w:t>main branch: https://github.com/laljith-gamer/utube/tree/main</w:t>
      </w:r>
    </w:p>
    <w:p>
      <w:r>
        <w:rPr>
          <w:sz w:val="18"/>
        </w:rPr>
        <w:t>Daily workflow: https://github.com/laljith-gamer/utube/blob/main/.github/workflows/daily-random.yml</w:t>
      </w:r>
    </w:p>
    <w:p>
      <w:r>
        <w:rPr>
          <w:sz w:val="18"/>
        </w:rPr>
        <w:t>Thursday workflow: https://github.com/laljith-gamer/utube/blob/main/.github/workflows/thursday-analysis.yml</w:t>
      </w:r>
    </w:p>
    <w:p>
      <w:r>
        <w:rPr>
          <w:sz w:val="18"/>
        </w:rPr>
        <w:t>Pipeline config: https://github.com/laljith-gamer/utube/blob/main/config/pipeline.yaml</w:t>
      </w:r>
    </w:p>
    <w:p>
      <w:r>
        <w:rPr>
          <w:sz w:val="18"/>
        </w:rPr>
        <w:t>Providers config: https://github.com/laljith-gamer/utube/blob/main/config/providers.yaml</w:t>
      </w:r>
    </w:p>
    <w:p>
      <w:r>
        <w:rPr>
          <w:sz w:val="18"/>
        </w:rPr>
        <w:t>Quality config: https://github.com/laljith-gamer/utube/blob/main/config/quality.yaml</w:t>
      </w:r>
    </w:p>
    <w:p>
      <w:r>
        <w:rPr>
          <w:sz w:val="18"/>
        </w:rPr>
        <w:t>Latest successful run: https://github.com/laljith-gamer/utube/actions/runs/33242823745</w:t>
      </w:r>
    </w:p>
    <w:p>
      <w:r>
        <w:rPr>
          <w:sz w:val="18"/>
        </w:rPr>
        <w:t>Uploaded video: https://youtu.be/2lGRSRHcbKM</w:t>
      </w:r>
    </w:p>
    <w:p>
      <w:pPr>
        <w:pStyle w:val="Heading1"/>
      </w:pPr>
      <w:r>
        <w:t>Appendix B. Audit Notes</w:t>
      </w:r>
    </w:p>
    <w:p>
      <w:r>
        <w:t>Repository structure and configuration values were taken from the current main Git tree and the current versions of the execution-critical files reviewed during this audit. Live production evidence was taken from GitHub Actions run #201 and the resulting ledger entry. The document intentionally does not reproduce secrets, OAuth tokens, or private credentials.</w:t>
      </w:r>
    </w:p>
    <w:p>
      <w:r>
        <w:t>Generated Graphify cache/report files were inventoried as repository artifacts but not expanded into the handbook because they are generated analysis outputs rather than the application’s core source of truth.</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Repository: laljith-gamer/utube  •  Production branch: main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TechByte Daily — Complete Project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6666"/>
      <w:sz w:val="17"/>
    </w:rPr>
  </w:style>
  <w:style w:type="paragraph" w:customStyle="1" w:styleId="CodeInline">
    <w:name w:val="Code Inline"/>
    <w:rPr>
      <w:rFonts w:ascii="Aptos" w:hAnsi="Aptos"/>
      <w:color w:val="30303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