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4F1" w:rsidRPr="00A413FB" w:rsidRDefault="009A04F1" w:rsidP="009A04F1">
      <w:pPr>
        <w:spacing w:after="0" w:line="240" w:lineRule="auto"/>
        <w:jc w:val="both"/>
        <w:rPr>
          <w:rFonts w:ascii="Times New Roman" w:hAnsi="Times New Roman" w:cs="Times New Roman"/>
          <w:sz w:val="24"/>
          <w:szCs w:val="24"/>
        </w:rPr>
      </w:pPr>
      <w:r w:rsidRPr="00A413FB">
        <w:rPr>
          <w:rFonts w:ascii="Times New Roman" w:hAnsi="Times New Roman" w:cs="Times New Roman"/>
          <w:sz w:val="24"/>
          <w:szCs w:val="24"/>
        </w:rPr>
        <w:t xml:space="preserve">УДК </w:t>
      </w:r>
      <w:r w:rsidR="00DB5208">
        <w:rPr>
          <w:rFonts w:ascii="Times New Roman" w:hAnsi="Times New Roman" w:cs="Times New Roman"/>
          <w:sz w:val="24"/>
          <w:szCs w:val="24"/>
        </w:rPr>
        <w:t>519.6</w:t>
      </w:r>
    </w:p>
    <w:p w:rsidR="009A04F1" w:rsidRPr="00A413FB" w:rsidRDefault="009A04F1" w:rsidP="009A04F1">
      <w:pPr>
        <w:spacing w:after="0" w:line="240" w:lineRule="auto"/>
        <w:jc w:val="both"/>
        <w:rPr>
          <w:rFonts w:ascii="Times New Roman" w:hAnsi="Times New Roman" w:cs="Times New Roman"/>
          <w:sz w:val="24"/>
          <w:szCs w:val="24"/>
        </w:rPr>
      </w:pPr>
    </w:p>
    <w:p w:rsidR="009A04F1" w:rsidRPr="00A413FB" w:rsidRDefault="009A04F1" w:rsidP="009A04F1">
      <w:pPr>
        <w:spacing w:after="0" w:line="240" w:lineRule="auto"/>
        <w:jc w:val="center"/>
        <w:rPr>
          <w:rFonts w:ascii="Times New Roman" w:hAnsi="Times New Roman" w:cs="Times New Roman"/>
          <w:sz w:val="24"/>
          <w:szCs w:val="24"/>
        </w:rPr>
      </w:pPr>
      <w:r w:rsidRPr="00BB14BF">
        <w:rPr>
          <w:rFonts w:ascii="Times New Roman" w:hAnsi="Times New Roman" w:cs="Times New Roman"/>
          <w:b/>
          <w:sz w:val="24"/>
          <w:szCs w:val="24"/>
        </w:rPr>
        <w:t>ИССЛЕДОВАНИЕ НЕПАРАМЕТРИЧЕСКОГО МЕТОДА ВОССТАНОВЛЕНИЯ ФУНКЦИОНАЛЬНОЙ ЗАВИСИМОСТИ С АДАПТИВНО-ОПТИМАЛЬНОЙ НАСТРОЙКОЙ</w:t>
      </w:r>
    </w:p>
    <w:p w:rsidR="009A04F1" w:rsidRPr="00A413FB" w:rsidRDefault="009A04F1" w:rsidP="009A04F1">
      <w:pPr>
        <w:spacing w:after="0" w:line="240" w:lineRule="auto"/>
        <w:jc w:val="both"/>
        <w:rPr>
          <w:rFonts w:ascii="Times New Roman" w:hAnsi="Times New Roman" w:cs="Times New Roman"/>
          <w:b/>
          <w:sz w:val="24"/>
          <w:szCs w:val="24"/>
        </w:rPr>
      </w:pPr>
    </w:p>
    <w:p w:rsidR="009A04F1" w:rsidRPr="00A413FB" w:rsidRDefault="009A04F1" w:rsidP="009A04F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Д</w:t>
      </w:r>
      <w:r w:rsidRPr="00A413FB">
        <w:rPr>
          <w:rFonts w:ascii="Times New Roman" w:hAnsi="Times New Roman" w:cs="Times New Roman"/>
          <w:sz w:val="24"/>
          <w:szCs w:val="24"/>
        </w:rPr>
        <w:t>. </w:t>
      </w:r>
      <w:r>
        <w:rPr>
          <w:rFonts w:ascii="Times New Roman" w:hAnsi="Times New Roman" w:cs="Times New Roman"/>
          <w:sz w:val="24"/>
          <w:szCs w:val="24"/>
        </w:rPr>
        <w:t xml:space="preserve"> В</w:t>
      </w:r>
      <w:r w:rsidRPr="00A413FB">
        <w:rPr>
          <w:rFonts w:ascii="Times New Roman" w:hAnsi="Times New Roman" w:cs="Times New Roman"/>
          <w:sz w:val="24"/>
          <w:szCs w:val="24"/>
        </w:rPr>
        <w:t>. </w:t>
      </w:r>
      <w:r>
        <w:rPr>
          <w:rFonts w:ascii="Times New Roman" w:hAnsi="Times New Roman" w:cs="Times New Roman"/>
          <w:sz w:val="24"/>
          <w:szCs w:val="24"/>
        </w:rPr>
        <w:t>Вятскин</w:t>
      </w:r>
    </w:p>
    <w:p w:rsidR="009A04F1" w:rsidRDefault="009A04F1" w:rsidP="009A04F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Научный руководитель – М. К. Семёнов</w:t>
      </w:r>
    </w:p>
    <w:p w:rsidR="009A04F1" w:rsidRPr="00A413FB" w:rsidRDefault="009A04F1" w:rsidP="009A04F1">
      <w:pPr>
        <w:spacing w:after="0" w:line="240" w:lineRule="auto"/>
        <w:jc w:val="both"/>
        <w:rPr>
          <w:rFonts w:ascii="Times New Roman" w:hAnsi="Times New Roman" w:cs="Times New Roman"/>
          <w:sz w:val="24"/>
          <w:szCs w:val="24"/>
        </w:rPr>
      </w:pPr>
    </w:p>
    <w:p w:rsidR="009A04F1" w:rsidRPr="00A413FB" w:rsidRDefault="009A04F1" w:rsidP="009A04F1">
      <w:pPr>
        <w:spacing w:after="0" w:line="240" w:lineRule="auto"/>
        <w:jc w:val="center"/>
        <w:rPr>
          <w:rFonts w:ascii="Times New Roman" w:eastAsia="MS Mincho" w:hAnsi="Times New Roman" w:cs="Times New Roman"/>
        </w:rPr>
      </w:pPr>
      <w:r w:rsidRPr="00A413FB">
        <w:rPr>
          <w:rFonts w:ascii="Times New Roman" w:eastAsia="MS Mincho" w:hAnsi="Times New Roman" w:cs="Times New Roman"/>
        </w:rPr>
        <w:t>Сибирский государственный университет науки и технологий имени академика М. Ф. Решетнева</w:t>
      </w:r>
    </w:p>
    <w:p w:rsidR="009A04F1" w:rsidRPr="00A413FB" w:rsidRDefault="009A04F1" w:rsidP="009A04F1">
      <w:pPr>
        <w:spacing w:after="0" w:line="240" w:lineRule="auto"/>
        <w:jc w:val="center"/>
        <w:rPr>
          <w:rFonts w:ascii="Times New Roman" w:hAnsi="Times New Roman" w:cs="Times New Roman"/>
        </w:rPr>
      </w:pPr>
      <w:r w:rsidRPr="00A413FB">
        <w:rPr>
          <w:rFonts w:ascii="Times New Roman" w:eastAsia="MS Mincho" w:hAnsi="Times New Roman" w:cs="Times New Roman"/>
        </w:rPr>
        <w:t>Российская Федерация, 660037, г. Красноярск, просп. им. газ. «Красноярский рабочий», 31</w:t>
      </w:r>
    </w:p>
    <w:p w:rsidR="009A04F1" w:rsidRPr="00BC0579" w:rsidRDefault="009A04F1" w:rsidP="009A04F1">
      <w:pPr>
        <w:spacing w:after="0" w:line="240" w:lineRule="auto"/>
        <w:jc w:val="center"/>
        <w:rPr>
          <w:rFonts w:ascii="Times New Roman" w:eastAsia="MS Mincho" w:hAnsi="Times New Roman" w:cs="Times New Roman"/>
        </w:rPr>
      </w:pPr>
      <w:r w:rsidRPr="00A413FB">
        <w:rPr>
          <w:rFonts w:ascii="Times New Roman" w:eastAsia="MS Mincho" w:hAnsi="Times New Roman" w:cs="Times New Roman"/>
        </w:rPr>
        <w:t>Е-</w:t>
      </w:r>
      <w:r w:rsidRPr="00A413FB">
        <w:rPr>
          <w:rFonts w:ascii="Times New Roman" w:eastAsia="MS Mincho" w:hAnsi="Times New Roman" w:cs="Times New Roman"/>
          <w:lang w:val="en-US"/>
        </w:rPr>
        <w:t>mail</w:t>
      </w:r>
      <w:r w:rsidRPr="00A413FB">
        <w:rPr>
          <w:rFonts w:ascii="Times New Roman" w:eastAsia="MS Mincho" w:hAnsi="Times New Roman" w:cs="Times New Roman"/>
        </w:rPr>
        <w:t xml:space="preserve">: </w:t>
      </w:r>
      <w:r>
        <w:rPr>
          <w:rFonts w:ascii="Times New Roman" w:eastAsia="MS Mincho" w:hAnsi="Times New Roman" w:cs="Times New Roman"/>
          <w:lang w:val="en-US"/>
        </w:rPr>
        <w:t>dimavyatskin</w:t>
      </w:r>
      <w:r w:rsidRPr="00BC0579">
        <w:rPr>
          <w:rFonts w:ascii="Times New Roman" w:eastAsia="MS Mincho" w:hAnsi="Times New Roman" w:cs="Times New Roman"/>
        </w:rPr>
        <w:t>@</w:t>
      </w:r>
      <w:r>
        <w:rPr>
          <w:rFonts w:ascii="Times New Roman" w:eastAsia="MS Mincho" w:hAnsi="Times New Roman" w:cs="Times New Roman"/>
          <w:lang w:val="en-US"/>
        </w:rPr>
        <w:t>gmail</w:t>
      </w:r>
      <w:r w:rsidRPr="00BC0579">
        <w:rPr>
          <w:rFonts w:ascii="Times New Roman" w:eastAsia="MS Mincho" w:hAnsi="Times New Roman" w:cs="Times New Roman"/>
        </w:rPr>
        <w:t>.</w:t>
      </w:r>
      <w:r>
        <w:rPr>
          <w:rFonts w:ascii="Times New Roman" w:eastAsia="MS Mincho" w:hAnsi="Times New Roman" w:cs="Times New Roman"/>
          <w:lang w:val="en-US"/>
        </w:rPr>
        <w:t>com</w:t>
      </w:r>
    </w:p>
    <w:p w:rsidR="009A04F1" w:rsidRPr="00A413FB" w:rsidRDefault="009A04F1" w:rsidP="009A04F1">
      <w:pPr>
        <w:spacing w:after="0" w:line="240" w:lineRule="auto"/>
        <w:jc w:val="both"/>
        <w:rPr>
          <w:rFonts w:ascii="Times New Roman" w:hAnsi="Times New Roman" w:cs="Times New Roman"/>
          <w:sz w:val="24"/>
          <w:szCs w:val="24"/>
        </w:rPr>
      </w:pPr>
    </w:p>
    <w:p w:rsidR="009A04F1" w:rsidRPr="00A413FB" w:rsidRDefault="00054FFB" w:rsidP="009A04F1">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rPr>
        <w:t xml:space="preserve">В </w:t>
      </w:r>
      <w:r w:rsidR="00C479FA">
        <w:rPr>
          <w:rFonts w:ascii="Times New Roman" w:hAnsi="Times New Roman" w:cs="Times New Roman"/>
          <w:i/>
          <w:sz w:val="24"/>
          <w:szCs w:val="24"/>
          <w:lang w:val="en-US"/>
        </w:rPr>
        <w:t>работе</w:t>
      </w:r>
      <w:bookmarkStart w:id="0" w:name="_GoBack"/>
      <w:bookmarkEnd w:id="0"/>
      <w:r>
        <w:rPr>
          <w:rFonts w:ascii="Times New Roman" w:hAnsi="Times New Roman" w:cs="Times New Roman"/>
          <w:i/>
          <w:sz w:val="24"/>
          <w:szCs w:val="24"/>
        </w:rPr>
        <w:t xml:space="preserve"> представлена модификация метода локальной регрессии с адаптивно-оптимальной настройкой. </w:t>
      </w:r>
      <w:r w:rsidRPr="00054FFB">
        <w:rPr>
          <w:rFonts w:ascii="Times New Roman" w:hAnsi="Times New Roman" w:cs="Times New Roman"/>
          <w:i/>
          <w:sz w:val="24"/>
          <w:szCs w:val="24"/>
        </w:rPr>
        <w:t>Е</w:t>
      </w:r>
      <w:r>
        <w:rPr>
          <w:rFonts w:ascii="Times New Roman" w:hAnsi="Times New Roman" w:cs="Times New Roman"/>
          <w:i/>
          <w:sz w:val="24"/>
          <w:szCs w:val="24"/>
        </w:rPr>
        <w:t>ё эффективность</w:t>
      </w:r>
      <w:r w:rsidRPr="00054FFB">
        <w:rPr>
          <w:rFonts w:ascii="Times New Roman" w:hAnsi="Times New Roman" w:cs="Times New Roman"/>
          <w:i/>
          <w:sz w:val="24"/>
          <w:szCs w:val="24"/>
        </w:rPr>
        <w:t xml:space="preserve"> </w:t>
      </w:r>
      <w:r w:rsidR="002A7F43">
        <w:rPr>
          <w:rFonts w:ascii="Times New Roman" w:hAnsi="Times New Roman" w:cs="Times New Roman"/>
          <w:i/>
          <w:sz w:val="24"/>
          <w:szCs w:val="24"/>
        </w:rPr>
        <w:t>подтверждена сравнением с исходным и другими регрессионными алгоритмами</w:t>
      </w:r>
      <w:r w:rsidRPr="00054FFB">
        <w:rPr>
          <w:rFonts w:ascii="Times New Roman" w:hAnsi="Times New Roman" w:cs="Times New Roman"/>
          <w:i/>
          <w:sz w:val="24"/>
          <w:szCs w:val="24"/>
        </w:rPr>
        <w:t>.</w:t>
      </w:r>
    </w:p>
    <w:p w:rsidR="009A04F1" w:rsidRPr="00054FFB" w:rsidRDefault="009A04F1" w:rsidP="009A04F1">
      <w:pPr>
        <w:spacing w:after="0" w:line="240" w:lineRule="auto"/>
        <w:jc w:val="both"/>
        <w:rPr>
          <w:rFonts w:ascii="Times New Roman" w:hAnsi="Times New Roman" w:cs="Times New Roman"/>
          <w:sz w:val="24"/>
          <w:szCs w:val="24"/>
        </w:rPr>
      </w:pPr>
    </w:p>
    <w:p w:rsidR="009A04F1" w:rsidRPr="00A413FB" w:rsidRDefault="009A04F1" w:rsidP="009A04F1">
      <w:pPr>
        <w:spacing w:after="0" w:line="240" w:lineRule="auto"/>
        <w:ind w:firstLine="284"/>
        <w:jc w:val="both"/>
        <w:rPr>
          <w:rFonts w:ascii="Times New Roman" w:eastAsia="MS Mincho" w:hAnsi="Times New Roman" w:cs="Times New Roman"/>
          <w:i/>
          <w:color w:val="000000"/>
          <w:sz w:val="24"/>
          <w:szCs w:val="24"/>
        </w:rPr>
      </w:pPr>
      <w:r w:rsidRPr="00A413FB">
        <w:rPr>
          <w:rFonts w:ascii="Times New Roman" w:hAnsi="Times New Roman" w:cs="Times New Roman"/>
          <w:i/>
          <w:sz w:val="24"/>
          <w:szCs w:val="24"/>
        </w:rPr>
        <w:t>Ключевые слова:</w:t>
      </w:r>
      <w:r w:rsidRPr="00A413FB">
        <w:rPr>
          <w:rFonts w:ascii="Times New Roman" w:hAnsi="Times New Roman" w:cs="Times New Roman"/>
          <w:sz w:val="24"/>
          <w:szCs w:val="24"/>
        </w:rPr>
        <w:t xml:space="preserve"> </w:t>
      </w:r>
      <w:r>
        <w:rPr>
          <w:rFonts w:ascii="Times New Roman" w:hAnsi="Times New Roman" w:cs="Times New Roman"/>
          <w:i/>
          <w:sz w:val="24"/>
          <w:szCs w:val="24"/>
        </w:rPr>
        <w:t>непараметрическая регрессия, уменьшение шумов, локальный метод наименьших квадратов.</w:t>
      </w:r>
    </w:p>
    <w:p w:rsidR="009A04F1" w:rsidRPr="00A413FB" w:rsidRDefault="009A04F1" w:rsidP="009A04F1">
      <w:pPr>
        <w:spacing w:after="0" w:line="240" w:lineRule="auto"/>
        <w:jc w:val="both"/>
        <w:rPr>
          <w:rFonts w:ascii="Times New Roman" w:hAnsi="Times New Roman" w:cs="Times New Roman"/>
          <w:sz w:val="24"/>
          <w:szCs w:val="24"/>
        </w:rPr>
      </w:pPr>
    </w:p>
    <w:p w:rsidR="009A04F1" w:rsidRPr="00AA4A27" w:rsidRDefault="009A04F1" w:rsidP="009A04F1">
      <w:pPr>
        <w:spacing w:after="0" w:line="240" w:lineRule="auto"/>
        <w:jc w:val="center"/>
        <w:rPr>
          <w:rFonts w:ascii="Times New Roman" w:hAnsi="Times New Roman" w:cs="Times New Roman"/>
          <w:sz w:val="24"/>
          <w:szCs w:val="24"/>
          <w:lang w:val="en-US"/>
        </w:rPr>
      </w:pPr>
      <w:r w:rsidRPr="00AA4A27">
        <w:rPr>
          <w:rFonts w:ascii="Times New Roman" w:hAnsi="Times New Roman" w:cs="Times New Roman"/>
          <w:b/>
          <w:sz w:val="24"/>
          <w:szCs w:val="24"/>
          <w:lang w:val="en-US"/>
        </w:rPr>
        <w:t xml:space="preserve">STUDY OF A NONPARAMETRIC </w:t>
      </w:r>
      <w:r w:rsidR="007B78BC">
        <w:rPr>
          <w:rFonts w:ascii="Times New Roman" w:hAnsi="Times New Roman" w:cs="Times New Roman"/>
          <w:b/>
          <w:sz w:val="24"/>
          <w:szCs w:val="24"/>
          <w:lang w:val="en-US"/>
        </w:rPr>
        <w:t>METHOD FOR FUNCTIONAL DEPENDENCY</w:t>
      </w:r>
      <w:r w:rsidRPr="00AA4A27">
        <w:rPr>
          <w:rFonts w:ascii="Times New Roman" w:hAnsi="Times New Roman" w:cs="Times New Roman"/>
          <w:b/>
          <w:sz w:val="24"/>
          <w:szCs w:val="24"/>
          <w:lang w:val="en-US"/>
        </w:rPr>
        <w:t xml:space="preserve"> RECONSTRUCTION WITH ADAPTIVE-OPTIMAL TUNING</w:t>
      </w:r>
    </w:p>
    <w:p w:rsidR="009A04F1" w:rsidRPr="00A413FB" w:rsidRDefault="009A04F1" w:rsidP="009A04F1">
      <w:pPr>
        <w:spacing w:after="0" w:line="240" w:lineRule="auto"/>
        <w:jc w:val="both"/>
        <w:rPr>
          <w:rFonts w:ascii="Times New Roman" w:hAnsi="Times New Roman" w:cs="Times New Roman"/>
          <w:b/>
          <w:sz w:val="24"/>
          <w:szCs w:val="24"/>
          <w:lang w:val="en-US"/>
        </w:rPr>
      </w:pPr>
    </w:p>
    <w:p w:rsidR="009A04F1" w:rsidRPr="00A413FB" w:rsidRDefault="009A04F1" w:rsidP="009A04F1">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r w:rsidRPr="00A413FB">
        <w:rPr>
          <w:rFonts w:ascii="Times New Roman" w:hAnsi="Times New Roman" w:cs="Times New Roman"/>
          <w:sz w:val="24"/>
          <w:szCs w:val="24"/>
          <w:lang w:val="en-US"/>
        </w:rPr>
        <w:t xml:space="preserve">. </w:t>
      </w:r>
      <w:r>
        <w:rPr>
          <w:rFonts w:ascii="Times New Roman" w:hAnsi="Times New Roman" w:cs="Times New Roman"/>
          <w:sz w:val="24"/>
          <w:szCs w:val="24"/>
          <w:lang w:val="en-US"/>
        </w:rPr>
        <w:t>V</w:t>
      </w:r>
      <w:r w:rsidRPr="00A413FB">
        <w:rPr>
          <w:rFonts w:ascii="Times New Roman" w:hAnsi="Times New Roman" w:cs="Times New Roman"/>
          <w:sz w:val="24"/>
          <w:szCs w:val="24"/>
          <w:lang w:val="en-US"/>
        </w:rPr>
        <w:t xml:space="preserve">. </w:t>
      </w:r>
      <w:r>
        <w:rPr>
          <w:rFonts w:ascii="Times New Roman" w:hAnsi="Times New Roman" w:cs="Times New Roman"/>
          <w:sz w:val="24"/>
          <w:szCs w:val="24"/>
          <w:lang w:val="en-US"/>
        </w:rPr>
        <w:t>Vyatskin</w:t>
      </w:r>
    </w:p>
    <w:p w:rsidR="009A04F1" w:rsidRPr="00BB14BF" w:rsidRDefault="009A04F1" w:rsidP="009A04F1">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Scientific supervisor</w:t>
      </w:r>
      <w:r w:rsidRPr="00333DA2">
        <w:rPr>
          <w:rFonts w:ascii="Times New Roman" w:hAnsi="Times New Roman" w:cs="Times New Roman"/>
          <w:sz w:val="24"/>
          <w:szCs w:val="24"/>
          <w:lang w:val="en-US"/>
        </w:rPr>
        <w:t xml:space="preserve"> – </w:t>
      </w:r>
      <w:r>
        <w:rPr>
          <w:rFonts w:ascii="Times New Roman" w:hAnsi="Times New Roman" w:cs="Times New Roman"/>
          <w:sz w:val="24"/>
          <w:szCs w:val="24"/>
          <w:lang w:val="en-US"/>
        </w:rPr>
        <w:t>M</w:t>
      </w:r>
      <w:r w:rsidRPr="00333DA2">
        <w:rPr>
          <w:rFonts w:ascii="Times New Roman" w:hAnsi="Times New Roman" w:cs="Times New Roman"/>
          <w:sz w:val="24"/>
          <w:szCs w:val="24"/>
          <w:lang w:val="en-US"/>
        </w:rPr>
        <w:t xml:space="preserve">. </w:t>
      </w:r>
      <w:r>
        <w:rPr>
          <w:rFonts w:ascii="Times New Roman" w:hAnsi="Times New Roman" w:cs="Times New Roman"/>
          <w:sz w:val="24"/>
          <w:szCs w:val="24"/>
          <w:lang w:val="en-US"/>
        </w:rPr>
        <w:t>K</w:t>
      </w:r>
      <w:r w:rsidRPr="00333DA2">
        <w:rPr>
          <w:rFonts w:ascii="Times New Roman" w:hAnsi="Times New Roman" w:cs="Times New Roman"/>
          <w:sz w:val="24"/>
          <w:szCs w:val="24"/>
          <w:lang w:val="en-US"/>
        </w:rPr>
        <w:t xml:space="preserve">. </w:t>
      </w:r>
      <w:r>
        <w:rPr>
          <w:rFonts w:ascii="Times New Roman" w:hAnsi="Times New Roman" w:cs="Times New Roman"/>
          <w:sz w:val="24"/>
          <w:szCs w:val="24"/>
          <w:lang w:val="en-US"/>
        </w:rPr>
        <w:t>Semenov</w:t>
      </w:r>
    </w:p>
    <w:p w:rsidR="009A04F1" w:rsidRPr="00A413FB" w:rsidRDefault="009A04F1" w:rsidP="009A04F1">
      <w:pPr>
        <w:spacing w:after="0" w:line="240" w:lineRule="auto"/>
        <w:jc w:val="both"/>
        <w:rPr>
          <w:rFonts w:ascii="Times New Roman" w:hAnsi="Times New Roman" w:cs="Times New Roman"/>
          <w:sz w:val="24"/>
          <w:szCs w:val="24"/>
          <w:lang w:val="en-US"/>
        </w:rPr>
      </w:pPr>
    </w:p>
    <w:p w:rsidR="009A04F1" w:rsidRPr="00A413FB" w:rsidRDefault="009A04F1" w:rsidP="009A04F1">
      <w:pPr>
        <w:spacing w:after="0" w:line="240" w:lineRule="auto"/>
        <w:jc w:val="center"/>
        <w:rPr>
          <w:rFonts w:ascii="Times New Roman" w:hAnsi="Times New Roman" w:cs="Times New Roman"/>
          <w:lang w:val="en-US"/>
        </w:rPr>
      </w:pPr>
      <w:r w:rsidRPr="00A413FB">
        <w:rPr>
          <w:rFonts w:ascii="Times New Roman" w:hAnsi="Times New Roman" w:cs="Times New Roman"/>
          <w:lang w:val="en-US"/>
        </w:rPr>
        <w:t>Reshetnev</w:t>
      </w:r>
      <w:r w:rsidRPr="00A413FB">
        <w:rPr>
          <w:rFonts w:ascii="Times New Roman" w:hAnsi="Times New Roman" w:cs="Times New Roman"/>
          <w:vertAlign w:val="superscript"/>
          <w:lang w:val="en-US"/>
        </w:rPr>
        <w:t xml:space="preserve"> </w:t>
      </w:r>
      <w:r w:rsidRPr="00A413FB">
        <w:rPr>
          <w:rFonts w:ascii="Times New Roman" w:hAnsi="Times New Roman" w:cs="Times New Roman"/>
          <w:lang w:val="en-US"/>
        </w:rPr>
        <w:t>Siberian State University of Science and Technology</w:t>
      </w:r>
    </w:p>
    <w:p w:rsidR="009A04F1" w:rsidRPr="00A413FB" w:rsidRDefault="009A04F1" w:rsidP="009A04F1">
      <w:pPr>
        <w:keepNext/>
        <w:spacing w:after="0" w:line="240" w:lineRule="auto"/>
        <w:jc w:val="center"/>
        <w:rPr>
          <w:rFonts w:ascii="Times New Roman" w:hAnsi="Times New Roman" w:cs="Times New Roman"/>
          <w:lang w:val="en-US"/>
        </w:rPr>
      </w:pPr>
      <w:r w:rsidRPr="00A413FB">
        <w:rPr>
          <w:rFonts w:ascii="Times New Roman" w:eastAsia="TimesNewRomanPSMT" w:hAnsi="Times New Roman" w:cs="Times New Roman"/>
          <w:lang w:val="en-US" w:eastAsia="en-US"/>
        </w:rPr>
        <w:t>31, Krasnoyarskii rabochii prospekt, Krasnoyarsk, 660037, Russian Federation</w:t>
      </w:r>
    </w:p>
    <w:p w:rsidR="009A04F1" w:rsidRPr="00CF3099" w:rsidRDefault="009A04F1" w:rsidP="009A04F1">
      <w:pPr>
        <w:spacing w:after="0" w:line="240" w:lineRule="auto"/>
        <w:jc w:val="center"/>
        <w:rPr>
          <w:rFonts w:ascii="Times New Roman" w:eastAsia="MS Mincho" w:hAnsi="Times New Roman" w:cs="Times New Roman"/>
          <w:lang w:val="en-US"/>
        </w:rPr>
      </w:pPr>
      <w:r w:rsidRPr="00A413FB">
        <w:rPr>
          <w:rFonts w:ascii="Times New Roman" w:eastAsia="MS Mincho" w:hAnsi="Times New Roman" w:cs="Times New Roman"/>
        </w:rPr>
        <w:t>Е</w:t>
      </w:r>
      <w:r w:rsidRPr="00CF3099">
        <w:rPr>
          <w:rFonts w:ascii="Times New Roman" w:eastAsia="MS Mincho" w:hAnsi="Times New Roman" w:cs="Times New Roman"/>
          <w:lang w:val="en-US"/>
        </w:rPr>
        <w:t>-</w:t>
      </w:r>
      <w:r w:rsidRPr="00A413FB">
        <w:rPr>
          <w:rFonts w:ascii="Times New Roman" w:eastAsia="MS Mincho" w:hAnsi="Times New Roman" w:cs="Times New Roman"/>
          <w:lang w:val="en-US"/>
        </w:rPr>
        <w:t>mail</w:t>
      </w:r>
      <w:r w:rsidRPr="00CF3099">
        <w:rPr>
          <w:rFonts w:ascii="Times New Roman" w:eastAsia="MS Mincho" w:hAnsi="Times New Roman" w:cs="Times New Roman"/>
          <w:lang w:val="en-US"/>
        </w:rPr>
        <w:t xml:space="preserve">: </w:t>
      </w:r>
      <w:r>
        <w:rPr>
          <w:rFonts w:ascii="Times New Roman" w:eastAsia="MS Mincho" w:hAnsi="Times New Roman" w:cs="Times New Roman"/>
          <w:lang w:val="en-US"/>
        </w:rPr>
        <w:t>dimavyatskin</w:t>
      </w:r>
      <w:r w:rsidRPr="00CF3099">
        <w:rPr>
          <w:rFonts w:ascii="Times New Roman" w:eastAsia="MS Mincho" w:hAnsi="Times New Roman" w:cs="Times New Roman"/>
          <w:lang w:val="en-US"/>
        </w:rPr>
        <w:t>@</w:t>
      </w:r>
      <w:r>
        <w:rPr>
          <w:rFonts w:ascii="Times New Roman" w:eastAsia="MS Mincho" w:hAnsi="Times New Roman" w:cs="Times New Roman"/>
          <w:lang w:val="en-US"/>
        </w:rPr>
        <w:t>gmail</w:t>
      </w:r>
      <w:r w:rsidRPr="00CF3099">
        <w:rPr>
          <w:rFonts w:ascii="Times New Roman" w:eastAsia="MS Mincho" w:hAnsi="Times New Roman" w:cs="Times New Roman"/>
          <w:lang w:val="en-US"/>
        </w:rPr>
        <w:t>.</w:t>
      </w:r>
      <w:r>
        <w:rPr>
          <w:rFonts w:ascii="Times New Roman" w:eastAsia="MS Mincho" w:hAnsi="Times New Roman" w:cs="Times New Roman"/>
          <w:lang w:val="en-US"/>
        </w:rPr>
        <w:t>com</w:t>
      </w:r>
    </w:p>
    <w:p w:rsidR="009A04F1" w:rsidRPr="00CF3099" w:rsidRDefault="009A04F1" w:rsidP="009A04F1">
      <w:pPr>
        <w:spacing w:after="0" w:line="240" w:lineRule="auto"/>
        <w:jc w:val="both"/>
        <w:rPr>
          <w:rFonts w:ascii="Times New Roman" w:hAnsi="Times New Roman" w:cs="Times New Roman"/>
          <w:sz w:val="24"/>
          <w:szCs w:val="24"/>
          <w:lang w:val="en-US"/>
        </w:rPr>
      </w:pPr>
    </w:p>
    <w:p w:rsidR="009A04F1" w:rsidRPr="002A7F43" w:rsidRDefault="002A7F43" w:rsidP="009A04F1">
      <w:pPr>
        <w:spacing w:after="0" w:line="240" w:lineRule="auto"/>
        <w:ind w:firstLine="284"/>
        <w:jc w:val="both"/>
        <w:rPr>
          <w:rFonts w:ascii="Times New Roman" w:hAnsi="Times New Roman" w:cs="Times New Roman"/>
          <w:sz w:val="24"/>
          <w:szCs w:val="24"/>
          <w:lang w:val="en-US"/>
        </w:rPr>
      </w:pPr>
      <w:r w:rsidRPr="002A7F43">
        <w:rPr>
          <w:rFonts w:ascii="Times New Roman" w:hAnsi="Times New Roman" w:cs="Times New Roman"/>
          <w:i/>
          <w:sz w:val="24"/>
          <w:szCs w:val="24"/>
          <w:lang w:val="en-US"/>
        </w:rPr>
        <w:t>The report presents a modification of the local regression method with adaptive-optimal tuning. Its efficiency is confirmed by comparison with the original and other regression algorithms.</w:t>
      </w:r>
    </w:p>
    <w:p w:rsidR="009A04F1" w:rsidRPr="002A7F43" w:rsidRDefault="009A04F1" w:rsidP="009A04F1">
      <w:pPr>
        <w:spacing w:after="0" w:line="240" w:lineRule="auto"/>
        <w:jc w:val="both"/>
        <w:rPr>
          <w:rFonts w:ascii="Times New Roman" w:hAnsi="Times New Roman" w:cs="Times New Roman"/>
          <w:sz w:val="24"/>
          <w:szCs w:val="24"/>
          <w:lang w:val="en-US"/>
        </w:rPr>
      </w:pPr>
    </w:p>
    <w:p w:rsidR="009A04F1" w:rsidRPr="00013D87" w:rsidRDefault="009A04F1" w:rsidP="009A04F1">
      <w:pPr>
        <w:spacing w:after="0" w:line="240" w:lineRule="auto"/>
        <w:ind w:firstLine="284"/>
        <w:jc w:val="both"/>
        <w:rPr>
          <w:rFonts w:ascii="Times New Roman" w:hAnsi="Times New Roman" w:cs="Times New Roman"/>
          <w:sz w:val="24"/>
          <w:szCs w:val="24"/>
          <w:lang w:val="en-US"/>
        </w:rPr>
      </w:pPr>
      <w:r w:rsidRPr="00A413FB">
        <w:rPr>
          <w:rStyle w:val="rynqvb"/>
          <w:rFonts w:ascii="Times New Roman" w:hAnsi="Times New Roman" w:cs="Times New Roman"/>
          <w:i/>
          <w:sz w:val="24"/>
          <w:szCs w:val="24"/>
          <w:lang w:val="en"/>
        </w:rPr>
        <w:t>Keywords</w:t>
      </w:r>
      <w:r w:rsidRPr="00013D87">
        <w:rPr>
          <w:rStyle w:val="rynqvb"/>
          <w:rFonts w:ascii="Times New Roman" w:hAnsi="Times New Roman" w:cs="Times New Roman"/>
          <w:i/>
          <w:sz w:val="24"/>
          <w:szCs w:val="24"/>
          <w:lang w:val="en-US"/>
        </w:rPr>
        <w:t>:</w:t>
      </w:r>
      <w:r w:rsidRPr="00013D87">
        <w:rPr>
          <w:rFonts w:ascii="Times New Roman" w:hAnsi="Times New Roman" w:cs="Times New Roman"/>
          <w:i/>
          <w:sz w:val="24"/>
          <w:szCs w:val="24"/>
          <w:lang w:val="en-US"/>
        </w:rPr>
        <w:t xml:space="preserve"> </w:t>
      </w:r>
      <w:r>
        <w:rPr>
          <w:rFonts w:ascii="Times New Roman" w:hAnsi="Times New Roman" w:cs="Times New Roman"/>
          <w:i/>
          <w:sz w:val="24"/>
          <w:szCs w:val="24"/>
          <w:lang w:val="en-US"/>
        </w:rPr>
        <w:t>n</w:t>
      </w:r>
      <w:r w:rsidRPr="00013D87">
        <w:rPr>
          <w:rFonts w:ascii="Times New Roman" w:hAnsi="Times New Roman" w:cs="Times New Roman"/>
          <w:i/>
          <w:sz w:val="24"/>
          <w:szCs w:val="24"/>
          <w:lang w:val="en-US"/>
        </w:rPr>
        <w:t>onparametric regression</w:t>
      </w:r>
      <w:r>
        <w:rPr>
          <w:rFonts w:ascii="Times New Roman" w:hAnsi="Times New Roman" w:cs="Times New Roman"/>
          <w:i/>
          <w:sz w:val="24"/>
          <w:szCs w:val="24"/>
          <w:lang w:val="en-US"/>
        </w:rPr>
        <w:t>, noise reduction, local least squares method.</w:t>
      </w:r>
    </w:p>
    <w:p w:rsidR="009A04F1" w:rsidRPr="00013D87" w:rsidRDefault="009A04F1" w:rsidP="009A04F1">
      <w:pPr>
        <w:spacing w:after="0" w:line="240" w:lineRule="auto"/>
        <w:jc w:val="both"/>
        <w:rPr>
          <w:rFonts w:ascii="Times New Roman" w:hAnsi="Times New Roman" w:cs="Times New Roman"/>
          <w:sz w:val="24"/>
          <w:szCs w:val="24"/>
          <w:lang w:val="en-US"/>
        </w:rPr>
      </w:pPr>
    </w:p>
    <w:p w:rsidR="007E235F" w:rsidRDefault="009A04F1" w:rsidP="001C63FA">
      <w:pPr>
        <w:spacing w:after="0" w:line="240" w:lineRule="auto"/>
        <w:ind w:firstLine="284"/>
        <w:jc w:val="both"/>
        <w:rPr>
          <w:rFonts w:ascii="Times New Roman" w:hAnsi="Times New Roman" w:cs="Times New Roman"/>
          <w:sz w:val="24"/>
          <w:szCs w:val="24"/>
        </w:rPr>
      </w:pPr>
      <w:r w:rsidRPr="00486DBB">
        <w:rPr>
          <w:rFonts w:ascii="Times New Roman" w:hAnsi="Times New Roman" w:cs="Times New Roman"/>
          <w:b/>
          <w:sz w:val="24"/>
          <w:szCs w:val="24"/>
        </w:rPr>
        <w:t>Введение</w:t>
      </w:r>
      <w:r>
        <w:rPr>
          <w:rFonts w:ascii="Times New Roman" w:hAnsi="Times New Roman" w:cs="Times New Roman"/>
          <w:b/>
          <w:sz w:val="24"/>
          <w:szCs w:val="24"/>
        </w:rPr>
        <w:t xml:space="preserve">. </w:t>
      </w:r>
      <w:r w:rsidR="0061612B">
        <w:rPr>
          <w:rFonts w:ascii="Times New Roman" w:hAnsi="Times New Roman" w:cs="Times New Roman"/>
          <w:sz w:val="24"/>
          <w:szCs w:val="24"/>
        </w:rPr>
        <w:t xml:space="preserve">Все собираемые данные в той или иной степени подвержены действию случайных факторов, вызывающих шумы. </w:t>
      </w:r>
      <w:r>
        <w:rPr>
          <w:rFonts w:ascii="Times New Roman" w:hAnsi="Times New Roman" w:cs="Times New Roman"/>
          <w:sz w:val="24"/>
          <w:szCs w:val="24"/>
        </w:rPr>
        <w:t xml:space="preserve">Для уменьшения </w:t>
      </w:r>
      <w:r w:rsidR="0061612B">
        <w:rPr>
          <w:rFonts w:ascii="Times New Roman" w:hAnsi="Times New Roman" w:cs="Times New Roman"/>
          <w:sz w:val="24"/>
          <w:szCs w:val="24"/>
        </w:rPr>
        <w:t xml:space="preserve">шумов в данных </w:t>
      </w:r>
      <w:r w:rsidRPr="00012770">
        <w:rPr>
          <w:rFonts w:ascii="Times New Roman" w:hAnsi="Times New Roman" w:cs="Times New Roman"/>
          <w:sz w:val="24"/>
          <w:szCs w:val="24"/>
        </w:rPr>
        <w:t>может применяться</w:t>
      </w:r>
      <w:r w:rsidR="0061612B">
        <w:rPr>
          <w:rFonts w:ascii="Times New Roman" w:hAnsi="Times New Roman" w:cs="Times New Roman"/>
          <w:sz w:val="24"/>
          <w:szCs w:val="24"/>
        </w:rPr>
        <w:t xml:space="preserve"> </w:t>
      </w:r>
      <w:r w:rsidRPr="00012770">
        <w:rPr>
          <w:rFonts w:ascii="Times New Roman" w:hAnsi="Times New Roman" w:cs="Times New Roman"/>
          <w:sz w:val="24"/>
          <w:szCs w:val="24"/>
        </w:rPr>
        <w:t xml:space="preserve">дорогостоящее высокоточное оборудование, или </w:t>
      </w:r>
      <w:r>
        <w:rPr>
          <w:rFonts w:ascii="Times New Roman" w:hAnsi="Times New Roman" w:cs="Times New Roman"/>
          <w:sz w:val="24"/>
          <w:szCs w:val="24"/>
        </w:rPr>
        <w:t>повторное получение экспериментальных данных</w:t>
      </w:r>
      <w:r w:rsidR="0061612B">
        <w:rPr>
          <w:rFonts w:ascii="Times New Roman" w:hAnsi="Times New Roman" w:cs="Times New Roman"/>
          <w:sz w:val="24"/>
          <w:szCs w:val="24"/>
        </w:rPr>
        <w:t>, о</w:t>
      </w:r>
      <w:r w:rsidRPr="00012770">
        <w:rPr>
          <w:rFonts w:ascii="Times New Roman" w:hAnsi="Times New Roman" w:cs="Times New Roman"/>
          <w:sz w:val="24"/>
          <w:szCs w:val="24"/>
        </w:rPr>
        <w:t>днако особый интерес представляют математические методы, для своей реализации, не требующие никаких ресурсов кроме вычислительных.</w:t>
      </w:r>
      <w:r>
        <w:rPr>
          <w:rFonts w:ascii="Times New Roman" w:hAnsi="Times New Roman" w:cs="Times New Roman"/>
          <w:sz w:val="24"/>
          <w:szCs w:val="24"/>
        </w:rPr>
        <w:t xml:space="preserve"> </w:t>
      </w:r>
      <w:r w:rsidRPr="009D2D9D">
        <w:rPr>
          <w:rFonts w:ascii="Times New Roman" w:hAnsi="Times New Roman" w:cs="Times New Roman"/>
          <w:sz w:val="24"/>
          <w:szCs w:val="24"/>
        </w:rPr>
        <w:t xml:space="preserve">В данной работе </w:t>
      </w:r>
      <w:r>
        <w:rPr>
          <w:rFonts w:ascii="Times New Roman" w:hAnsi="Times New Roman" w:cs="Times New Roman"/>
          <w:sz w:val="24"/>
          <w:szCs w:val="24"/>
        </w:rPr>
        <w:t xml:space="preserve">был исследован один из существующих алгоритмов устранения шумов в данных [1] с целью внесения в него модификаций, </w:t>
      </w:r>
      <w:r w:rsidR="007A5D07">
        <w:rPr>
          <w:rFonts w:ascii="Times New Roman" w:hAnsi="Times New Roman" w:cs="Times New Roman"/>
          <w:sz w:val="24"/>
          <w:szCs w:val="24"/>
        </w:rPr>
        <w:t>для</w:t>
      </w:r>
      <w:r w:rsidR="007A5D07" w:rsidRPr="007A5D07">
        <w:rPr>
          <w:rFonts w:ascii="Times New Roman" w:hAnsi="Times New Roman" w:cs="Times New Roman"/>
          <w:sz w:val="24"/>
          <w:szCs w:val="24"/>
        </w:rPr>
        <w:t xml:space="preserve"> реализации возможности его адаптивно-оптимальной настройки</w:t>
      </w:r>
      <w:r w:rsidR="007A5D07">
        <w:rPr>
          <w:rFonts w:ascii="Times New Roman" w:hAnsi="Times New Roman" w:cs="Times New Roman"/>
          <w:sz w:val="24"/>
          <w:szCs w:val="24"/>
        </w:rPr>
        <w:t xml:space="preserve"> </w:t>
      </w:r>
      <w:r w:rsidR="007A5D07" w:rsidRPr="007A5D07">
        <w:rPr>
          <w:rFonts w:ascii="Times New Roman" w:hAnsi="Times New Roman" w:cs="Times New Roman"/>
          <w:sz w:val="24"/>
          <w:szCs w:val="24"/>
        </w:rPr>
        <w:t>[2]</w:t>
      </w:r>
      <w:r w:rsidR="007A5D07">
        <w:rPr>
          <w:rFonts w:ascii="Times New Roman" w:hAnsi="Times New Roman" w:cs="Times New Roman"/>
          <w:sz w:val="24"/>
          <w:szCs w:val="24"/>
        </w:rPr>
        <w:t>, с целью</w:t>
      </w:r>
      <w:r>
        <w:rPr>
          <w:rFonts w:ascii="Times New Roman" w:hAnsi="Times New Roman" w:cs="Times New Roman"/>
          <w:sz w:val="24"/>
          <w:szCs w:val="24"/>
        </w:rPr>
        <w:t xml:space="preserve"> превзойти применяемые на текущий момент регрессионные методы</w:t>
      </w:r>
      <w:r w:rsidR="007B78BC" w:rsidRPr="007B78BC">
        <w:rPr>
          <w:rFonts w:ascii="Times New Roman" w:hAnsi="Times New Roman" w:cs="Times New Roman"/>
          <w:sz w:val="24"/>
          <w:szCs w:val="24"/>
        </w:rPr>
        <w:t xml:space="preserve"> [3]</w:t>
      </w:r>
      <w:r>
        <w:rPr>
          <w:rFonts w:ascii="Times New Roman" w:hAnsi="Times New Roman" w:cs="Times New Roman"/>
          <w:sz w:val="24"/>
          <w:szCs w:val="24"/>
        </w:rPr>
        <w:t xml:space="preserve"> в точности и робастности</w:t>
      </w:r>
      <w:r w:rsidR="007A5D07">
        <w:rPr>
          <w:rFonts w:ascii="Times New Roman" w:hAnsi="Times New Roman" w:cs="Times New Roman"/>
          <w:sz w:val="24"/>
          <w:szCs w:val="24"/>
        </w:rPr>
        <w:t xml:space="preserve"> </w:t>
      </w:r>
      <w:r w:rsidR="007A5D07" w:rsidRPr="007A5D07">
        <w:rPr>
          <w:rFonts w:ascii="Times New Roman" w:hAnsi="Times New Roman" w:cs="Times New Roman"/>
          <w:sz w:val="24"/>
          <w:szCs w:val="24"/>
        </w:rPr>
        <w:t>[</w:t>
      </w:r>
      <w:r w:rsidR="007B78BC" w:rsidRPr="007B78BC">
        <w:rPr>
          <w:rFonts w:ascii="Times New Roman" w:hAnsi="Times New Roman" w:cs="Times New Roman"/>
          <w:sz w:val="24"/>
          <w:szCs w:val="24"/>
        </w:rPr>
        <w:t>4</w:t>
      </w:r>
      <w:r w:rsidR="007A5D07" w:rsidRPr="007A5D07">
        <w:rPr>
          <w:rFonts w:ascii="Times New Roman" w:hAnsi="Times New Roman" w:cs="Times New Roman"/>
          <w:sz w:val="24"/>
          <w:szCs w:val="24"/>
        </w:rPr>
        <w:t>]</w:t>
      </w:r>
      <w:r>
        <w:rPr>
          <w:rFonts w:ascii="Times New Roman" w:hAnsi="Times New Roman" w:cs="Times New Roman"/>
          <w:sz w:val="24"/>
          <w:szCs w:val="24"/>
        </w:rPr>
        <w:t>.</w:t>
      </w:r>
    </w:p>
    <w:p w:rsidR="00A46E02" w:rsidRDefault="009A04F1" w:rsidP="00054FFB">
      <w:pPr>
        <w:spacing w:after="0" w:line="240" w:lineRule="auto"/>
        <w:ind w:firstLine="284"/>
        <w:jc w:val="both"/>
        <w:rPr>
          <w:rFonts w:ascii="Times New Roman" w:hAnsi="Times New Roman" w:cs="Times New Roman"/>
          <w:bCs/>
          <w:sz w:val="24"/>
          <w:szCs w:val="24"/>
        </w:rPr>
      </w:pPr>
      <w:r w:rsidRPr="002172A0">
        <w:rPr>
          <w:rFonts w:ascii="Times New Roman" w:hAnsi="Times New Roman" w:cs="Times New Roman"/>
          <w:b/>
          <w:sz w:val="24"/>
          <w:szCs w:val="24"/>
        </w:rPr>
        <w:t>Разработанная модификация</w:t>
      </w:r>
      <w:r>
        <w:rPr>
          <w:rFonts w:ascii="Times New Roman" w:hAnsi="Times New Roman" w:cs="Times New Roman"/>
          <w:b/>
          <w:sz w:val="24"/>
          <w:szCs w:val="24"/>
        </w:rPr>
        <w:t xml:space="preserve">. </w:t>
      </w:r>
      <w:r w:rsidR="00A6433B" w:rsidRPr="00A6433B">
        <w:rPr>
          <w:rFonts w:ascii="Times New Roman" w:hAnsi="Times New Roman" w:cs="Times New Roman"/>
          <w:sz w:val="24"/>
          <w:szCs w:val="24"/>
        </w:rPr>
        <w:t xml:space="preserve">В данной работе используется термин </w:t>
      </w:r>
      <w:r w:rsidR="00464C0C" w:rsidRPr="00464C0C">
        <w:rPr>
          <w:rFonts w:ascii="Times New Roman" w:hAnsi="Times New Roman" w:cs="Times New Roman"/>
          <w:sz w:val="24"/>
          <w:szCs w:val="24"/>
        </w:rPr>
        <w:t>плеч</w:t>
      </w:r>
      <w:r w:rsidR="00F633CF">
        <w:rPr>
          <w:rFonts w:ascii="Times New Roman" w:hAnsi="Times New Roman" w:cs="Times New Roman"/>
          <w:sz w:val="24"/>
          <w:szCs w:val="24"/>
        </w:rPr>
        <w:t>о</w:t>
      </w:r>
      <w:r w:rsidR="00464C0C">
        <w:rPr>
          <w:rFonts w:ascii="Times New Roman" w:hAnsi="Times New Roman" w:cs="Times New Roman"/>
          <w:sz w:val="24"/>
          <w:szCs w:val="24"/>
        </w:rPr>
        <w:t xml:space="preserve"> -</w:t>
      </w:r>
      <w:r w:rsidR="00464C0C" w:rsidRPr="00464C0C">
        <w:rPr>
          <w:rFonts w:ascii="Times New Roman" w:hAnsi="Times New Roman" w:cs="Times New Roman"/>
          <w:sz w:val="24"/>
          <w:szCs w:val="24"/>
        </w:rPr>
        <w:t xml:space="preserve"> половин</w:t>
      </w:r>
      <w:r w:rsidR="00464C0C">
        <w:rPr>
          <w:rFonts w:ascii="Times New Roman" w:hAnsi="Times New Roman" w:cs="Times New Roman"/>
          <w:sz w:val="24"/>
          <w:szCs w:val="24"/>
        </w:rPr>
        <w:t>а</w:t>
      </w:r>
      <w:r w:rsidR="00464C0C" w:rsidRPr="00464C0C">
        <w:rPr>
          <w:rFonts w:ascii="Times New Roman" w:hAnsi="Times New Roman" w:cs="Times New Roman"/>
          <w:sz w:val="24"/>
          <w:szCs w:val="24"/>
        </w:rPr>
        <w:t xml:space="preserve"> интервала аппроксимации за вычетом точки амортизации,</w:t>
      </w:r>
      <w:r w:rsidR="00464C0C">
        <w:rPr>
          <w:rFonts w:ascii="Times New Roman" w:hAnsi="Times New Roman" w:cs="Times New Roman"/>
          <w:sz w:val="24"/>
          <w:szCs w:val="24"/>
        </w:rPr>
        <w:t xml:space="preserve"> находящейся в центре этого интервала</w:t>
      </w:r>
      <w:r w:rsidR="00464C0C" w:rsidRPr="00464C0C">
        <w:rPr>
          <w:rFonts w:ascii="Times New Roman" w:hAnsi="Times New Roman" w:cs="Times New Roman"/>
          <w:sz w:val="24"/>
          <w:szCs w:val="24"/>
        </w:rPr>
        <w:t xml:space="preserve"> т.е. точки для которой мы находим оценку.</w:t>
      </w:r>
      <w:r w:rsidR="00112277">
        <w:rPr>
          <w:rFonts w:ascii="Times New Roman" w:hAnsi="Times New Roman" w:cs="Times New Roman"/>
          <w:sz w:val="24"/>
          <w:szCs w:val="24"/>
        </w:rPr>
        <w:t xml:space="preserve"> От величины плеча зависит сила сглаживания,</w:t>
      </w:r>
      <w:r w:rsidR="00330D07">
        <w:rPr>
          <w:rFonts w:ascii="Times New Roman" w:hAnsi="Times New Roman" w:cs="Times New Roman"/>
          <w:sz w:val="24"/>
          <w:szCs w:val="24"/>
        </w:rPr>
        <w:t xml:space="preserve"> поэтому важно выбирать оптимальное плечо, не вызывающее недо- или пере</w:t>
      </w:r>
      <w:r w:rsidR="00891C59">
        <w:rPr>
          <w:rFonts w:ascii="Times New Roman" w:hAnsi="Times New Roman" w:cs="Times New Roman"/>
          <w:sz w:val="24"/>
          <w:szCs w:val="24"/>
        </w:rPr>
        <w:t>сглаживания</w:t>
      </w:r>
      <w:r w:rsidR="007E6838">
        <w:rPr>
          <w:rFonts w:ascii="Times New Roman" w:hAnsi="Times New Roman" w:cs="Times New Roman"/>
          <w:sz w:val="24"/>
          <w:szCs w:val="24"/>
        </w:rPr>
        <w:t>.</w:t>
      </w:r>
      <w:r w:rsidR="00112277">
        <w:rPr>
          <w:rFonts w:ascii="Times New Roman" w:hAnsi="Times New Roman" w:cs="Times New Roman"/>
          <w:sz w:val="24"/>
          <w:szCs w:val="24"/>
        </w:rPr>
        <w:t xml:space="preserve"> </w:t>
      </w:r>
      <w:r w:rsidR="00237122">
        <w:rPr>
          <w:rFonts w:ascii="Times New Roman" w:hAnsi="Times New Roman" w:cs="Times New Roman"/>
          <w:sz w:val="24"/>
          <w:szCs w:val="24"/>
        </w:rPr>
        <w:t>При этом, ч</w:t>
      </w:r>
      <w:r w:rsidR="00112277">
        <w:rPr>
          <w:rFonts w:ascii="Times New Roman" w:hAnsi="Times New Roman" w:cs="Times New Roman"/>
          <w:sz w:val="24"/>
          <w:szCs w:val="24"/>
        </w:rPr>
        <w:t>ем больший шум применён к данным, тем</w:t>
      </w:r>
      <w:r w:rsidR="007E6838">
        <w:rPr>
          <w:rFonts w:ascii="Times New Roman" w:hAnsi="Times New Roman" w:cs="Times New Roman"/>
          <w:sz w:val="24"/>
          <w:szCs w:val="24"/>
        </w:rPr>
        <w:t xml:space="preserve"> оптимальное плечо</w:t>
      </w:r>
      <w:r w:rsidR="00112277">
        <w:rPr>
          <w:rFonts w:ascii="Times New Roman" w:hAnsi="Times New Roman" w:cs="Times New Roman"/>
          <w:sz w:val="24"/>
          <w:szCs w:val="24"/>
        </w:rPr>
        <w:t xml:space="preserve"> будет</w:t>
      </w:r>
      <w:r w:rsidR="007E6838">
        <w:rPr>
          <w:rFonts w:ascii="Times New Roman" w:hAnsi="Times New Roman" w:cs="Times New Roman"/>
          <w:sz w:val="24"/>
          <w:szCs w:val="24"/>
        </w:rPr>
        <w:t xml:space="preserve"> больше</w:t>
      </w:r>
      <w:r w:rsidR="00112277">
        <w:rPr>
          <w:rFonts w:ascii="Times New Roman" w:hAnsi="Times New Roman" w:cs="Times New Roman"/>
          <w:sz w:val="24"/>
          <w:szCs w:val="24"/>
        </w:rPr>
        <w:t>.</w:t>
      </w:r>
      <w:r w:rsidR="00464C0C">
        <w:rPr>
          <w:rFonts w:ascii="Times New Roman" w:hAnsi="Times New Roman" w:cs="Times New Roman"/>
          <w:sz w:val="24"/>
          <w:szCs w:val="24"/>
        </w:rPr>
        <w:t xml:space="preserve"> </w:t>
      </w:r>
      <w:r w:rsidR="00BD7AEC">
        <w:rPr>
          <w:rFonts w:ascii="Times New Roman" w:hAnsi="Times New Roman" w:cs="Times New Roman"/>
          <w:sz w:val="24"/>
          <w:szCs w:val="24"/>
        </w:rPr>
        <w:t>Для повышения точности работы алгоритма б</w:t>
      </w:r>
      <w:r w:rsidR="003848FC" w:rsidRPr="003848FC">
        <w:rPr>
          <w:rFonts w:ascii="Times New Roman" w:hAnsi="Times New Roman" w:cs="Times New Roman"/>
          <w:bCs/>
          <w:sz w:val="24"/>
          <w:szCs w:val="24"/>
        </w:rPr>
        <w:t>ыло предложено подбирать плечо для восстановления каждой точки отдельно, т.е. сглаживать данные вектором плеч.</w:t>
      </w:r>
      <w:r w:rsidR="0061612B">
        <w:rPr>
          <w:rFonts w:ascii="Times New Roman" w:hAnsi="Times New Roman" w:cs="Times New Roman"/>
          <w:bCs/>
          <w:sz w:val="24"/>
          <w:szCs w:val="24"/>
        </w:rPr>
        <w:t xml:space="preserve"> </w:t>
      </w:r>
      <w:r w:rsidR="007E235F" w:rsidRPr="007E235F">
        <w:rPr>
          <w:rFonts w:ascii="Times New Roman" w:hAnsi="Times New Roman" w:cs="Times New Roman"/>
          <w:bCs/>
          <w:sz w:val="24"/>
          <w:szCs w:val="24"/>
        </w:rPr>
        <w:lastRenderedPageBreak/>
        <w:t xml:space="preserve">Сглаживанием с помощью динамического плеча в данном контексте мы будем называть сглаживание с помощью вектора плеч </w:t>
      </w:r>
      <m:oMath>
        <m:bar>
          <m:barPr>
            <m:pos m:val="top"/>
            <m:ctrlPr>
              <w:rPr>
                <w:rFonts w:ascii="Cambria Math" w:hAnsi="Cambria Math" w:cs="Times New Roman"/>
                <w:sz w:val="24"/>
                <w:szCs w:val="24"/>
              </w:rPr>
            </m:ctrlPr>
          </m:barPr>
          <m:e>
            <m:r>
              <w:rPr>
                <w:rFonts w:ascii="Cambria Math" w:hAnsi="Cambria Math" w:cs="Times New Roman"/>
                <w:sz w:val="24"/>
                <w:szCs w:val="24"/>
              </w:rPr>
              <m:t>L</m:t>
            </m:r>
          </m:e>
        </m:bar>
      </m:oMath>
      <w:r w:rsidR="007E235F" w:rsidRPr="007E235F">
        <w:rPr>
          <w:rFonts w:ascii="Times New Roman" w:hAnsi="Times New Roman" w:cs="Times New Roman"/>
          <w:bCs/>
          <w:sz w:val="24"/>
          <w:szCs w:val="24"/>
        </w:rPr>
        <w:t xml:space="preserve">, где </w:t>
      </w:r>
      <m:oMath>
        <m:r>
          <w:rPr>
            <w:rFonts w:ascii="Cambria Math" w:hAnsi="Cambria Math" w:cs="Times New Roman"/>
            <w:sz w:val="24"/>
            <w:szCs w:val="24"/>
          </w:rPr>
          <m:t>i</m:t>
        </m:r>
      </m:oMath>
      <w:r w:rsidR="007E235F" w:rsidRPr="007E235F">
        <w:rPr>
          <w:rFonts w:ascii="Times New Roman" w:hAnsi="Times New Roman" w:cs="Times New Roman"/>
          <w:bCs/>
          <w:sz w:val="24"/>
          <w:szCs w:val="24"/>
        </w:rPr>
        <w:t xml:space="preserve">-й точке соответствует одно значение плеча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7E235F" w:rsidRPr="007E235F">
        <w:rPr>
          <w:rFonts w:ascii="Times New Roman" w:hAnsi="Times New Roman" w:cs="Times New Roman"/>
          <w:bCs/>
          <w:sz w:val="24"/>
          <w:szCs w:val="24"/>
        </w:rPr>
        <w:t xml:space="preserve">. Оптимальный вектор </w:t>
      </w:r>
      <m:oMath>
        <m:acc>
          <m:accPr>
            <m:ctrlPr>
              <w:rPr>
                <w:rFonts w:ascii="Cambria Math" w:hAnsi="Cambria Math" w:cs="Times New Roman"/>
                <w:sz w:val="24"/>
                <w:szCs w:val="24"/>
              </w:rPr>
            </m:ctrlPr>
          </m:accPr>
          <m:e>
            <m:bar>
              <m:barPr>
                <m:pos m:val="top"/>
                <m:ctrlPr>
                  <w:rPr>
                    <w:rFonts w:ascii="Cambria Math" w:hAnsi="Cambria Math" w:cs="Times New Roman"/>
                    <w:sz w:val="24"/>
                    <w:szCs w:val="24"/>
                  </w:rPr>
                </m:ctrlPr>
              </m:barPr>
              <m:e>
                <m:r>
                  <w:rPr>
                    <w:rFonts w:ascii="Cambria Math" w:hAnsi="Cambria Math" w:cs="Times New Roman"/>
                    <w:sz w:val="24"/>
                    <w:szCs w:val="24"/>
                  </w:rPr>
                  <m:t>L</m:t>
                </m:r>
              </m:e>
            </m:bar>
          </m:e>
        </m:acc>
      </m:oMath>
      <w:r w:rsidR="007E235F" w:rsidRPr="007E235F">
        <w:rPr>
          <w:rFonts w:ascii="Times New Roman" w:hAnsi="Times New Roman" w:cs="Times New Roman"/>
          <w:bCs/>
          <w:sz w:val="24"/>
          <w:szCs w:val="24"/>
        </w:rPr>
        <w:t xml:space="preserve">  будет состоять из оптимальных плеч </w:t>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L</m:t>
                </m:r>
              </m:e>
            </m:acc>
          </m:e>
          <m:sub>
            <m:r>
              <w:rPr>
                <w:rFonts w:ascii="Cambria Math" w:hAnsi="Cambria Math" w:cs="Times New Roman"/>
                <w:sz w:val="24"/>
                <w:szCs w:val="24"/>
                <w:lang w:val="en-US"/>
              </w:rPr>
              <m:t>i</m:t>
            </m:r>
          </m:sub>
        </m:sSub>
      </m:oMath>
      <w:r w:rsidR="007E235F" w:rsidRPr="007E235F">
        <w:rPr>
          <w:rFonts w:ascii="Times New Roman" w:hAnsi="Times New Roman" w:cs="Times New Roman"/>
          <w:bCs/>
          <w:sz w:val="24"/>
          <w:szCs w:val="24"/>
        </w:rPr>
        <w:t>, которое можно определить как</w:t>
      </w:r>
    </w:p>
    <w:p w:rsidR="00A46E02" w:rsidRDefault="007E235F" w:rsidP="00A46E02">
      <w:pPr>
        <w:spacing w:after="0" w:line="360" w:lineRule="auto"/>
        <w:ind w:firstLine="284"/>
        <w:jc w:val="center"/>
        <w:rPr>
          <w:rFonts w:ascii="Cambria Math" w:eastAsiaTheme="minorEastAsia" w:hAnsi="Cambria Math"/>
          <w:i/>
          <w:sz w:val="24"/>
        </w:rPr>
      </w:pPr>
      <m:oMath>
        <m:r>
          <w:rPr>
            <w:rFonts w:ascii="Cambria Math" w:hAnsi="Cambria Math"/>
            <w:sz w:val="24"/>
          </w:rPr>
          <m:t>RS</m:t>
        </m:r>
        <m:d>
          <m:dPr>
            <m:ctrlPr>
              <w:rPr>
                <w:rFonts w:ascii="Cambria Math" w:hAnsi="Cambria Math"/>
                <w:i/>
                <w:sz w:val="24"/>
              </w:rPr>
            </m:ctrlPr>
          </m:dPr>
          <m:e>
            <m:sSub>
              <m:sSubPr>
                <m:ctrlPr>
                  <w:rPr>
                    <w:rStyle w:val="a6"/>
                    <w:rFonts w:ascii="Cambria Math" w:hAnsi="Cambria Math"/>
                    <w:b w:val="0"/>
                    <w:bCs w:val="0"/>
                    <w:i/>
                    <w:sz w:val="24"/>
                  </w:rPr>
                </m:ctrlPr>
              </m:sSubPr>
              <m:e>
                <m:r>
                  <w:rPr>
                    <w:rStyle w:val="a6"/>
                    <w:rFonts w:ascii="Cambria Math" w:hAnsi="Cambria Math"/>
                    <w:sz w:val="24"/>
                  </w:rPr>
                  <m:t>L</m:t>
                </m:r>
              </m:e>
              <m:sub>
                <m:r>
                  <w:rPr>
                    <w:rStyle w:val="a6"/>
                    <w:rFonts w:ascii="Cambria Math" w:hAnsi="Cambria Math"/>
                    <w:sz w:val="24"/>
                  </w:rPr>
                  <m:t>i</m:t>
                </m:r>
              </m:sub>
            </m:sSub>
          </m:e>
        </m:d>
        <m:r>
          <w:rPr>
            <w:rFonts w:ascii="Cambria Math" w:hAnsi="Cambria Math"/>
            <w:sz w:val="24"/>
          </w:rPr>
          <m:t xml:space="preserve">= </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y</m:t>
                        </m:r>
                      </m:e>
                      <m:sub>
                        <m:r>
                          <w:rPr>
                            <w:rFonts w:ascii="Cambria Math" w:hAnsi="Cambria Math"/>
                            <w:sz w:val="24"/>
                            <w:lang w:val="en-US"/>
                          </w:rPr>
                          <m:t>i</m:t>
                        </m:r>
                      </m:sub>
                    </m:sSub>
                  </m:e>
                </m:acc>
                <m:r>
                  <w:rPr>
                    <w:rFonts w:ascii="Cambria Math" w:hAnsi="Cambria Math"/>
                    <w:sz w:val="24"/>
                  </w:rPr>
                  <m:t>(</m:t>
                </m:r>
                <m:sSub>
                  <m:sSubPr>
                    <m:ctrlPr>
                      <w:rPr>
                        <w:rStyle w:val="a6"/>
                        <w:rFonts w:ascii="Cambria Math" w:hAnsi="Cambria Math"/>
                        <w:b w:val="0"/>
                        <w:bCs w:val="0"/>
                        <w:i/>
                        <w:sz w:val="24"/>
                      </w:rPr>
                    </m:ctrlPr>
                  </m:sSubPr>
                  <m:e>
                    <m:r>
                      <w:rPr>
                        <w:rStyle w:val="a6"/>
                        <w:rFonts w:ascii="Cambria Math" w:hAnsi="Cambria Math"/>
                        <w:sz w:val="24"/>
                      </w:rPr>
                      <m:t>L</m:t>
                    </m:r>
                  </m:e>
                  <m:sub>
                    <m:r>
                      <w:rPr>
                        <w:rStyle w:val="a6"/>
                        <w:rFonts w:ascii="Cambria Math" w:hAnsi="Cambria Math"/>
                        <w:sz w:val="24"/>
                      </w:rPr>
                      <m:t>i</m:t>
                    </m:r>
                  </m:sub>
                </m:sSub>
                <m:r>
                  <w:rPr>
                    <w:rFonts w:ascii="Cambria Math" w:hAnsi="Cambria Math"/>
                    <w:sz w:val="24"/>
                  </w:rPr>
                  <m:t>)</m:t>
                </m:r>
              </m:e>
            </m:d>
          </m:e>
          <m:sup>
            <m:r>
              <w:rPr>
                <w:rFonts w:ascii="Cambria Math" w:hAnsi="Cambria Math"/>
                <w:sz w:val="24"/>
              </w:rPr>
              <m:t>2</m:t>
            </m:r>
          </m:sup>
        </m:sSup>
        <m:r>
          <w:rPr>
            <w:rFonts w:ascii="Cambria Math" w:hAnsi="Cambria Math"/>
            <w:sz w:val="24"/>
          </w:rPr>
          <m:t>,</m:t>
        </m:r>
      </m:oMath>
      <w:r>
        <w:rPr>
          <w:rFonts w:eastAsiaTheme="minorEastAsia"/>
          <w:sz w:val="24"/>
        </w:rPr>
        <w:t xml:space="preserve"> </w:t>
      </w:r>
      <w:r w:rsidR="0061612B">
        <w:rPr>
          <w:rFonts w:eastAsiaTheme="minorEastAsia"/>
          <w:sz w:val="24"/>
        </w:rPr>
        <w:t xml:space="preserve"> </w:t>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L</m:t>
                </m:r>
              </m:e>
            </m:acc>
          </m:e>
          <m:sub>
            <m:r>
              <w:rPr>
                <w:rFonts w:ascii="Cambria Math" w:hAnsi="Cambria Math" w:cs="Times New Roman"/>
                <w:sz w:val="24"/>
                <w:szCs w:val="24"/>
                <w:lang w:val="en-US"/>
              </w:rPr>
              <m:t>i</m:t>
            </m:r>
          </m:sub>
        </m:sSub>
        <m:r>
          <w:rPr>
            <w:rFonts w:ascii="Cambria Math" w:hAnsi="Cambria Math"/>
            <w:sz w:val="24"/>
          </w:rPr>
          <m:t>=</m:t>
        </m:r>
        <m:func>
          <m:funcPr>
            <m:ctrlPr>
              <w:rPr>
                <w:rFonts w:ascii="Cambria Math" w:hAnsi="Cambria Math"/>
                <w:i/>
                <w:sz w:val="24"/>
                <w:lang w:val="en-US"/>
              </w:rPr>
            </m:ctrlPr>
          </m:funcPr>
          <m:fName>
            <m:r>
              <m:rPr>
                <m:sty m:val="p"/>
              </m:rPr>
              <w:rPr>
                <w:rFonts w:ascii="Cambria Math" w:hAnsi="Cambria Math"/>
                <w:sz w:val="24"/>
                <w:lang w:val="en-US"/>
              </w:rPr>
              <m:t>arg</m:t>
            </m:r>
          </m:fName>
          <m:e>
            <m:sSub>
              <m:sSubPr>
                <m:ctrlPr>
                  <w:rPr>
                    <w:rFonts w:ascii="Cambria Math" w:hAnsi="Cambria Math"/>
                    <w:i/>
                    <w:sz w:val="24"/>
                    <w:lang w:val="en-US"/>
                  </w:rPr>
                </m:ctrlPr>
              </m:sSubPr>
              <m:e>
                <m:r>
                  <w:rPr>
                    <w:rFonts w:ascii="Cambria Math" w:hAnsi="Cambria Math"/>
                    <w:sz w:val="24"/>
                    <w:lang w:val="en-US"/>
                  </w:rPr>
                  <m:t>min</m:t>
                </m:r>
              </m:e>
              <m:sub>
                <m:r>
                  <w:rPr>
                    <w:rFonts w:ascii="Cambria Math" w:hAnsi="Cambria Math"/>
                    <w:sz w:val="24"/>
                    <w:lang w:val="en-US"/>
                  </w:rPr>
                  <m:t>L</m:t>
                </m:r>
              </m:sub>
            </m:sSub>
            <m:r>
              <w:rPr>
                <w:rFonts w:ascii="Cambria Math" w:hAnsi="Cambria Math"/>
                <w:sz w:val="24"/>
              </w:rPr>
              <m:t>RS</m:t>
            </m:r>
            <m:d>
              <m:dPr>
                <m:ctrlPr>
                  <w:rPr>
                    <w:rFonts w:ascii="Cambria Math" w:hAnsi="Cambria Math"/>
                    <w:i/>
                    <w:sz w:val="24"/>
                  </w:rPr>
                </m:ctrlPr>
              </m:dPr>
              <m:e>
                <m:sSub>
                  <m:sSubPr>
                    <m:ctrlPr>
                      <w:rPr>
                        <w:rStyle w:val="a6"/>
                        <w:rFonts w:ascii="Cambria Math" w:hAnsi="Cambria Math"/>
                        <w:b w:val="0"/>
                        <w:bCs w:val="0"/>
                        <w:i/>
                        <w:sz w:val="24"/>
                      </w:rPr>
                    </m:ctrlPr>
                  </m:sSubPr>
                  <m:e>
                    <m:r>
                      <w:rPr>
                        <w:rStyle w:val="a6"/>
                        <w:rFonts w:ascii="Cambria Math" w:hAnsi="Cambria Math"/>
                        <w:sz w:val="24"/>
                      </w:rPr>
                      <m:t>L</m:t>
                    </m:r>
                  </m:e>
                  <m:sub>
                    <m:r>
                      <w:rPr>
                        <w:rStyle w:val="a6"/>
                        <w:rFonts w:ascii="Cambria Math" w:hAnsi="Cambria Math"/>
                        <w:sz w:val="24"/>
                      </w:rPr>
                      <m:t>i</m:t>
                    </m:r>
                  </m:sub>
                </m:sSub>
              </m:e>
            </m:d>
            <m:r>
              <w:rPr>
                <w:rFonts w:ascii="Cambria Math" w:hAnsi="Cambria Math"/>
                <w:sz w:val="24"/>
              </w:rPr>
              <m:t>,</m:t>
            </m:r>
          </m:e>
        </m:func>
      </m:oMath>
      <w:r w:rsidR="0061612B">
        <w:rPr>
          <w:rFonts w:eastAsiaTheme="minorEastAsia"/>
          <w:sz w:val="24"/>
        </w:rPr>
        <w:t xml:space="preserve"> </w:t>
      </w:r>
      <w:r w:rsidR="0061612B">
        <w:rPr>
          <w:rFonts w:ascii="Times New Roman" w:hAnsi="Times New Roman" w:cs="Times New Roman"/>
          <w:b/>
          <w:sz w:val="24"/>
          <w:szCs w:val="24"/>
        </w:rPr>
        <w:t xml:space="preserve"> </w:t>
      </w:r>
      <m:oMath>
        <m:acc>
          <m:accPr>
            <m:ctrlPr>
              <w:rPr>
                <w:rFonts w:ascii="Cambria Math" w:hAnsi="Cambria Math"/>
                <w:i/>
                <w:sz w:val="24"/>
                <w:lang w:val="en-US"/>
              </w:rPr>
            </m:ctrlPr>
          </m:accPr>
          <m:e>
            <m:bar>
              <m:barPr>
                <m:pos m:val="top"/>
                <m:ctrlPr>
                  <w:rPr>
                    <w:rFonts w:ascii="Cambria Math" w:hAnsi="Cambria Math"/>
                    <w:i/>
                    <w:sz w:val="24"/>
                    <w:lang w:val="en-US"/>
                  </w:rPr>
                </m:ctrlPr>
              </m:barPr>
              <m:e>
                <m:r>
                  <w:rPr>
                    <w:rFonts w:ascii="Cambria Math" w:hAnsi="Cambria Math"/>
                    <w:sz w:val="24"/>
                    <w:lang w:val="en-US"/>
                  </w:rPr>
                  <m:t>L</m:t>
                </m:r>
              </m:e>
            </m:bar>
          </m:e>
        </m:acc>
        <m:r>
          <w:rPr>
            <w:rFonts w:ascii="Cambria Math" w:hAnsi="Cambria Math"/>
            <w:sz w:val="24"/>
          </w:rPr>
          <m:t>=(</m:t>
        </m:r>
        <m:acc>
          <m:accPr>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L</m:t>
                </m:r>
              </m:e>
              <m:sub>
                <m:r>
                  <w:rPr>
                    <w:rFonts w:ascii="Cambria Math" w:hAnsi="Cambria Math"/>
                    <w:sz w:val="24"/>
                  </w:rPr>
                  <m:t>1</m:t>
                </m:r>
              </m:sub>
            </m:sSub>
          </m:e>
        </m:acc>
        <m:r>
          <w:rPr>
            <w:rFonts w:ascii="Cambria Math" w:hAnsi="Cambria Math"/>
            <w:sz w:val="24"/>
          </w:rPr>
          <m:t>,</m:t>
        </m:r>
        <m:acc>
          <m:accPr>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L</m:t>
                </m:r>
              </m:e>
              <m:sub>
                <m:r>
                  <w:rPr>
                    <w:rFonts w:ascii="Cambria Math" w:hAnsi="Cambria Math"/>
                    <w:sz w:val="24"/>
                  </w:rPr>
                  <m:t>2</m:t>
                </m:r>
              </m:sub>
            </m:sSub>
          </m:e>
        </m:acc>
        <m:r>
          <w:rPr>
            <w:rFonts w:ascii="Cambria Math" w:hAnsi="Cambria Math"/>
            <w:sz w:val="24"/>
          </w:rPr>
          <m:t xml:space="preserve">,…, </m:t>
        </m:r>
        <m:acc>
          <m:accPr>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L</m:t>
                </m:r>
              </m:e>
              <m:sub>
                <m:r>
                  <w:rPr>
                    <w:rFonts w:ascii="Cambria Math" w:hAnsi="Cambria Math"/>
                    <w:sz w:val="24"/>
                    <w:lang w:val="en-US"/>
                  </w:rPr>
                  <m:t>n</m:t>
                </m:r>
              </m:sub>
            </m:sSub>
          </m:e>
        </m:acc>
        <m:r>
          <w:rPr>
            <w:rFonts w:ascii="Cambria Math" w:hAnsi="Cambria Math"/>
            <w:sz w:val="24"/>
          </w:rPr>
          <m:t>)</m:t>
        </m:r>
      </m:oMath>
      <w:r w:rsidR="00A46E02">
        <w:rPr>
          <w:rFonts w:ascii="Cambria Math" w:eastAsiaTheme="minorEastAsia" w:hAnsi="Cambria Math"/>
          <w:i/>
          <w:sz w:val="24"/>
        </w:rPr>
        <w:t>.</w:t>
      </w:r>
    </w:p>
    <w:p w:rsidR="00A46E02" w:rsidRDefault="00A46E02" w:rsidP="00A46E02">
      <w:pPr>
        <w:spacing w:after="0" w:line="360" w:lineRule="auto"/>
        <w:jc w:val="both"/>
        <w:rPr>
          <w:rFonts w:ascii="Times New Roman" w:hAnsi="Times New Roman" w:cs="Times New Roman"/>
          <w:sz w:val="24"/>
          <w:szCs w:val="24"/>
        </w:rPr>
      </w:pPr>
      <w:r>
        <w:rPr>
          <w:rFonts w:ascii="Cambria Math" w:eastAsiaTheme="minorEastAsia" w:hAnsi="Cambria Math"/>
          <w:i/>
          <w:sz w:val="24"/>
        </w:rPr>
        <w:t xml:space="preserve"> </w:t>
      </w:r>
      <w:r w:rsidR="007E235F" w:rsidRPr="007E235F">
        <w:rPr>
          <w:rFonts w:ascii="Times New Roman" w:hAnsi="Times New Roman" w:cs="Times New Roman"/>
          <w:bCs/>
          <w:sz w:val="24"/>
          <w:szCs w:val="24"/>
        </w:rPr>
        <w:t>Критерий</w:t>
      </w:r>
      <w:r w:rsidR="007E235F" w:rsidRPr="007E235F">
        <w:rPr>
          <w:rFonts w:ascii="Times New Roman" w:hAnsi="Times New Roman" w:cs="Times New Roman"/>
          <w:sz w:val="24"/>
          <w:szCs w:val="24"/>
        </w:rPr>
        <w:t xml:space="preserve"> минимизации при этом примет вид</w:t>
      </w:r>
    </w:p>
    <w:p w:rsidR="00A46E02" w:rsidRDefault="007E235F" w:rsidP="00A46E02">
      <w:pPr>
        <w:spacing w:after="0" w:line="360" w:lineRule="auto"/>
        <w:jc w:val="center"/>
        <w:rPr>
          <w:rFonts w:eastAsiaTheme="minorEastAsia"/>
          <w:sz w:val="24"/>
        </w:rPr>
      </w:pPr>
      <m:oMath>
        <m:r>
          <w:rPr>
            <w:rFonts w:ascii="Cambria Math" w:hAnsi="Cambria Math"/>
            <w:sz w:val="24"/>
          </w:rPr>
          <m:t>RSS(</m:t>
        </m:r>
        <m:acc>
          <m:accPr>
            <m:chr m:val="̅"/>
            <m:ctrlPr>
              <w:rPr>
                <w:rFonts w:ascii="Cambria Math" w:hAnsi="Cambria Math"/>
                <w:i/>
                <w:sz w:val="24"/>
                <w:lang w:val="en-US"/>
              </w:rPr>
            </m:ctrlPr>
          </m:accPr>
          <m:e>
            <m:r>
              <w:rPr>
                <w:rFonts w:ascii="Cambria Math" w:hAnsi="Cambria Math"/>
                <w:sz w:val="24"/>
                <w:lang w:val="en-US"/>
              </w:rPr>
              <m:t>L</m:t>
            </m:r>
          </m:e>
        </m:acc>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RS</m:t>
            </m:r>
            <m:d>
              <m:dPr>
                <m:ctrlPr>
                  <w:rPr>
                    <w:rFonts w:ascii="Cambria Math" w:hAnsi="Cambria Math"/>
                    <w:i/>
                    <w:sz w:val="24"/>
                  </w:rPr>
                </m:ctrlPr>
              </m:dPr>
              <m:e>
                <m:sSub>
                  <m:sSubPr>
                    <m:ctrlPr>
                      <w:rPr>
                        <w:rStyle w:val="a6"/>
                        <w:rFonts w:ascii="Cambria Math" w:hAnsi="Cambria Math"/>
                        <w:b w:val="0"/>
                        <w:bCs w:val="0"/>
                        <w:i/>
                        <w:sz w:val="24"/>
                      </w:rPr>
                    </m:ctrlPr>
                  </m:sSubPr>
                  <m:e>
                    <m:r>
                      <w:rPr>
                        <w:rStyle w:val="a6"/>
                        <w:rFonts w:ascii="Cambria Math" w:hAnsi="Cambria Math"/>
                        <w:sz w:val="24"/>
                      </w:rPr>
                      <m:t>L</m:t>
                    </m:r>
                  </m:e>
                  <m:sub>
                    <m:r>
                      <w:rPr>
                        <w:rStyle w:val="a6"/>
                        <w:rFonts w:ascii="Cambria Math" w:hAnsi="Cambria Math"/>
                        <w:sz w:val="24"/>
                      </w:rPr>
                      <m:t>i</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e>
                          <m:sub>
                            <m:r>
                              <w:rPr>
                                <w:rFonts w:ascii="Cambria Math" w:hAnsi="Cambria Math"/>
                                <w:sz w:val="24"/>
                              </w:rPr>
                              <m:t>i</m:t>
                            </m:r>
                          </m:sub>
                        </m:sSub>
                        <m:r>
                          <w:rPr>
                            <w:rFonts w:ascii="Cambria Math" w:hAnsi="Cambria Math"/>
                            <w:sz w:val="24"/>
                          </w:rPr>
                          <m:t>(</m:t>
                        </m:r>
                        <m:sSub>
                          <m:sSubPr>
                            <m:ctrlPr>
                              <w:rPr>
                                <w:rStyle w:val="a6"/>
                                <w:rFonts w:ascii="Cambria Math" w:hAnsi="Cambria Math"/>
                                <w:b w:val="0"/>
                                <w:bCs w:val="0"/>
                                <w:i/>
                                <w:sz w:val="24"/>
                              </w:rPr>
                            </m:ctrlPr>
                          </m:sSubPr>
                          <m:e>
                            <m:r>
                              <w:rPr>
                                <w:rStyle w:val="a6"/>
                                <w:rFonts w:ascii="Cambria Math" w:hAnsi="Cambria Math"/>
                                <w:sz w:val="24"/>
                              </w:rPr>
                              <m:t>L</m:t>
                            </m:r>
                          </m:e>
                          <m:sub>
                            <m:r>
                              <w:rPr>
                                <w:rStyle w:val="a6"/>
                                <w:rFonts w:ascii="Cambria Math" w:hAnsi="Cambria Math"/>
                                <w:sz w:val="24"/>
                              </w:rPr>
                              <m:t>i</m:t>
                            </m:r>
                          </m:sub>
                        </m:sSub>
                        <m:r>
                          <w:rPr>
                            <w:rFonts w:ascii="Cambria Math" w:hAnsi="Cambria Math"/>
                            <w:sz w:val="24"/>
                          </w:rPr>
                          <m:t>)</m:t>
                        </m:r>
                      </m:e>
                    </m:d>
                  </m:e>
                  <m:sup>
                    <m:r>
                      <w:rPr>
                        <w:rFonts w:ascii="Cambria Math" w:hAnsi="Cambria Math"/>
                        <w:sz w:val="24"/>
                      </w:rPr>
                      <m:t>2</m:t>
                    </m:r>
                  </m:sup>
                </m:sSup>
              </m:e>
            </m:nary>
            <m:r>
              <w:rPr>
                <w:rFonts w:ascii="Cambria Math" w:hAnsi="Cambria Math"/>
                <w:sz w:val="24"/>
              </w:rPr>
              <m:t>,</m:t>
            </m:r>
          </m:e>
        </m:nary>
      </m:oMath>
      <w:r w:rsidR="00A46E02">
        <w:rPr>
          <w:rFonts w:eastAsiaTheme="minorEastAsia"/>
          <w:sz w:val="24"/>
        </w:rPr>
        <w:tab/>
      </w:r>
    </w:p>
    <w:p w:rsidR="00A46E02" w:rsidRDefault="00067E05" w:rsidP="00A46E02">
      <w:pPr>
        <w:spacing w:after="0" w:line="240" w:lineRule="auto"/>
        <w:jc w:val="both"/>
        <w:rPr>
          <w:rFonts w:eastAsiaTheme="minorEastAsia"/>
          <w:sz w:val="24"/>
        </w:rPr>
      </w:pPr>
      <w:r>
        <w:rPr>
          <w:rFonts w:ascii="Times New Roman" w:hAnsi="Times New Roman" w:cs="Times New Roman"/>
          <w:sz w:val="24"/>
          <w:szCs w:val="24"/>
        </w:rPr>
        <w:t xml:space="preserve">где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w:r>
        <w:rPr>
          <w:rFonts w:ascii="Times New Roman" w:hAnsi="Times New Roman" w:cs="Times New Roman"/>
          <w:sz w:val="24"/>
        </w:rPr>
        <w:t xml:space="preserve"> – реальное значение функции в точке </w:t>
      </w:r>
      <m:oMath>
        <m:r>
          <w:rPr>
            <w:rFonts w:ascii="Cambria Math" w:hAnsi="Cambria Math" w:cs="Times New Roman"/>
            <w:sz w:val="24"/>
            <w:szCs w:val="24"/>
          </w:rPr>
          <m:t>i</m:t>
        </m:r>
      </m:oMath>
      <w:r>
        <w:rPr>
          <w:rFonts w:ascii="Times New Roman" w:hAnsi="Times New Roman" w:cs="Times New Roman"/>
          <w:iCs/>
          <w:sz w:val="24"/>
          <w:szCs w:val="24"/>
        </w:rPr>
        <w:t xml:space="preserve">, </w:t>
      </w:r>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e>
          <m:sub>
            <m:r>
              <w:rPr>
                <w:rFonts w:ascii="Cambria Math" w:hAnsi="Cambria Math"/>
                <w:sz w:val="24"/>
              </w:rPr>
              <m:t>i</m:t>
            </m:r>
          </m:sub>
        </m:sSub>
      </m:oMath>
      <w:r w:rsidRPr="00067E05">
        <w:rPr>
          <w:rFonts w:ascii="Times New Roman" w:hAnsi="Times New Roman" w:cs="Times New Roman"/>
          <w:sz w:val="24"/>
        </w:rPr>
        <w:t xml:space="preserve"> </w:t>
      </w:r>
      <w:r>
        <w:rPr>
          <w:rFonts w:ascii="Times New Roman" w:hAnsi="Times New Roman" w:cs="Times New Roman"/>
          <w:sz w:val="24"/>
        </w:rPr>
        <w:t>–</w:t>
      </w:r>
      <w:r w:rsidRPr="00067E05">
        <w:rPr>
          <w:rFonts w:ascii="Times New Roman" w:hAnsi="Times New Roman" w:cs="Times New Roman"/>
          <w:sz w:val="24"/>
        </w:rPr>
        <w:t xml:space="preserve"> </w:t>
      </w:r>
      <w:r>
        <w:rPr>
          <w:rFonts w:ascii="Times New Roman" w:hAnsi="Times New Roman" w:cs="Times New Roman"/>
          <w:sz w:val="24"/>
        </w:rPr>
        <w:t xml:space="preserve">найденная оценка для точки </w:t>
      </w:r>
      <m:oMath>
        <m:r>
          <w:rPr>
            <w:rFonts w:ascii="Cambria Math" w:hAnsi="Cambria Math" w:cs="Times New Roman"/>
            <w:sz w:val="24"/>
            <w:szCs w:val="24"/>
          </w:rPr>
          <m:t>i</m:t>
        </m:r>
      </m:oMath>
      <w:r>
        <w:rPr>
          <w:rFonts w:ascii="Times New Roman" w:hAnsi="Times New Roman" w:cs="Times New Roman"/>
          <w:iCs/>
          <w:sz w:val="24"/>
          <w:szCs w:val="24"/>
        </w:rPr>
        <w:t>.</w:t>
      </w:r>
    </w:p>
    <w:p w:rsidR="00A46E02" w:rsidRPr="00A46E02" w:rsidRDefault="00A46E02" w:rsidP="00A94BBF">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Преимущество такого подхода заключается в </w:t>
      </w:r>
      <w:r w:rsidR="004A1F30">
        <w:rPr>
          <w:rFonts w:ascii="Times New Roman" w:hAnsi="Times New Roman" w:cs="Times New Roman"/>
          <w:sz w:val="24"/>
          <w:szCs w:val="24"/>
        </w:rPr>
        <w:t xml:space="preserve">возможности </w:t>
      </w:r>
      <w:r w:rsidR="002011DB">
        <w:rPr>
          <w:rFonts w:ascii="Times New Roman" w:hAnsi="Times New Roman" w:cs="Times New Roman"/>
          <w:sz w:val="24"/>
          <w:szCs w:val="24"/>
        </w:rPr>
        <w:t>эффективной</w:t>
      </w:r>
      <w:r>
        <w:rPr>
          <w:rFonts w:ascii="Times New Roman" w:hAnsi="Times New Roman" w:cs="Times New Roman"/>
          <w:sz w:val="24"/>
          <w:szCs w:val="24"/>
        </w:rPr>
        <w:t xml:space="preserve"> </w:t>
      </w:r>
      <w:r w:rsidR="004A1F30">
        <w:rPr>
          <w:rFonts w:ascii="Times New Roman" w:hAnsi="Times New Roman" w:cs="Times New Roman"/>
          <w:sz w:val="24"/>
          <w:szCs w:val="24"/>
        </w:rPr>
        <w:t>обработки</w:t>
      </w:r>
      <w:r>
        <w:rPr>
          <w:rFonts w:ascii="Times New Roman" w:hAnsi="Times New Roman" w:cs="Times New Roman"/>
          <w:sz w:val="24"/>
          <w:szCs w:val="24"/>
        </w:rPr>
        <w:t xml:space="preserve"> </w:t>
      </w:r>
      <w:r w:rsidR="002011DB">
        <w:rPr>
          <w:rFonts w:ascii="Times New Roman" w:hAnsi="Times New Roman" w:cs="Times New Roman"/>
          <w:sz w:val="24"/>
          <w:szCs w:val="24"/>
        </w:rPr>
        <w:t>набор</w:t>
      </w:r>
      <w:r w:rsidR="004A1F30">
        <w:rPr>
          <w:rFonts w:ascii="Times New Roman" w:hAnsi="Times New Roman" w:cs="Times New Roman"/>
          <w:sz w:val="24"/>
          <w:szCs w:val="24"/>
        </w:rPr>
        <w:t>ов</w:t>
      </w:r>
      <w:r w:rsidR="002011DB">
        <w:rPr>
          <w:rFonts w:ascii="Times New Roman" w:hAnsi="Times New Roman" w:cs="Times New Roman"/>
          <w:sz w:val="24"/>
          <w:szCs w:val="24"/>
        </w:rPr>
        <w:t xml:space="preserve"> данных</w:t>
      </w:r>
      <w:r>
        <w:rPr>
          <w:rFonts w:ascii="Times New Roman" w:hAnsi="Times New Roman" w:cs="Times New Roman"/>
          <w:sz w:val="24"/>
          <w:szCs w:val="24"/>
        </w:rPr>
        <w:t>, имеющи</w:t>
      </w:r>
      <w:r w:rsidR="004A1F30">
        <w:rPr>
          <w:rFonts w:ascii="Times New Roman" w:hAnsi="Times New Roman" w:cs="Times New Roman"/>
          <w:sz w:val="24"/>
          <w:szCs w:val="24"/>
        </w:rPr>
        <w:t>х</w:t>
      </w:r>
      <w:r>
        <w:rPr>
          <w:rFonts w:ascii="Times New Roman" w:hAnsi="Times New Roman" w:cs="Times New Roman"/>
          <w:sz w:val="24"/>
          <w:szCs w:val="24"/>
        </w:rPr>
        <w:t xml:space="preserve"> как сегменты, требующие сглаживания большим так и сегменты, требующие сглаживания малым плечом</w:t>
      </w:r>
      <w:r w:rsidR="00A361AB">
        <w:rPr>
          <w:rFonts w:ascii="Times New Roman" w:hAnsi="Times New Roman" w:cs="Times New Roman"/>
          <w:sz w:val="24"/>
          <w:szCs w:val="24"/>
        </w:rPr>
        <w:t>.</w:t>
      </w:r>
    </w:p>
    <w:p w:rsidR="009A04F1" w:rsidRPr="002172A0" w:rsidRDefault="009A04F1" w:rsidP="009A04F1">
      <w:pPr>
        <w:spacing w:after="0" w:line="240" w:lineRule="auto"/>
        <w:ind w:firstLine="284"/>
        <w:jc w:val="both"/>
        <w:rPr>
          <w:rFonts w:ascii="Times New Roman" w:hAnsi="Times New Roman" w:cs="Times New Roman"/>
          <w:sz w:val="24"/>
          <w:szCs w:val="24"/>
        </w:rPr>
      </w:pPr>
      <w:r w:rsidRPr="002172A0">
        <w:rPr>
          <w:rFonts w:ascii="Times New Roman" w:hAnsi="Times New Roman" w:cs="Times New Roman"/>
          <w:sz w:val="24"/>
          <w:szCs w:val="24"/>
        </w:rPr>
        <w:t>Несмотря на то, что при работе с простыми функциями, увеличение точности при использовании динамического плеча визуально не очень заметно, реальное значение отклон</w:t>
      </w:r>
      <w:r>
        <w:rPr>
          <w:rFonts w:ascii="Times New Roman" w:hAnsi="Times New Roman" w:cs="Times New Roman"/>
          <w:sz w:val="24"/>
          <w:szCs w:val="24"/>
        </w:rPr>
        <w:t xml:space="preserve">ения может отличаться в разы, а </w:t>
      </w:r>
      <w:r w:rsidRPr="002172A0">
        <w:rPr>
          <w:rFonts w:ascii="Times New Roman" w:hAnsi="Times New Roman" w:cs="Times New Roman"/>
          <w:sz w:val="24"/>
          <w:szCs w:val="24"/>
        </w:rPr>
        <w:t>при аппроксимации нетривиальных зависимостей, разница становится различимой даже на глаз, и зависит от скорости осцилляции, и неоднородности восстанавливаемой функции.</w:t>
      </w:r>
    </w:p>
    <w:p w:rsidR="009A04F1" w:rsidRPr="009D2D9D" w:rsidRDefault="009A04F1" w:rsidP="009A04F1">
      <w:pPr>
        <w:spacing w:after="0" w:line="240" w:lineRule="auto"/>
        <w:ind w:firstLine="284"/>
        <w:jc w:val="both"/>
        <w:rPr>
          <w:rFonts w:ascii="Times New Roman" w:hAnsi="Times New Roman" w:cs="Times New Roman"/>
          <w:sz w:val="24"/>
          <w:szCs w:val="24"/>
        </w:rPr>
      </w:pPr>
    </w:p>
    <w:p w:rsidR="009A04F1" w:rsidRDefault="009A04F1" w:rsidP="009A04F1">
      <w:pPr>
        <w:spacing w:after="0" w:line="240" w:lineRule="auto"/>
        <w:jc w:val="center"/>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B78BC" w:rsidRPr="000022D2" w:rsidRDefault="009A04F1" w:rsidP="000022D2">
      <w:pPr>
        <w:spacing w:after="0" w:line="240" w:lineRule="auto"/>
        <w:jc w:val="center"/>
        <w:rPr>
          <w:rFonts w:ascii="Times New Roman" w:hAnsi="Times New Roman" w:cs="Times New Roman"/>
          <w:sz w:val="24"/>
          <w:szCs w:val="24"/>
        </w:rPr>
      </w:pPr>
      <w:r w:rsidRPr="00486DBB">
        <w:rPr>
          <w:rFonts w:ascii="Times New Roman" w:hAnsi="Times New Roman" w:cs="Times New Roman"/>
          <w:noProof/>
          <w:sz w:val="24"/>
          <w:szCs w:val="24"/>
          <w:lang w:eastAsia="ru-RU"/>
        </w:rPr>
        <w:drawing>
          <wp:inline distT="0" distB="0" distL="0" distR="0">
            <wp:extent cx="2647950" cy="1552575"/>
            <wp:effectExtent l="0" t="0" r="0" b="9525"/>
            <wp:docPr id="3" name="Рисунок 3" descr="Статика плохо —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Статика плохо — копия"/>
                    <pic:cNvPicPr>
                      <a:picLocks noChangeAspect="1" noChangeArrowheads="1"/>
                    </pic:cNvPicPr>
                  </pic:nvPicPr>
                  <pic:blipFill>
                    <a:blip r:embed="rId5" cstate="print">
                      <a:extLst>
                        <a:ext uri="{28A0092B-C50C-407E-A947-70E740481C1C}">
                          <a14:useLocalDpi xmlns:a14="http://schemas.microsoft.com/office/drawing/2010/main" val="0"/>
                        </a:ext>
                      </a:extLst>
                    </a:blip>
                    <a:srcRect r="832"/>
                    <a:stretch>
                      <a:fillRect/>
                    </a:stretch>
                  </pic:blipFill>
                  <pic:spPr bwMode="auto">
                    <a:xfrm>
                      <a:off x="0" y="0"/>
                      <a:ext cx="2647950" cy="1552575"/>
                    </a:xfrm>
                    <a:prstGeom prst="rect">
                      <a:avLst/>
                    </a:prstGeom>
                    <a:noFill/>
                    <a:ln>
                      <a:noFill/>
                    </a:ln>
                  </pic:spPr>
                </pic:pic>
              </a:graphicData>
            </a:graphic>
          </wp:inline>
        </w:drawing>
      </w:r>
      <w:r w:rsidRPr="00486DBB">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86DBB">
        <w:rPr>
          <w:rFonts w:ascii="Times New Roman" w:hAnsi="Times New Roman" w:cs="Times New Roman"/>
          <w:noProof/>
          <w:sz w:val="24"/>
          <w:szCs w:val="24"/>
          <w:lang w:eastAsia="ru-RU"/>
        </w:rPr>
        <w:drawing>
          <wp:inline distT="0" distB="0" distL="0" distR="0">
            <wp:extent cx="2638425" cy="1543050"/>
            <wp:effectExtent l="0" t="0" r="9525" b="0"/>
            <wp:docPr id="2" name="Рисунок 2" descr="Динамика хорошо —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Динамика хорошо — копи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425" cy="1543050"/>
                    </a:xfrm>
                    <a:prstGeom prst="rect">
                      <a:avLst/>
                    </a:prstGeom>
                    <a:noFill/>
                    <a:ln>
                      <a:noFill/>
                    </a:ln>
                  </pic:spPr>
                </pic:pic>
              </a:graphicData>
            </a:graphic>
          </wp:inline>
        </w:drawing>
      </w:r>
      <w:r w:rsidRPr="00486DBB">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A04F1" w:rsidRDefault="009A04F1" w:rsidP="009A04F1">
      <w:pPr>
        <w:spacing w:after="0" w:line="240" w:lineRule="auto"/>
        <w:jc w:val="center"/>
        <w:rPr>
          <w:rFonts w:ascii="Times New Roman" w:eastAsia="MS Mincho" w:hAnsi="Times New Roman" w:cs="Times New Roman"/>
        </w:rPr>
      </w:pPr>
      <w:r w:rsidRPr="00A413FB">
        <w:rPr>
          <w:rFonts w:ascii="Times New Roman" w:eastAsia="MS Mincho" w:hAnsi="Times New Roman" w:cs="Times New Roman"/>
          <w:bCs/>
        </w:rPr>
        <w:t>Рис. 1.</w:t>
      </w:r>
      <w:r w:rsidRPr="00A413FB">
        <w:rPr>
          <w:rFonts w:ascii="Times New Roman" w:eastAsia="MS Mincho" w:hAnsi="Times New Roman" w:cs="Times New Roman"/>
        </w:rPr>
        <w:t xml:space="preserve"> </w:t>
      </w:r>
      <w:r>
        <w:rPr>
          <w:rFonts w:ascii="Times New Roman" w:eastAsia="MS Mincho" w:hAnsi="Times New Roman" w:cs="Times New Roman"/>
        </w:rPr>
        <w:t>Сравнение работы модификации с исходным алгоритмом</w:t>
      </w:r>
    </w:p>
    <w:p w:rsidR="00464C0C" w:rsidRDefault="00464C0C" w:rsidP="009A04F1">
      <w:pPr>
        <w:spacing w:after="0" w:line="240" w:lineRule="auto"/>
        <w:jc w:val="center"/>
        <w:rPr>
          <w:rFonts w:ascii="Times New Roman" w:eastAsia="MS Mincho" w:hAnsi="Times New Roman" w:cs="Times New Roman"/>
        </w:rPr>
      </w:pPr>
    </w:p>
    <w:p w:rsidR="00BD7AEC" w:rsidRDefault="00BD7AEC" w:rsidP="00067E05">
      <w:pPr>
        <w:spacing w:after="0" w:line="240" w:lineRule="auto"/>
        <w:ind w:firstLine="284"/>
        <w:jc w:val="both"/>
        <w:rPr>
          <w:rFonts w:ascii="Times New Roman" w:hAnsi="Times New Roman" w:cs="Times New Roman"/>
          <w:sz w:val="24"/>
          <w:szCs w:val="24"/>
        </w:rPr>
      </w:pPr>
      <w:r w:rsidRPr="00BD7AEC">
        <w:rPr>
          <w:rFonts w:ascii="Times New Roman" w:hAnsi="Times New Roman" w:cs="Times New Roman"/>
          <w:sz w:val="24"/>
          <w:szCs w:val="24"/>
        </w:rPr>
        <w:t xml:space="preserve">Точки, находящиеся на краях набора данных, не всегда могли быть хорошо сглажены оптимальным плечом так как максимальная длина плеча для них ограничивалась расстоянием до края. Для решения этой проблемы была реализована возможность смещения точки амортизации. Это решение позволило достичь более точного сглаживания точек на краях графика как для динамического, так и для фиксированного вариантов. </w:t>
      </w:r>
    </w:p>
    <w:p w:rsidR="007B78BC" w:rsidRDefault="007B78BC" w:rsidP="00067E05">
      <w:pPr>
        <w:spacing w:after="0" w:line="240" w:lineRule="auto"/>
        <w:ind w:firstLine="284"/>
        <w:jc w:val="both"/>
        <w:rPr>
          <w:rFonts w:ascii="Times New Roman" w:hAnsi="Times New Roman" w:cs="Times New Roman"/>
          <w:sz w:val="24"/>
          <w:szCs w:val="24"/>
        </w:rPr>
      </w:pPr>
    </w:p>
    <w:p w:rsidR="007B78BC" w:rsidRPr="000022D2" w:rsidRDefault="001C2E0E" w:rsidP="000022D2">
      <w:pPr>
        <w:spacing w:after="0" w:line="240" w:lineRule="auto"/>
        <w:ind w:firstLine="284"/>
        <w:rPr>
          <w:rFonts w:ascii="Times New Roman" w:hAnsi="Times New Roman" w:cs="Times New Roman"/>
          <w:sz w:val="24"/>
          <w:szCs w:val="24"/>
        </w:rPr>
      </w:pPr>
      <w:r w:rsidRPr="001C2E0E">
        <w:rPr>
          <w:rFonts w:ascii="Times New Roman" w:hAnsi="Times New Roman" w:cs="Times New Roman"/>
          <w:noProof/>
          <w:sz w:val="24"/>
          <w:szCs w:val="24"/>
          <w:lang w:eastAsia="ru-RU"/>
        </w:rPr>
        <w:drawing>
          <wp:inline distT="0" distB="0" distL="0" distR="0" wp14:anchorId="039C243F" wp14:editId="726B9C24">
            <wp:extent cx="2781300" cy="1688461"/>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1688461"/>
                    </a:xfrm>
                    <a:prstGeom prst="rect">
                      <a:avLst/>
                    </a:prstGeom>
                  </pic:spPr>
                </pic:pic>
              </a:graphicData>
            </a:graphic>
          </wp:inline>
        </w:drawing>
      </w:r>
      <w:r w:rsidRPr="001C2E0E">
        <w:rPr>
          <w:rFonts w:ascii="Times New Roman" w:hAnsi="Times New Roman" w:cs="Times New Roman"/>
          <w:noProof/>
          <w:sz w:val="24"/>
          <w:szCs w:val="24"/>
          <w:lang w:eastAsia="ru-RU"/>
        </w:rPr>
        <w:drawing>
          <wp:inline distT="0" distB="0" distL="0" distR="0" wp14:anchorId="065E5C47" wp14:editId="4688F1F5">
            <wp:extent cx="2753398" cy="1734221"/>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0" t="-2287" r="-250" b="-2520"/>
                    <a:stretch/>
                  </pic:blipFill>
                  <pic:spPr bwMode="auto">
                    <a:xfrm>
                      <a:off x="0" y="0"/>
                      <a:ext cx="2753398" cy="1734221"/>
                    </a:xfrm>
                    <a:prstGeom prst="rect">
                      <a:avLst/>
                    </a:prstGeom>
                    <a:ln>
                      <a:noFill/>
                    </a:ln>
                    <a:extLst>
                      <a:ext uri="{53640926-AAD7-44D8-BBD7-CCE9431645EC}">
                        <a14:shadowObscured xmlns:a14="http://schemas.microsoft.com/office/drawing/2010/main"/>
                      </a:ext>
                    </a:extLst>
                  </pic:spPr>
                </pic:pic>
              </a:graphicData>
            </a:graphic>
          </wp:inline>
        </w:drawing>
      </w:r>
    </w:p>
    <w:p w:rsidR="00E90DCC" w:rsidRPr="00E90DCC" w:rsidRDefault="00E90DCC" w:rsidP="00E90DCC">
      <w:pPr>
        <w:spacing w:after="0" w:line="240" w:lineRule="auto"/>
        <w:jc w:val="center"/>
        <w:rPr>
          <w:rFonts w:ascii="Times New Roman" w:eastAsia="MS Mincho" w:hAnsi="Times New Roman" w:cs="Times New Roman"/>
        </w:rPr>
      </w:pPr>
      <w:r w:rsidRPr="00A413FB">
        <w:rPr>
          <w:rFonts w:ascii="Times New Roman" w:eastAsia="MS Mincho" w:hAnsi="Times New Roman" w:cs="Times New Roman"/>
          <w:bCs/>
        </w:rPr>
        <w:t xml:space="preserve">Рис. </w:t>
      </w:r>
      <w:r w:rsidR="007B78BC" w:rsidRPr="00CF3099">
        <w:rPr>
          <w:rFonts w:ascii="Times New Roman" w:eastAsia="MS Mincho" w:hAnsi="Times New Roman" w:cs="Times New Roman"/>
          <w:bCs/>
        </w:rPr>
        <w:t>2</w:t>
      </w:r>
      <w:r w:rsidRPr="00A413FB">
        <w:rPr>
          <w:rFonts w:ascii="Times New Roman" w:eastAsia="MS Mincho" w:hAnsi="Times New Roman" w:cs="Times New Roman"/>
          <w:bCs/>
        </w:rPr>
        <w:t>.</w:t>
      </w:r>
      <w:r w:rsidRPr="00A413FB">
        <w:rPr>
          <w:rFonts w:ascii="Times New Roman" w:eastAsia="MS Mincho" w:hAnsi="Times New Roman" w:cs="Times New Roman"/>
        </w:rPr>
        <w:t xml:space="preserve"> </w:t>
      </w:r>
      <w:r>
        <w:rPr>
          <w:rFonts w:ascii="Times New Roman" w:eastAsia="MS Mincho" w:hAnsi="Times New Roman" w:cs="Times New Roman"/>
        </w:rPr>
        <w:t>Сравнение обработки края с помощью увеличения плеча и сдвига точки амортизации</w:t>
      </w:r>
    </w:p>
    <w:p w:rsidR="00E90DCC" w:rsidRDefault="00E90DCC" w:rsidP="00E90DCC">
      <w:pPr>
        <w:spacing w:after="0" w:line="240" w:lineRule="auto"/>
        <w:ind w:firstLine="284"/>
        <w:jc w:val="center"/>
        <w:rPr>
          <w:rFonts w:ascii="Times New Roman" w:hAnsi="Times New Roman" w:cs="Times New Roman"/>
          <w:sz w:val="24"/>
          <w:szCs w:val="24"/>
        </w:rPr>
      </w:pPr>
    </w:p>
    <w:p w:rsidR="000022D2" w:rsidRDefault="00CE61EB" w:rsidP="000022D2">
      <w:pPr>
        <w:spacing w:after="0" w:line="240" w:lineRule="auto"/>
        <w:ind w:firstLine="284"/>
        <w:jc w:val="both"/>
        <w:rPr>
          <w:rFonts w:ascii="Times New Roman" w:hAnsi="Times New Roman" w:cs="Times New Roman"/>
          <w:sz w:val="24"/>
          <w:szCs w:val="24"/>
        </w:rPr>
      </w:pPr>
      <w:r w:rsidRPr="00CE61EB">
        <w:rPr>
          <w:rFonts w:ascii="Times New Roman" w:hAnsi="Times New Roman" w:cs="Times New Roman"/>
          <w:sz w:val="24"/>
          <w:szCs w:val="24"/>
        </w:rPr>
        <w:t xml:space="preserve">Сравнение реализованного алгоритма с альтернативными методами сглаживания выявило значительные преимущества, заключающиеся в возможности адаптивно-оптимальной </w:t>
      </w:r>
      <w:r w:rsidRPr="00CE61EB">
        <w:rPr>
          <w:rFonts w:ascii="Times New Roman" w:hAnsi="Times New Roman" w:cs="Times New Roman"/>
          <w:sz w:val="24"/>
          <w:szCs w:val="24"/>
        </w:rPr>
        <w:lastRenderedPageBreak/>
        <w:t>настройки параметров для выполнения корре</w:t>
      </w:r>
      <w:r>
        <w:rPr>
          <w:rFonts w:ascii="Times New Roman" w:hAnsi="Times New Roman" w:cs="Times New Roman"/>
          <w:sz w:val="24"/>
          <w:szCs w:val="24"/>
        </w:rPr>
        <w:t xml:space="preserve">ктного сглаживания, </w:t>
      </w:r>
      <w:r w:rsidRPr="00CE61EB">
        <w:rPr>
          <w:rFonts w:ascii="Times New Roman" w:hAnsi="Times New Roman" w:cs="Times New Roman"/>
          <w:sz w:val="24"/>
          <w:szCs w:val="24"/>
        </w:rPr>
        <w:t>а также в высокой устойчивости к выбросам, с которыми большинство других методов не справляется.</w:t>
      </w:r>
    </w:p>
    <w:p w:rsidR="00112277" w:rsidRDefault="00112277" w:rsidP="000022D2">
      <w:pPr>
        <w:spacing w:after="0" w:line="240" w:lineRule="auto"/>
        <w:ind w:firstLine="284"/>
        <w:jc w:val="both"/>
        <w:rPr>
          <w:rFonts w:ascii="Times New Roman" w:hAnsi="Times New Roman" w:cs="Times New Roman"/>
          <w:sz w:val="24"/>
          <w:szCs w:val="24"/>
        </w:rPr>
      </w:pPr>
    </w:p>
    <w:p w:rsidR="000022D2" w:rsidRDefault="000022D2" w:rsidP="000022D2">
      <w:pPr>
        <w:spacing w:after="0" w:line="240" w:lineRule="auto"/>
        <w:jc w:val="center"/>
        <w:rPr>
          <w:rFonts w:ascii="Times New Roman" w:hAnsi="Times New Roman" w:cs="Times New Roman"/>
          <w:sz w:val="24"/>
          <w:szCs w:val="24"/>
        </w:rPr>
      </w:pPr>
      <w:r w:rsidRPr="000022D2">
        <w:rPr>
          <w:rFonts w:ascii="Times New Roman" w:hAnsi="Times New Roman" w:cs="Times New Roman"/>
          <w:noProof/>
          <w:sz w:val="24"/>
          <w:szCs w:val="24"/>
          <w:lang w:eastAsia="ru-RU"/>
        </w:rPr>
        <w:drawing>
          <wp:inline distT="0" distB="0" distL="0" distR="0">
            <wp:extent cx="5791897" cy="3572642"/>
            <wp:effectExtent l="0" t="0" r="0" b="8890"/>
            <wp:docPr id="1" name="Рисунок 1" descr="C:\Users\D1m4\Desktop\Research\Generator\Визуализации\Сравн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1m4\Desktop\Research\Generator\Визуализации\Сравнение.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7230" cy="3600605"/>
                    </a:xfrm>
                    <a:prstGeom prst="rect">
                      <a:avLst/>
                    </a:prstGeom>
                    <a:noFill/>
                    <a:ln>
                      <a:noFill/>
                    </a:ln>
                  </pic:spPr>
                </pic:pic>
              </a:graphicData>
            </a:graphic>
          </wp:inline>
        </w:drawing>
      </w:r>
    </w:p>
    <w:p w:rsidR="000022D2" w:rsidRPr="00E90DCC" w:rsidRDefault="000022D2" w:rsidP="000022D2">
      <w:pPr>
        <w:spacing w:after="0" w:line="240" w:lineRule="auto"/>
        <w:jc w:val="center"/>
        <w:rPr>
          <w:rFonts w:ascii="Times New Roman" w:eastAsia="MS Mincho" w:hAnsi="Times New Roman" w:cs="Times New Roman"/>
        </w:rPr>
      </w:pPr>
      <w:r w:rsidRPr="00A413FB">
        <w:rPr>
          <w:rFonts w:ascii="Times New Roman" w:eastAsia="MS Mincho" w:hAnsi="Times New Roman" w:cs="Times New Roman"/>
          <w:bCs/>
        </w:rPr>
        <w:t xml:space="preserve">Рис. </w:t>
      </w:r>
      <w:r>
        <w:rPr>
          <w:rFonts w:ascii="Times New Roman" w:eastAsia="MS Mincho" w:hAnsi="Times New Roman" w:cs="Times New Roman"/>
          <w:bCs/>
        </w:rPr>
        <w:t>3</w:t>
      </w:r>
      <w:r w:rsidRPr="00A413FB">
        <w:rPr>
          <w:rFonts w:ascii="Times New Roman" w:eastAsia="MS Mincho" w:hAnsi="Times New Roman" w:cs="Times New Roman"/>
          <w:bCs/>
        </w:rPr>
        <w:t>.</w:t>
      </w:r>
      <w:r w:rsidRPr="00A413FB">
        <w:rPr>
          <w:rFonts w:ascii="Times New Roman" w:eastAsia="MS Mincho" w:hAnsi="Times New Roman" w:cs="Times New Roman"/>
        </w:rPr>
        <w:t xml:space="preserve"> </w:t>
      </w:r>
      <w:r>
        <w:rPr>
          <w:rFonts w:ascii="Times New Roman" w:eastAsia="MS Mincho" w:hAnsi="Times New Roman" w:cs="Times New Roman"/>
        </w:rPr>
        <w:t>Сравнение с другими алгоритмами на выборке с выбросами</w:t>
      </w:r>
    </w:p>
    <w:p w:rsidR="000022D2" w:rsidRDefault="000022D2" w:rsidP="000022D2">
      <w:pPr>
        <w:spacing w:after="0" w:line="240" w:lineRule="auto"/>
        <w:ind w:firstLine="284"/>
        <w:jc w:val="center"/>
        <w:rPr>
          <w:rFonts w:ascii="Times New Roman" w:hAnsi="Times New Roman" w:cs="Times New Roman"/>
          <w:sz w:val="24"/>
          <w:szCs w:val="24"/>
        </w:rPr>
      </w:pPr>
    </w:p>
    <w:p w:rsidR="009A04F1" w:rsidRDefault="00A94BBF" w:rsidP="00CE61EB">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rPr>
        <w:t>Заключение</w:t>
      </w:r>
      <w:r w:rsidR="00E90DCC" w:rsidRPr="00E90DCC">
        <w:rPr>
          <w:rFonts w:ascii="Times New Roman" w:hAnsi="Times New Roman" w:cs="Times New Roman"/>
          <w:b/>
          <w:sz w:val="24"/>
          <w:szCs w:val="24"/>
        </w:rPr>
        <w:t>.</w:t>
      </w:r>
      <w:r w:rsidR="00E90DCC">
        <w:rPr>
          <w:rFonts w:ascii="Times New Roman" w:hAnsi="Times New Roman" w:cs="Times New Roman"/>
          <w:sz w:val="24"/>
          <w:szCs w:val="24"/>
        </w:rPr>
        <w:t xml:space="preserve"> </w:t>
      </w:r>
      <w:r w:rsidR="00CF3099" w:rsidRPr="00CF3099">
        <w:rPr>
          <w:rFonts w:ascii="Times New Roman" w:hAnsi="Times New Roman" w:cs="Times New Roman"/>
          <w:sz w:val="24"/>
          <w:szCs w:val="24"/>
        </w:rPr>
        <w:t>В процессе выполнения данной работы был разработан комплекс программного обеспечения,</w:t>
      </w:r>
      <w:r w:rsidR="00067E05" w:rsidRPr="00067E05">
        <w:rPr>
          <w:rFonts w:ascii="Times New Roman" w:hAnsi="Times New Roman" w:cs="Times New Roman"/>
          <w:sz w:val="24"/>
          <w:szCs w:val="24"/>
        </w:rPr>
        <w:t xml:space="preserve"> необходимый для качественного проведения исследований по восстановлению функциональной зависимости. </w:t>
      </w:r>
      <w:r w:rsidR="00CE61EB" w:rsidRPr="00CE61EB">
        <w:rPr>
          <w:rFonts w:ascii="Times New Roman" w:hAnsi="Times New Roman" w:cs="Times New Roman"/>
          <w:sz w:val="24"/>
          <w:szCs w:val="24"/>
        </w:rPr>
        <w:t xml:space="preserve">Был программно реализован приведённый в статье алгоритм а так же программно реализованны все модификации непараметрической </w:t>
      </w:r>
      <w:r w:rsidR="00CE61EB">
        <w:rPr>
          <w:rFonts w:ascii="Times New Roman" w:hAnsi="Times New Roman" w:cs="Times New Roman"/>
          <w:sz w:val="24"/>
          <w:szCs w:val="24"/>
        </w:rPr>
        <w:t>регрессии</w:t>
      </w:r>
      <w:r w:rsidR="00067E05" w:rsidRPr="00067E05">
        <w:rPr>
          <w:rFonts w:ascii="Times New Roman" w:hAnsi="Times New Roman" w:cs="Times New Roman"/>
          <w:sz w:val="24"/>
          <w:szCs w:val="24"/>
        </w:rPr>
        <w:t>. Были исследованы факторы, влияющие на точность регрессии, важнейшим из которых является длина интервала аппроксимации. Полученные результаты позволили предложить модификации для повышения эффект</w:t>
      </w:r>
      <w:r w:rsidR="00780EB2">
        <w:rPr>
          <w:rFonts w:ascii="Times New Roman" w:hAnsi="Times New Roman" w:cs="Times New Roman"/>
          <w:sz w:val="24"/>
          <w:szCs w:val="24"/>
        </w:rPr>
        <w:t>ивности существующего алгоритма</w:t>
      </w:r>
      <w:r w:rsidR="00067E05" w:rsidRPr="00067E05">
        <w:rPr>
          <w:rFonts w:ascii="Times New Roman" w:hAnsi="Times New Roman" w:cs="Times New Roman"/>
          <w:sz w:val="24"/>
          <w:szCs w:val="24"/>
        </w:rPr>
        <w:t>, а также заложили фундамент для более глубоких исследований.</w:t>
      </w:r>
    </w:p>
    <w:p w:rsidR="00A94BBF" w:rsidRPr="00067E05" w:rsidRDefault="00A94BBF" w:rsidP="00067E05">
      <w:pPr>
        <w:spacing w:after="0" w:line="240" w:lineRule="auto"/>
        <w:ind w:firstLine="284"/>
        <w:jc w:val="both"/>
        <w:rPr>
          <w:rFonts w:ascii="Times New Roman" w:hAnsi="Times New Roman" w:cs="Times New Roman"/>
          <w:sz w:val="24"/>
          <w:szCs w:val="24"/>
        </w:rPr>
      </w:pPr>
    </w:p>
    <w:p w:rsidR="009A04F1" w:rsidRPr="00A94BBF" w:rsidRDefault="009A04F1" w:rsidP="00A94BBF">
      <w:pPr>
        <w:pStyle w:val="a3"/>
        <w:spacing w:before="0" w:beforeAutospacing="0" w:after="0" w:afterAutospacing="0"/>
        <w:jc w:val="center"/>
        <w:rPr>
          <w:b/>
        </w:rPr>
      </w:pPr>
      <w:r w:rsidRPr="00A413FB">
        <w:rPr>
          <w:rStyle w:val="grame"/>
          <w:b/>
        </w:rPr>
        <w:t>Библиографические ссылки</w:t>
      </w:r>
    </w:p>
    <w:p w:rsidR="009A04F1" w:rsidRDefault="009A04F1" w:rsidP="00067E05">
      <w:pPr>
        <w:pStyle w:val="a5"/>
        <w:numPr>
          <w:ilvl w:val="0"/>
          <w:numId w:val="1"/>
        </w:numPr>
        <w:rPr>
          <w:sz w:val="24"/>
          <w:szCs w:val="24"/>
        </w:rPr>
      </w:pPr>
      <w:r>
        <w:rPr>
          <w:sz w:val="24"/>
          <w:szCs w:val="24"/>
        </w:rPr>
        <w:t xml:space="preserve">Семёнов М. К. </w:t>
      </w:r>
      <w:r w:rsidRPr="001C51B5">
        <w:rPr>
          <w:sz w:val="24"/>
          <w:szCs w:val="24"/>
        </w:rPr>
        <w:t>Восстановление функциональной зависимости с минима</w:t>
      </w:r>
      <w:r>
        <w:rPr>
          <w:sz w:val="24"/>
          <w:szCs w:val="24"/>
        </w:rPr>
        <w:t>льной вычислительной структурой</w:t>
      </w:r>
      <w:r w:rsidRPr="001C51B5">
        <w:rPr>
          <w:sz w:val="24"/>
          <w:szCs w:val="24"/>
        </w:rPr>
        <w:t xml:space="preserve"> //</w:t>
      </w:r>
      <w:r>
        <w:rPr>
          <w:sz w:val="24"/>
          <w:szCs w:val="24"/>
        </w:rPr>
        <w:t xml:space="preserve"> В</w:t>
      </w:r>
      <w:r w:rsidRPr="001C51B5">
        <w:rPr>
          <w:sz w:val="24"/>
          <w:szCs w:val="24"/>
        </w:rPr>
        <w:t>сероссийск</w:t>
      </w:r>
      <w:r>
        <w:rPr>
          <w:sz w:val="24"/>
          <w:szCs w:val="24"/>
        </w:rPr>
        <w:t>ая</w:t>
      </w:r>
      <w:r w:rsidRPr="001C51B5">
        <w:rPr>
          <w:sz w:val="24"/>
          <w:szCs w:val="24"/>
        </w:rPr>
        <w:t xml:space="preserve"> научн</w:t>
      </w:r>
      <w:r>
        <w:rPr>
          <w:sz w:val="24"/>
          <w:szCs w:val="24"/>
        </w:rPr>
        <w:t>ая</w:t>
      </w:r>
      <w:r w:rsidRPr="001C51B5">
        <w:rPr>
          <w:sz w:val="24"/>
          <w:szCs w:val="24"/>
        </w:rPr>
        <w:t xml:space="preserve"> конференци</w:t>
      </w:r>
      <w:r>
        <w:rPr>
          <w:sz w:val="24"/>
          <w:szCs w:val="24"/>
        </w:rPr>
        <w:t>я</w:t>
      </w:r>
      <w:r w:rsidRPr="001C51B5">
        <w:rPr>
          <w:sz w:val="24"/>
          <w:szCs w:val="24"/>
        </w:rPr>
        <w:t xml:space="preserve"> молодых учёных «Наука. Технологии. Инновации»</w:t>
      </w:r>
      <w:r>
        <w:rPr>
          <w:sz w:val="24"/>
          <w:szCs w:val="24"/>
        </w:rPr>
        <w:t>, НГТУ // Новосибирск, 2003.</w:t>
      </w:r>
    </w:p>
    <w:p w:rsidR="007A5D07" w:rsidRDefault="007A5D07" w:rsidP="007A5D07">
      <w:pPr>
        <w:pStyle w:val="a5"/>
        <w:numPr>
          <w:ilvl w:val="0"/>
          <w:numId w:val="1"/>
        </w:numPr>
        <w:rPr>
          <w:sz w:val="24"/>
          <w:szCs w:val="24"/>
        </w:rPr>
      </w:pPr>
      <w:r>
        <w:rPr>
          <w:sz w:val="24"/>
          <w:szCs w:val="24"/>
        </w:rPr>
        <w:t>Медведев А. В.  «</w:t>
      </w:r>
      <w:r w:rsidRPr="006D69F1">
        <w:rPr>
          <w:sz w:val="24"/>
          <w:szCs w:val="24"/>
        </w:rPr>
        <w:t>Основы теории адаптивных систем»</w:t>
      </w:r>
      <w:r>
        <w:rPr>
          <w:sz w:val="24"/>
          <w:szCs w:val="24"/>
        </w:rPr>
        <w:t xml:space="preserve"> // Монография // Красноярск, 2015.</w:t>
      </w:r>
    </w:p>
    <w:p w:rsidR="007B78BC" w:rsidRPr="007B78BC" w:rsidRDefault="007B78BC" w:rsidP="007B78BC">
      <w:pPr>
        <w:pStyle w:val="a5"/>
        <w:numPr>
          <w:ilvl w:val="0"/>
          <w:numId w:val="1"/>
        </w:numPr>
        <w:rPr>
          <w:sz w:val="24"/>
          <w:szCs w:val="24"/>
        </w:rPr>
      </w:pPr>
      <w:r>
        <w:rPr>
          <w:sz w:val="24"/>
          <w:szCs w:val="24"/>
        </w:rPr>
        <w:t>Хардле В. «Прикладная непараметрическая регрессия» // Монография, перевод Назина А. В. // Москва, 1993.</w:t>
      </w:r>
    </w:p>
    <w:p w:rsidR="007A5D07" w:rsidRPr="007B78BC" w:rsidRDefault="007A5D07" w:rsidP="007B78BC">
      <w:pPr>
        <w:pStyle w:val="a5"/>
        <w:numPr>
          <w:ilvl w:val="0"/>
          <w:numId w:val="1"/>
        </w:numPr>
        <w:rPr>
          <w:sz w:val="24"/>
          <w:szCs w:val="24"/>
        </w:rPr>
      </w:pPr>
      <w:r>
        <w:rPr>
          <w:sz w:val="24"/>
          <w:szCs w:val="24"/>
        </w:rPr>
        <w:t>Хампель Ф., Рончетти Э., Рауссеу П., Штаэль В. «Робастность в статистике» // Монография, перевод Золотарев В. М. // Москва, 1989.</w:t>
      </w:r>
    </w:p>
    <w:p w:rsidR="009A04F1" w:rsidRDefault="009A04F1" w:rsidP="009A04F1">
      <w:pPr>
        <w:spacing w:after="0" w:line="240" w:lineRule="auto"/>
        <w:jc w:val="right"/>
        <w:rPr>
          <w:rFonts w:ascii="Times New Roman" w:eastAsia="MS Mincho" w:hAnsi="Times New Roman" w:cs="Times New Roman"/>
          <w:bCs/>
          <w:sz w:val="24"/>
          <w:szCs w:val="24"/>
        </w:rPr>
      </w:pPr>
      <w:r w:rsidRPr="00A413FB">
        <w:rPr>
          <w:rStyle w:val="spelle"/>
          <w:rFonts w:ascii="Times New Roman" w:eastAsia="MS Mincho" w:hAnsi="Times New Roman" w:cs="Times New Roman"/>
          <w:bCs/>
          <w:sz w:val="24"/>
          <w:szCs w:val="24"/>
        </w:rPr>
        <w:t xml:space="preserve">© </w:t>
      </w:r>
      <w:r>
        <w:rPr>
          <w:rStyle w:val="spelle"/>
          <w:rFonts w:ascii="Times New Roman" w:eastAsia="MS Mincho" w:hAnsi="Times New Roman" w:cs="Times New Roman"/>
          <w:bCs/>
          <w:sz w:val="24"/>
          <w:szCs w:val="24"/>
        </w:rPr>
        <w:t>Вятскин Д. В</w:t>
      </w:r>
      <w:r w:rsidRPr="00A413FB">
        <w:rPr>
          <w:rFonts w:ascii="Times New Roman" w:eastAsia="MS Mincho" w:hAnsi="Times New Roman" w:cs="Times New Roman"/>
          <w:bCs/>
          <w:sz w:val="24"/>
          <w:szCs w:val="24"/>
        </w:rPr>
        <w:t>., 2023</w:t>
      </w:r>
    </w:p>
    <w:p w:rsidR="009A04F1" w:rsidRDefault="009A04F1" w:rsidP="009A04F1">
      <w:pPr>
        <w:spacing w:after="0" w:line="240" w:lineRule="auto"/>
        <w:jc w:val="right"/>
        <w:rPr>
          <w:rFonts w:ascii="Times New Roman" w:eastAsia="MS Mincho" w:hAnsi="Times New Roman" w:cs="Times New Roman"/>
          <w:bCs/>
          <w:sz w:val="24"/>
          <w:szCs w:val="24"/>
        </w:rPr>
      </w:pPr>
    </w:p>
    <w:p w:rsidR="009A04F1" w:rsidRPr="00A413FB" w:rsidRDefault="009A04F1" w:rsidP="009A04F1">
      <w:pPr>
        <w:spacing w:after="0" w:line="240" w:lineRule="auto"/>
        <w:jc w:val="right"/>
        <w:rPr>
          <w:rFonts w:ascii="Times New Roman" w:hAnsi="Times New Roman" w:cs="Times New Roman"/>
          <w:sz w:val="24"/>
          <w:szCs w:val="24"/>
        </w:rPr>
      </w:pPr>
      <w:r>
        <w:rPr>
          <w:rFonts w:ascii="Times New Roman" w:hAnsi="Times New Roman" w:cs="Times New Roman"/>
          <w:b/>
          <w:color w:val="FF0000"/>
          <w:sz w:val="24"/>
          <w:szCs w:val="24"/>
        </w:rPr>
        <w:t>Подпись руководителя!</w:t>
      </w:r>
    </w:p>
    <w:p w:rsidR="00FE04B0" w:rsidRDefault="00C479FA"/>
    <w:sectPr w:rsidR="00FE04B0" w:rsidSect="009A04F1">
      <w:pgSz w:w="11906" w:h="16838"/>
      <w:pgMar w:top="1418" w:right="1134" w:bottom="1418" w:left="1134" w:header="720" w:footer="720" w:gutter="0"/>
      <w:cols w:space="720"/>
      <w:formProt w:val="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sig w:usb0="00000000" w:usb1="500078FF" w:usb2="00000021" w:usb3="00000000" w:csb0="000001BF" w:csb1="00000000"/>
  </w:font>
  <w:font w:name="MS Mincho">
    <w:altName w:val="Yu Gothic UI"/>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0133D"/>
    <w:multiLevelType w:val="hybridMultilevel"/>
    <w:tmpl w:val="605066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F1"/>
    <w:rsid w:val="000022D2"/>
    <w:rsid w:val="00013BC9"/>
    <w:rsid w:val="00054FFB"/>
    <w:rsid w:val="00067E05"/>
    <w:rsid w:val="00112277"/>
    <w:rsid w:val="001C2E0E"/>
    <w:rsid w:val="001C63FA"/>
    <w:rsid w:val="002011DB"/>
    <w:rsid w:val="00225643"/>
    <w:rsid w:val="00237122"/>
    <w:rsid w:val="002A7F43"/>
    <w:rsid w:val="00330D07"/>
    <w:rsid w:val="003848FC"/>
    <w:rsid w:val="00464C0C"/>
    <w:rsid w:val="004A1F30"/>
    <w:rsid w:val="0061612B"/>
    <w:rsid w:val="00695C1C"/>
    <w:rsid w:val="006D64DB"/>
    <w:rsid w:val="00780EB2"/>
    <w:rsid w:val="007A5D07"/>
    <w:rsid w:val="007B78BC"/>
    <w:rsid w:val="007E235F"/>
    <w:rsid w:val="007E6838"/>
    <w:rsid w:val="00891C59"/>
    <w:rsid w:val="009A04F1"/>
    <w:rsid w:val="00A361AB"/>
    <w:rsid w:val="00A46E02"/>
    <w:rsid w:val="00A6433B"/>
    <w:rsid w:val="00A94BBF"/>
    <w:rsid w:val="00BD7AEC"/>
    <w:rsid w:val="00C479FA"/>
    <w:rsid w:val="00CE61EB"/>
    <w:rsid w:val="00CF3099"/>
    <w:rsid w:val="00DB5208"/>
    <w:rsid w:val="00E90DCC"/>
    <w:rsid w:val="00EF7E69"/>
    <w:rsid w:val="00F633CF"/>
    <w:rsid w:val="00F83E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2905"/>
  <w15:chartTrackingRefBased/>
  <w15:docId w15:val="{F88F92D1-CA5B-4794-9A07-26B2B04C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0DCC"/>
    <w:pPr>
      <w:suppressAutoHyphens/>
      <w:autoSpaceDE w:val="0"/>
      <w:autoSpaceDN w:val="0"/>
      <w:adjustRightInd w:val="0"/>
      <w:spacing w:after="200" w:line="276" w:lineRule="auto"/>
    </w:pPr>
    <w:rPr>
      <w:rFonts w:ascii="Calibri" w:eastAsia="Times New Roman" w:hAnsi="Liberation Serif" w:cs="Calibri"/>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rsid w:val="009A04F1"/>
  </w:style>
  <w:style w:type="character" w:customStyle="1" w:styleId="spelle">
    <w:name w:val="spelle"/>
    <w:rsid w:val="009A04F1"/>
  </w:style>
  <w:style w:type="paragraph" w:styleId="a3">
    <w:name w:val="Normal (Web)"/>
    <w:basedOn w:val="a"/>
    <w:uiPriority w:val="99"/>
    <w:rsid w:val="009A04F1"/>
    <w:pPr>
      <w:suppressAutoHyphens w:val="0"/>
      <w:autoSpaceDE/>
      <w:autoSpaceDN/>
      <w:adjustRightInd/>
      <w:spacing w:before="100" w:beforeAutospacing="1" w:after="100" w:afterAutospacing="1" w:line="240" w:lineRule="auto"/>
    </w:pPr>
    <w:rPr>
      <w:rFonts w:ascii="Times New Roman" w:hAnsi="Times New Roman" w:cs="Times New Roman"/>
      <w:sz w:val="24"/>
      <w:szCs w:val="24"/>
      <w:lang w:eastAsia="ru-RU"/>
    </w:rPr>
  </w:style>
  <w:style w:type="character" w:customStyle="1" w:styleId="grame">
    <w:name w:val="grame"/>
    <w:rsid w:val="009A04F1"/>
  </w:style>
  <w:style w:type="character" w:styleId="a4">
    <w:name w:val="Hyperlink"/>
    <w:rsid w:val="009A04F1"/>
    <w:rPr>
      <w:color w:val="0000FF"/>
      <w:u w:val="single"/>
    </w:rPr>
  </w:style>
  <w:style w:type="character" w:customStyle="1" w:styleId="apple-converted-space">
    <w:name w:val="apple-converted-space"/>
    <w:rsid w:val="009A04F1"/>
  </w:style>
  <w:style w:type="paragraph" w:customStyle="1" w:styleId="14-1">
    <w:name w:val="А:14-1"/>
    <w:basedOn w:val="a"/>
    <w:rsid w:val="009A04F1"/>
    <w:pPr>
      <w:suppressAutoHyphens w:val="0"/>
      <w:autoSpaceDE/>
      <w:autoSpaceDN/>
      <w:adjustRightInd/>
      <w:spacing w:after="0" w:line="240" w:lineRule="auto"/>
      <w:ind w:firstLine="680"/>
      <w:jc w:val="both"/>
    </w:pPr>
    <w:rPr>
      <w:rFonts w:ascii="Times New Roman" w:hAnsi="Times New Roman" w:cs="Times New Roman"/>
      <w:sz w:val="28"/>
      <w:szCs w:val="20"/>
      <w:lang w:eastAsia="ru-RU"/>
    </w:rPr>
  </w:style>
  <w:style w:type="paragraph" w:styleId="a5">
    <w:name w:val="List Paragraph"/>
    <w:basedOn w:val="a"/>
    <w:uiPriority w:val="34"/>
    <w:qFormat/>
    <w:rsid w:val="009A04F1"/>
    <w:pPr>
      <w:suppressAutoHyphens w:val="0"/>
      <w:autoSpaceDE/>
      <w:autoSpaceDN/>
      <w:adjustRightInd/>
      <w:spacing w:after="160" w:line="259" w:lineRule="auto"/>
      <w:ind w:left="720"/>
      <w:contextualSpacing/>
    </w:pPr>
    <w:rPr>
      <w:rFonts w:ascii="Times New Roman" w:eastAsia="Calibri" w:hAnsi="Times New Roman" w:cs="Times New Roman"/>
      <w:lang w:eastAsia="en-US"/>
    </w:rPr>
  </w:style>
  <w:style w:type="character" w:styleId="a6">
    <w:name w:val="Strong"/>
    <w:basedOn w:val="a0"/>
    <w:uiPriority w:val="22"/>
    <w:qFormat/>
    <w:rsid w:val="007E23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347522">
      <w:bodyDiv w:val="1"/>
      <w:marLeft w:val="0"/>
      <w:marRight w:val="0"/>
      <w:marTop w:val="0"/>
      <w:marBottom w:val="0"/>
      <w:divBdr>
        <w:top w:val="none" w:sz="0" w:space="0" w:color="auto"/>
        <w:left w:val="none" w:sz="0" w:space="0" w:color="auto"/>
        <w:bottom w:val="none" w:sz="0" w:space="0" w:color="auto"/>
        <w:right w:val="none" w:sz="0" w:space="0" w:color="auto"/>
      </w:divBdr>
      <w:divsChild>
        <w:div w:id="957495666">
          <w:marLeft w:val="0"/>
          <w:marRight w:val="0"/>
          <w:marTop w:val="0"/>
          <w:marBottom w:val="0"/>
          <w:divBdr>
            <w:top w:val="none" w:sz="0" w:space="0" w:color="auto"/>
            <w:left w:val="none" w:sz="0" w:space="0" w:color="auto"/>
            <w:bottom w:val="none" w:sz="0" w:space="0" w:color="auto"/>
            <w:right w:val="none" w:sz="0" w:space="0" w:color="auto"/>
          </w:divBdr>
        </w:div>
        <w:div w:id="1367292602">
          <w:marLeft w:val="0"/>
          <w:marRight w:val="0"/>
          <w:marTop w:val="0"/>
          <w:marBottom w:val="0"/>
          <w:divBdr>
            <w:top w:val="none" w:sz="0" w:space="0" w:color="auto"/>
            <w:left w:val="none" w:sz="0" w:space="0" w:color="auto"/>
            <w:bottom w:val="none" w:sz="0" w:space="0" w:color="auto"/>
            <w:right w:val="none" w:sz="0" w:space="0" w:color="auto"/>
          </w:divBdr>
        </w:div>
        <w:div w:id="444733334">
          <w:marLeft w:val="0"/>
          <w:marRight w:val="0"/>
          <w:marTop w:val="0"/>
          <w:marBottom w:val="0"/>
          <w:divBdr>
            <w:top w:val="none" w:sz="0" w:space="0" w:color="auto"/>
            <w:left w:val="none" w:sz="0" w:space="0" w:color="auto"/>
            <w:bottom w:val="none" w:sz="0" w:space="0" w:color="auto"/>
            <w:right w:val="none" w:sz="0" w:space="0" w:color="auto"/>
          </w:divBdr>
        </w:div>
        <w:div w:id="1975481133">
          <w:marLeft w:val="0"/>
          <w:marRight w:val="0"/>
          <w:marTop w:val="0"/>
          <w:marBottom w:val="0"/>
          <w:divBdr>
            <w:top w:val="none" w:sz="0" w:space="0" w:color="auto"/>
            <w:left w:val="none" w:sz="0" w:space="0" w:color="auto"/>
            <w:bottom w:val="none" w:sz="0" w:space="0" w:color="auto"/>
            <w:right w:val="none" w:sz="0" w:space="0" w:color="auto"/>
          </w:divBdr>
        </w:div>
        <w:div w:id="514224942">
          <w:marLeft w:val="0"/>
          <w:marRight w:val="0"/>
          <w:marTop w:val="0"/>
          <w:marBottom w:val="0"/>
          <w:divBdr>
            <w:top w:val="none" w:sz="0" w:space="0" w:color="auto"/>
            <w:left w:val="none" w:sz="0" w:space="0" w:color="auto"/>
            <w:bottom w:val="none" w:sz="0" w:space="0" w:color="auto"/>
            <w:right w:val="none" w:sz="0" w:space="0" w:color="auto"/>
          </w:divBdr>
        </w:div>
        <w:div w:id="1545673959">
          <w:marLeft w:val="0"/>
          <w:marRight w:val="0"/>
          <w:marTop w:val="0"/>
          <w:marBottom w:val="0"/>
          <w:divBdr>
            <w:top w:val="none" w:sz="0" w:space="0" w:color="auto"/>
            <w:left w:val="none" w:sz="0" w:space="0" w:color="auto"/>
            <w:bottom w:val="none" w:sz="0" w:space="0" w:color="auto"/>
            <w:right w:val="none" w:sz="0" w:space="0" w:color="auto"/>
          </w:divBdr>
        </w:div>
        <w:div w:id="1327510983">
          <w:marLeft w:val="0"/>
          <w:marRight w:val="0"/>
          <w:marTop w:val="0"/>
          <w:marBottom w:val="0"/>
          <w:divBdr>
            <w:top w:val="none" w:sz="0" w:space="0" w:color="auto"/>
            <w:left w:val="none" w:sz="0" w:space="0" w:color="auto"/>
            <w:bottom w:val="none" w:sz="0" w:space="0" w:color="auto"/>
            <w:right w:val="none" w:sz="0" w:space="0" w:color="auto"/>
          </w:divBdr>
        </w:div>
        <w:div w:id="931545923">
          <w:marLeft w:val="0"/>
          <w:marRight w:val="0"/>
          <w:marTop w:val="0"/>
          <w:marBottom w:val="0"/>
          <w:divBdr>
            <w:top w:val="none" w:sz="0" w:space="0" w:color="auto"/>
            <w:left w:val="none" w:sz="0" w:space="0" w:color="auto"/>
            <w:bottom w:val="none" w:sz="0" w:space="0" w:color="auto"/>
            <w:right w:val="none" w:sz="0" w:space="0" w:color="auto"/>
          </w:divBdr>
        </w:div>
        <w:div w:id="129371363">
          <w:marLeft w:val="0"/>
          <w:marRight w:val="0"/>
          <w:marTop w:val="0"/>
          <w:marBottom w:val="0"/>
          <w:divBdr>
            <w:top w:val="none" w:sz="0" w:space="0" w:color="auto"/>
            <w:left w:val="none" w:sz="0" w:space="0" w:color="auto"/>
            <w:bottom w:val="none" w:sz="0" w:space="0" w:color="auto"/>
            <w:right w:val="none" w:sz="0" w:space="0" w:color="auto"/>
          </w:divBdr>
        </w:div>
        <w:div w:id="1963656171">
          <w:marLeft w:val="0"/>
          <w:marRight w:val="0"/>
          <w:marTop w:val="0"/>
          <w:marBottom w:val="0"/>
          <w:divBdr>
            <w:top w:val="none" w:sz="0" w:space="0" w:color="auto"/>
            <w:left w:val="none" w:sz="0" w:space="0" w:color="auto"/>
            <w:bottom w:val="none" w:sz="0" w:space="0" w:color="auto"/>
            <w:right w:val="none" w:sz="0" w:space="0" w:color="auto"/>
          </w:divBdr>
        </w:div>
        <w:div w:id="1767655687">
          <w:marLeft w:val="0"/>
          <w:marRight w:val="0"/>
          <w:marTop w:val="0"/>
          <w:marBottom w:val="0"/>
          <w:divBdr>
            <w:top w:val="none" w:sz="0" w:space="0" w:color="auto"/>
            <w:left w:val="none" w:sz="0" w:space="0" w:color="auto"/>
            <w:bottom w:val="none" w:sz="0" w:space="0" w:color="auto"/>
            <w:right w:val="none" w:sz="0" w:space="0" w:color="auto"/>
          </w:divBdr>
        </w:div>
        <w:div w:id="985890580">
          <w:marLeft w:val="0"/>
          <w:marRight w:val="0"/>
          <w:marTop w:val="0"/>
          <w:marBottom w:val="0"/>
          <w:divBdr>
            <w:top w:val="none" w:sz="0" w:space="0" w:color="auto"/>
            <w:left w:val="none" w:sz="0" w:space="0" w:color="auto"/>
            <w:bottom w:val="none" w:sz="0" w:space="0" w:color="auto"/>
            <w:right w:val="none" w:sz="0" w:space="0" w:color="auto"/>
          </w:divBdr>
        </w:div>
        <w:div w:id="1057432878">
          <w:marLeft w:val="0"/>
          <w:marRight w:val="0"/>
          <w:marTop w:val="0"/>
          <w:marBottom w:val="0"/>
          <w:divBdr>
            <w:top w:val="none" w:sz="0" w:space="0" w:color="auto"/>
            <w:left w:val="none" w:sz="0" w:space="0" w:color="auto"/>
            <w:bottom w:val="none" w:sz="0" w:space="0" w:color="auto"/>
            <w:right w:val="none" w:sz="0" w:space="0" w:color="auto"/>
          </w:divBdr>
        </w:div>
        <w:div w:id="1847404355">
          <w:marLeft w:val="0"/>
          <w:marRight w:val="0"/>
          <w:marTop w:val="0"/>
          <w:marBottom w:val="0"/>
          <w:divBdr>
            <w:top w:val="none" w:sz="0" w:space="0" w:color="auto"/>
            <w:left w:val="none" w:sz="0" w:space="0" w:color="auto"/>
            <w:bottom w:val="none" w:sz="0" w:space="0" w:color="auto"/>
            <w:right w:val="none" w:sz="0" w:space="0" w:color="auto"/>
          </w:divBdr>
        </w:div>
        <w:div w:id="1147821601">
          <w:marLeft w:val="0"/>
          <w:marRight w:val="0"/>
          <w:marTop w:val="0"/>
          <w:marBottom w:val="0"/>
          <w:divBdr>
            <w:top w:val="none" w:sz="0" w:space="0" w:color="auto"/>
            <w:left w:val="none" w:sz="0" w:space="0" w:color="auto"/>
            <w:bottom w:val="none" w:sz="0" w:space="0" w:color="auto"/>
            <w:right w:val="none" w:sz="0" w:space="0" w:color="auto"/>
          </w:divBdr>
        </w:div>
        <w:div w:id="701327941">
          <w:marLeft w:val="0"/>
          <w:marRight w:val="0"/>
          <w:marTop w:val="0"/>
          <w:marBottom w:val="0"/>
          <w:divBdr>
            <w:top w:val="none" w:sz="0" w:space="0" w:color="auto"/>
            <w:left w:val="none" w:sz="0" w:space="0" w:color="auto"/>
            <w:bottom w:val="none" w:sz="0" w:space="0" w:color="auto"/>
            <w:right w:val="none" w:sz="0" w:space="0" w:color="auto"/>
          </w:divBdr>
        </w:div>
        <w:div w:id="28259478">
          <w:marLeft w:val="0"/>
          <w:marRight w:val="0"/>
          <w:marTop w:val="0"/>
          <w:marBottom w:val="0"/>
          <w:divBdr>
            <w:top w:val="none" w:sz="0" w:space="0" w:color="auto"/>
            <w:left w:val="none" w:sz="0" w:space="0" w:color="auto"/>
            <w:bottom w:val="none" w:sz="0" w:space="0" w:color="auto"/>
            <w:right w:val="none" w:sz="0" w:space="0" w:color="auto"/>
          </w:divBdr>
        </w:div>
        <w:div w:id="1941251607">
          <w:marLeft w:val="0"/>
          <w:marRight w:val="0"/>
          <w:marTop w:val="0"/>
          <w:marBottom w:val="0"/>
          <w:divBdr>
            <w:top w:val="none" w:sz="0" w:space="0" w:color="auto"/>
            <w:left w:val="none" w:sz="0" w:space="0" w:color="auto"/>
            <w:bottom w:val="none" w:sz="0" w:space="0" w:color="auto"/>
            <w:right w:val="none" w:sz="0" w:space="0" w:color="auto"/>
          </w:divBdr>
        </w:div>
        <w:div w:id="1666858528">
          <w:marLeft w:val="0"/>
          <w:marRight w:val="0"/>
          <w:marTop w:val="0"/>
          <w:marBottom w:val="0"/>
          <w:divBdr>
            <w:top w:val="none" w:sz="0" w:space="0" w:color="auto"/>
            <w:left w:val="none" w:sz="0" w:space="0" w:color="auto"/>
            <w:bottom w:val="none" w:sz="0" w:space="0" w:color="auto"/>
            <w:right w:val="none" w:sz="0" w:space="0" w:color="auto"/>
          </w:divBdr>
        </w:div>
        <w:div w:id="1859738280">
          <w:marLeft w:val="0"/>
          <w:marRight w:val="0"/>
          <w:marTop w:val="0"/>
          <w:marBottom w:val="0"/>
          <w:divBdr>
            <w:top w:val="none" w:sz="0" w:space="0" w:color="auto"/>
            <w:left w:val="none" w:sz="0" w:space="0" w:color="auto"/>
            <w:bottom w:val="none" w:sz="0" w:space="0" w:color="auto"/>
            <w:right w:val="none" w:sz="0" w:space="0" w:color="auto"/>
          </w:divBdr>
        </w:div>
        <w:div w:id="1961453305">
          <w:marLeft w:val="0"/>
          <w:marRight w:val="0"/>
          <w:marTop w:val="0"/>
          <w:marBottom w:val="0"/>
          <w:divBdr>
            <w:top w:val="none" w:sz="0" w:space="0" w:color="auto"/>
            <w:left w:val="none" w:sz="0" w:space="0" w:color="auto"/>
            <w:bottom w:val="none" w:sz="0" w:space="0" w:color="auto"/>
            <w:right w:val="none" w:sz="0" w:space="0" w:color="auto"/>
          </w:divBdr>
        </w:div>
        <w:div w:id="260266060">
          <w:marLeft w:val="0"/>
          <w:marRight w:val="0"/>
          <w:marTop w:val="0"/>
          <w:marBottom w:val="0"/>
          <w:divBdr>
            <w:top w:val="none" w:sz="0" w:space="0" w:color="auto"/>
            <w:left w:val="none" w:sz="0" w:space="0" w:color="auto"/>
            <w:bottom w:val="none" w:sz="0" w:space="0" w:color="auto"/>
            <w:right w:val="none" w:sz="0" w:space="0" w:color="auto"/>
          </w:divBdr>
        </w:div>
        <w:div w:id="5524033">
          <w:marLeft w:val="0"/>
          <w:marRight w:val="0"/>
          <w:marTop w:val="0"/>
          <w:marBottom w:val="0"/>
          <w:divBdr>
            <w:top w:val="none" w:sz="0" w:space="0" w:color="auto"/>
            <w:left w:val="none" w:sz="0" w:space="0" w:color="auto"/>
            <w:bottom w:val="none" w:sz="0" w:space="0" w:color="auto"/>
            <w:right w:val="none" w:sz="0" w:space="0" w:color="auto"/>
          </w:divBdr>
        </w:div>
        <w:div w:id="1250427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878</Words>
  <Characters>5011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D1m4</dc:creator>
  <cp:keywords/>
  <dc:description/>
  <cp:lastModifiedBy>D1m4</cp:lastModifiedBy>
  <cp:revision>26</cp:revision>
  <dcterms:created xsi:type="dcterms:W3CDTF">2023-04-16T14:42:00Z</dcterms:created>
  <dcterms:modified xsi:type="dcterms:W3CDTF">2023-04-18T00:51:00Z</dcterms:modified>
</cp:coreProperties>
</file>