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4973EE" w14:textId="77777777" w:rsidR="00F01270" w:rsidRPr="00F01270" w:rsidRDefault="00F01270" w:rsidP="00F01270">
      <w:pPr>
        <w:pStyle w:val="Normal1"/>
        <w:jc w:val="both"/>
        <w:rPr>
          <w:rFonts w:ascii="Times New Roman" w:hAnsi="Times New Roman" w:cs="Times New Roman"/>
        </w:rPr>
      </w:pPr>
      <w:r w:rsidRPr="00F01270">
        <w:rPr>
          <w:rFonts w:ascii="Times New Roman" w:eastAsia="Times New Roman" w:hAnsi="Times New Roman" w:cs="Times New Roman"/>
          <w:sz w:val="24"/>
        </w:rPr>
        <w:t>Lise Soulé</w:t>
      </w:r>
    </w:p>
    <w:p w14:paraId="6DF11A38" w14:textId="77777777" w:rsidR="00F01270" w:rsidRPr="00F01270" w:rsidRDefault="00F01270" w:rsidP="00F01270">
      <w:pPr>
        <w:pStyle w:val="Normal1"/>
        <w:jc w:val="both"/>
        <w:rPr>
          <w:rFonts w:ascii="Times New Roman" w:hAnsi="Times New Roman" w:cs="Times New Roman"/>
        </w:rPr>
      </w:pPr>
      <w:r w:rsidRPr="00F01270">
        <w:rPr>
          <w:rFonts w:ascii="Times New Roman" w:eastAsia="Times New Roman" w:hAnsi="Times New Roman" w:cs="Times New Roman"/>
          <w:sz w:val="24"/>
        </w:rPr>
        <w:t>Dr. John Dorsey</w:t>
      </w:r>
    </w:p>
    <w:p w14:paraId="5587CF5A" w14:textId="77777777" w:rsidR="00F01270" w:rsidRPr="00F01270" w:rsidRDefault="00F01270" w:rsidP="00F01270">
      <w:pPr>
        <w:pStyle w:val="Normal1"/>
        <w:jc w:val="both"/>
        <w:rPr>
          <w:rFonts w:ascii="Times New Roman" w:hAnsi="Times New Roman" w:cs="Times New Roman"/>
        </w:rPr>
      </w:pPr>
      <w:r w:rsidRPr="00F01270">
        <w:rPr>
          <w:rFonts w:ascii="Times New Roman" w:eastAsia="Times New Roman" w:hAnsi="Times New Roman" w:cs="Times New Roman"/>
          <w:sz w:val="24"/>
        </w:rPr>
        <w:t>ENVS 401 Senior Seminar</w:t>
      </w:r>
    </w:p>
    <w:p w14:paraId="562A9705" w14:textId="5DE64685" w:rsidR="00F01270" w:rsidRPr="00F01270" w:rsidRDefault="0005482C" w:rsidP="00F01270">
      <w:pPr>
        <w:pStyle w:val="Normal1"/>
        <w:jc w:val="both"/>
        <w:rPr>
          <w:rFonts w:ascii="Times New Roman" w:hAnsi="Times New Roman" w:cs="Times New Roman"/>
        </w:rPr>
      </w:pPr>
      <w:r>
        <w:rPr>
          <w:rFonts w:ascii="Times New Roman" w:eastAsia="Times New Roman" w:hAnsi="Times New Roman" w:cs="Times New Roman"/>
          <w:sz w:val="24"/>
        </w:rPr>
        <w:t xml:space="preserve">May </w:t>
      </w:r>
      <w:r w:rsidR="00F01270" w:rsidRPr="00F01270">
        <w:rPr>
          <w:rFonts w:ascii="Times New Roman" w:eastAsia="Times New Roman" w:hAnsi="Times New Roman" w:cs="Times New Roman"/>
          <w:sz w:val="24"/>
        </w:rPr>
        <w:t>8, 2015</w:t>
      </w:r>
    </w:p>
    <w:p w14:paraId="3AF0872A"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387E22C3"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5A0857C6"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0D1C24F8"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0BC2F000"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507DE26D"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086452CE"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0BC96F32"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49BB9A25" w14:textId="77777777" w:rsidR="00F01270" w:rsidRPr="00F01270" w:rsidRDefault="00F01270" w:rsidP="00F01270">
      <w:pPr>
        <w:pStyle w:val="Normal1"/>
        <w:spacing w:line="480" w:lineRule="auto"/>
        <w:jc w:val="center"/>
        <w:rPr>
          <w:rFonts w:ascii="Times New Roman" w:hAnsi="Times New Roman" w:cs="Times New Roman"/>
        </w:rPr>
      </w:pPr>
      <w:r w:rsidRPr="00F01270">
        <w:rPr>
          <w:rFonts w:ascii="Times New Roman" w:eastAsia="Times New Roman" w:hAnsi="Times New Roman" w:cs="Times New Roman"/>
          <w:b/>
          <w:sz w:val="40"/>
          <w:u w:val="single"/>
        </w:rPr>
        <w:t>Final Report:</w:t>
      </w:r>
    </w:p>
    <w:p w14:paraId="3D155422" w14:textId="77777777" w:rsidR="00F01270" w:rsidRPr="00F01270" w:rsidRDefault="00F01270" w:rsidP="00F01270">
      <w:pPr>
        <w:pStyle w:val="Normal1"/>
        <w:spacing w:line="480" w:lineRule="auto"/>
        <w:jc w:val="center"/>
        <w:rPr>
          <w:rFonts w:ascii="Times New Roman" w:hAnsi="Times New Roman" w:cs="Times New Roman"/>
        </w:rPr>
      </w:pPr>
      <w:r w:rsidRPr="00F01270">
        <w:rPr>
          <w:rFonts w:ascii="Times New Roman" w:eastAsia="Times New Roman" w:hAnsi="Times New Roman" w:cs="Times New Roman"/>
          <w:b/>
          <w:sz w:val="40"/>
        </w:rPr>
        <w:t>Air Quality Egg Research</w:t>
      </w:r>
    </w:p>
    <w:p w14:paraId="76497C42"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7C30DCFE"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799B0790"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4B7E12ED"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3EA8F26D"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726921C0"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4640C101"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3D391FC0"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sz w:val="24"/>
        </w:rPr>
        <w:t xml:space="preserve"> </w:t>
      </w:r>
    </w:p>
    <w:p w14:paraId="5383E12A" w14:textId="77777777" w:rsidR="00F01270" w:rsidRPr="00F01270" w:rsidRDefault="00F01270" w:rsidP="00F01270">
      <w:pPr>
        <w:pStyle w:val="Normal1"/>
        <w:spacing w:line="480" w:lineRule="auto"/>
        <w:jc w:val="both"/>
        <w:rPr>
          <w:rFonts w:ascii="Times New Roman" w:hAnsi="Times New Roman" w:cs="Times New Roman"/>
        </w:rPr>
      </w:pPr>
    </w:p>
    <w:p w14:paraId="0561EEFD" w14:textId="77777777" w:rsidR="00F01270" w:rsidRPr="00F01270" w:rsidRDefault="00F01270" w:rsidP="00F01270">
      <w:pPr>
        <w:pStyle w:val="Normal1"/>
        <w:spacing w:line="480" w:lineRule="auto"/>
        <w:jc w:val="both"/>
        <w:rPr>
          <w:rFonts w:ascii="Times New Roman" w:eastAsia="Times New Roman" w:hAnsi="Times New Roman" w:cs="Times New Roman"/>
          <w:b/>
          <w:sz w:val="24"/>
          <w:u w:val="single"/>
        </w:rPr>
      </w:pPr>
    </w:p>
    <w:p w14:paraId="191A1483" w14:textId="77777777" w:rsidR="00F01270" w:rsidRPr="00F01270" w:rsidRDefault="00F01270" w:rsidP="00F01270">
      <w:pPr>
        <w:pStyle w:val="Normal1"/>
        <w:spacing w:line="480" w:lineRule="auto"/>
        <w:jc w:val="both"/>
        <w:rPr>
          <w:rFonts w:ascii="Times New Roman" w:eastAsia="Times New Roman" w:hAnsi="Times New Roman" w:cs="Times New Roman"/>
          <w:b/>
          <w:sz w:val="24"/>
          <w:u w:val="single"/>
        </w:rPr>
      </w:pPr>
    </w:p>
    <w:p w14:paraId="1891ACB3" w14:textId="77777777" w:rsidR="00F01270" w:rsidRPr="00F01270" w:rsidRDefault="00F01270" w:rsidP="00F01270">
      <w:pPr>
        <w:pStyle w:val="Normal1"/>
        <w:spacing w:line="480" w:lineRule="auto"/>
        <w:jc w:val="both"/>
        <w:rPr>
          <w:rFonts w:ascii="Times New Roman" w:hAnsi="Times New Roman" w:cs="Times New Roman"/>
        </w:rPr>
      </w:pPr>
      <w:r w:rsidRPr="00F01270">
        <w:rPr>
          <w:rFonts w:ascii="Times New Roman" w:eastAsia="Times New Roman" w:hAnsi="Times New Roman" w:cs="Times New Roman"/>
          <w:b/>
          <w:sz w:val="24"/>
          <w:u w:val="single"/>
        </w:rPr>
        <w:lastRenderedPageBreak/>
        <w:t>Introduction:</w:t>
      </w:r>
    </w:p>
    <w:p w14:paraId="49ECDD1B" w14:textId="11474DD6" w:rsidR="005A1BC9" w:rsidRPr="005A1BC9" w:rsidRDefault="005A1BC9" w:rsidP="00924EB0">
      <w:pPr>
        <w:spacing w:line="480" w:lineRule="auto"/>
        <w:ind w:firstLine="720"/>
        <w:rPr>
          <w:rFonts w:ascii="Times New Roman" w:hAnsi="Times New Roman" w:cs="Times New Roman"/>
          <w:lang w:val="en-US"/>
        </w:rPr>
      </w:pPr>
      <w:r w:rsidRPr="005A1BC9">
        <w:rPr>
          <w:rFonts w:ascii="Times New Roman" w:hAnsi="Times New Roman" w:cs="Times New Roman"/>
          <w:lang w:val="en-US"/>
        </w:rPr>
        <w:t>Although people can control what they eat and what they drink, they do not have a choice on the air they breathe. However, according to the World Health Organization, about two million people die prematurely every year from t</w:t>
      </w:r>
      <w:r w:rsidR="00FF2581">
        <w:rPr>
          <w:rFonts w:ascii="Times New Roman" w:hAnsi="Times New Roman" w:cs="Times New Roman"/>
          <w:lang w:val="en-US"/>
        </w:rPr>
        <w:t>he effect of polluted air (</w:t>
      </w:r>
      <w:r w:rsidR="00FF2581" w:rsidRPr="00FF2581">
        <w:rPr>
          <w:rFonts w:ascii="Times New Roman" w:hAnsi="Times New Roman" w:cs="Times New Roman"/>
          <w:lang w:val="en-US"/>
        </w:rPr>
        <w:t>World Health Organization, 2014</w:t>
      </w:r>
      <w:r w:rsidRPr="005A1BC9">
        <w:rPr>
          <w:rFonts w:ascii="Times New Roman" w:hAnsi="Times New Roman" w:cs="Times New Roman"/>
          <w:lang w:val="en-US"/>
        </w:rPr>
        <w:t>). So unless we are scientists in our laboratory, how can we know that the air we are constantly breathing is clean?</w:t>
      </w:r>
    </w:p>
    <w:p w14:paraId="1EEB2FD9" w14:textId="3C5F0165" w:rsidR="005A1BC9" w:rsidRPr="005A1BC9" w:rsidRDefault="005A1BC9" w:rsidP="00924EB0">
      <w:pPr>
        <w:spacing w:line="480" w:lineRule="auto"/>
        <w:ind w:firstLine="720"/>
        <w:rPr>
          <w:rFonts w:ascii="Times New Roman" w:hAnsi="Times New Roman" w:cs="Times New Roman"/>
          <w:lang w:val="en-US"/>
        </w:rPr>
      </w:pPr>
      <w:r w:rsidRPr="005A1BC9">
        <w:rPr>
          <w:rFonts w:ascii="Times New Roman" w:hAnsi="Times New Roman" w:cs="Times New Roman"/>
          <w:lang w:val="en-US"/>
        </w:rPr>
        <w:t xml:space="preserve">Meteorologists and other researchers often measure air quality in a region at discrete individual sites and at discrete times. However, access to air quality measurements made in large city such as Los Angeles made at numerous sites continuously over the region would allow many new questions to be </w:t>
      </w:r>
      <w:r w:rsidR="00285F24">
        <w:rPr>
          <w:rFonts w:ascii="Times New Roman" w:hAnsi="Times New Roman" w:cs="Times New Roman"/>
          <w:lang w:val="en-US"/>
        </w:rPr>
        <w:t>probed. The availably of low co</w:t>
      </w:r>
      <w:r w:rsidRPr="005A1BC9">
        <w:rPr>
          <w:rFonts w:ascii="Times New Roman" w:hAnsi="Times New Roman" w:cs="Times New Roman"/>
          <w:lang w:val="en-US"/>
        </w:rPr>
        <w:t xml:space="preserve">st data eggs allows for the creation of such a network of sensors. </w:t>
      </w:r>
    </w:p>
    <w:p w14:paraId="3F9765E8" w14:textId="77777777" w:rsidR="005A1BC9" w:rsidRPr="005A1BC9" w:rsidRDefault="005A1BC9" w:rsidP="00924EB0">
      <w:pPr>
        <w:spacing w:line="480" w:lineRule="auto"/>
        <w:ind w:firstLine="720"/>
        <w:rPr>
          <w:rFonts w:ascii="Times New Roman" w:hAnsi="Times New Roman" w:cs="Times New Roman"/>
          <w:lang w:val="en-US"/>
        </w:rPr>
      </w:pPr>
      <w:r w:rsidRPr="005A1BC9">
        <w:rPr>
          <w:rFonts w:ascii="Times New Roman" w:hAnsi="Times New Roman" w:cs="Times New Roman"/>
          <w:lang w:val="en-US"/>
        </w:rPr>
        <w:t xml:space="preserve">Indeed, the data eggs have been conceived in order to create a network of open source sensors and a data platform via web apps, mobile apps, visualizations, and more. The sensor system has been designed to allow anyone to collect very high-resolution readings about concentrations of air pollution such as nitrous oxide, a precursor to ozone, or again atmospheric concentrations of carbon dioxide that is a primary driver of climate change. In addition, the sensors can also provide more basic measurements such a temperature and humidity. </w:t>
      </w:r>
    </w:p>
    <w:p w14:paraId="1431CCA4" w14:textId="77777777" w:rsidR="00924EB0" w:rsidRDefault="005A1BC9" w:rsidP="00924EB0">
      <w:pPr>
        <w:shd w:val="clear" w:color="auto" w:fill="FFFFFF"/>
        <w:spacing w:line="480" w:lineRule="auto"/>
        <w:ind w:firstLine="720"/>
        <w:rPr>
          <w:rFonts w:ascii="Times New Roman" w:hAnsi="Times New Roman" w:cs="Times New Roman"/>
          <w:lang w:val="en-US"/>
        </w:rPr>
      </w:pPr>
      <w:r w:rsidRPr="005A1BC9">
        <w:rPr>
          <w:rFonts w:ascii="Times New Roman" w:hAnsi="Times New Roman" w:cs="Times New Roman"/>
          <w:lang w:val="en-US"/>
        </w:rPr>
        <w:t xml:space="preserve">Initial work to create such networks has been done in a few cities such as Boston, New York, and Louisville. However, the interface they created is too complicated for all users and seems to be addressed for a different audience. </w:t>
      </w:r>
    </w:p>
    <w:p w14:paraId="2930FE2B" w14:textId="558475D3" w:rsidR="0068375C" w:rsidRPr="00C2528B" w:rsidRDefault="005A1BC9" w:rsidP="00924EB0">
      <w:pPr>
        <w:shd w:val="clear" w:color="auto" w:fill="FFFFFF"/>
        <w:spacing w:line="480" w:lineRule="auto"/>
        <w:ind w:firstLine="720"/>
        <w:rPr>
          <w:rFonts w:ascii="Times New Roman" w:eastAsia="Times New Roman" w:hAnsi="Times New Roman" w:cs="Times New Roman"/>
          <w:lang w:val="en-US"/>
        </w:rPr>
      </w:pPr>
      <w:r w:rsidRPr="005A1BC9">
        <w:rPr>
          <w:rFonts w:ascii="Times New Roman" w:hAnsi="Times New Roman" w:cs="Times New Roman"/>
          <w:lang w:val="en-US"/>
        </w:rPr>
        <w:t xml:space="preserve">We have set out to create such a network in the Los Angeles area using schools, and other citizen science groups, to monitor individual data eggs on the network. The goal of the network being to create a user friendly interface for all accessing the site to view results obtained as well as retrieve raw data collected for studying additional research questions. </w:t>
      </w:r>
      <w:r w:rsidR="00924EB0">
        <w:rPr>
          <w:rFonts w:ascii="Times New Roman" w:eastAsia="Times New Roman" w:hAnsi="Times New Roman" w:cs="Times New Roman"/>
          <w:lang w:val="en-US"/>
        </w:rPr>
        <w:t>The interface should include the</w:t>
      </w:r>
      <w:r w:rsidR="0068375C" w:rsidRPr="00C2528B">
        <w:rPr>
          <w:rFonts w:ascii="Times New Roman" w:eastAsia="Times New Roman" w:hAnsi="Times New Roman" w:cs="Times New Roman"/>
          <w:lang w:val="en-US"/>
        </w:rPr>
        <w:t xml:space="preserve"> creation of an interactive map to easily interpret the results visually and allows audiences to get the raw data they need by sensors and time, as well as to interpret easily the results visually.</w:t>
      </w:r>
    </w:p>
    <w:p w14:paraId="27EE7ED4" w14:textId="1CCDD817" w:rsidR="00FF1AB8" w:rsidRPr="00FF1AB8" w:rsidRDefault="00FF1AB8" w:rsidP="005A1BC9">
      <w:pPr>
        <w:spacing w:line="480" w:lineRule="auto"/>
        <w:ind w:firstLine="720"/>
        <w:jc w:val="both"/>
        <w:rPr>
          <w:rFonts w:ascii="Times New Roman" w:hAnsi="Times New Roman" w:cs="Times New Roman"/>
          <w:lang w:val="en-US"/>
        </w:rPr>
      </w:pPr>
    </w:p>
    <w:p w14:paraId="03844AA2" w14:textId="77777777" w:rsidR="00FF1AB8" w:rsidRDefault="00FF1AB8" w:rsidP="00FF1AB8">
      <w:pPr>
        <w:spacing w:line="480" w:lineRule="auto"/>
        <w:rPr>
          <w:rFonts w:ascii="Times New Roman" w:hAnsi="Times New Roman" w:cs="Times New Roman"/>
          <w:b/>
          <w:u w:val="single"/>
          <w:lang w:val="en-US"/>
        </w:rPr>
      </w:pPr>
      <w:r w:rsidRPr="00F01270">
        <w:rPr>
          <w:rFonts w:ascii="Times New Roman" w:hAnsi="Times New Roman" w:cs="Times New Roman"/>
          <w:b/>
          <w:u w:val="single"/>
          <w:lang w:val="en-US"/>
        </w:rPr>
        <w:t>Methods:</w:t>
      </w:r>
    </w:p>
    <w:p w14:paraId="613A9F6C" w14:textId="5467763E" w:rsidR="0068375C" w:rsidRPr="0068375C" w:rsidRDefault="0068375C" w:rsidP="00924EB0">
      <w:pPr>
        <w:spacing w:line="480" w:lineRule="auto"/>
        <w:ind w:firstLine="720"/>
        <w:rPr>
          <w:rFonts w:ascii="Times New Roman" w:hAnsi="Times New Roman" w:cs="Times New Roman"/>
          <w:lang w:val="en-US"/>
        </w:rPr>
      </w:pPr>
      <w:r w:rsidRPr="00456FD1">
        <w:rPr>
          <w:rFonts w:ascii="Times New Roman" w:hAnsi="Times New Roman" w:cs="Times New Roman"/>
          <w:highlight w:val="yellow"/>
          <w:lang w:val="en-US"/>
        </w:rPr>
        <w:t xml:space="preserve">We used the Air Quality </w:t>
      </w:r>
      <w:r w:rsidR="00924EB0" w:rsidRPr="00456FD1">
        <w:rPr>
          <w:rFonts w:ascii="Times New Roman" w:hAnsi="Times New Roman" w:cs="Times New Roman"/>
          <w:highlight w:val="yellow"/>
          <w:lang w:val="en-US"/>
        </w:rPr>
        <w:t xml:space="preserve">Eggs (AQE), from Wicked Device </w:t>
      </w:r>
      <w:r w:rsidR="00924EB0" w:rsidRPr="00456FD1">
        <w:rPr>
          <w:rFonts w:ascii="Times New Roman" w:eastAsia="Times New Roman" w:hAnsi="Times New Roman" w:cs="Times New Roman"/>
          <w:highlight w:val="yellow"/>
          <w:lang w:val="en-US"/>
        </w:rPr>
        <w:t>(</w:t>
      </w:r>
      <w:hyperlink r:id="rId8" w:tgtFrame="_blank" w:history="1">
        <w:r w:rsidR="00924EB0" w:rsidRPr="00456FD1">
          <w:rPr>
            <w:rFonts w:ascii="Times New Roman" w:eastAsia="Times New Roman" w:hAnsi="Times New Roman" w:cs="Times New Roman"/>
            <w:highlight w:val="yellow"/>
            <w:u w:val="single"/>
            <w:lang w:val="en-US"/>
          </w:rPr>
          <w:t>http://shop.wickeddevice.com/resources/air-quality-egg/</w:t>
        </w:r>
      </w:hyperlink>
      <w:r w:rsidR="00924EB0" w:rsidRPr="00456FD1">
        <w:rPr>
          <w:rFonts w:ascii="Times New Roman" w:eastAsia="Times New Roman" w:hAnsi="Times New Roman" w:cs="Times New Roman"/>
          <w:highlight w:val="yellow"/>
          <w:lang w:val="en-US"/>
        </w:rPr>
        <w:t>)</w:t>
      </w:r>
      <w:r w:rsidRPr="00456FD1">
        <w:rPr>
          <w:rFonts w:ascii="Times New Roman" w:hAnsi="Times New Roman" w:cs="Times New Roman"/>
          <w:highlight w:val="yellow"/>
          <w:lang w:val="en-US"/>
        </w:rPr>
        <w:t>, to monitor the air quality.</w:t>
      </w:r>
      <w:r w:rsidRPr="0068375C">
        <w:rPr>
          <w:rFonts w:ascii="Times New Roman" w:hAnsi="Times New Roman" w:cs="Times New Roman"/>
          <w:lang w:val="en-US"/>
        </w:rPr>
        <w:t xml:space="preserve"> The advantages of AQE is that they use a sensor system designed to collect very high-resolution readings, accessible to all due to its simplicity of use and its low cost. </w:t>
      </w:r>
    </w:p>
    <w:p w14:paraId="2102D152" w14:textId="77777777" w:rsidR="0068375C" w:rsidRPr="0068375C" w:rsidRDefault="0068375C" w:rsidP="00924EB0">
      <w:pPr>
        <w:spacing w:line="480" w:lineRule="auto"/>
        <w:ind w:firstLine="720"/>
        <w:rPr>
          <w:rFonts w:ascii="Times New Roman" w:hAnsi="Times New Roman" w:cs="Times New Roman"/>
          <w:lang w:val="en-US"/>
        </w:rPr>
      </w:pPr>
      <w:r w:rsidRPr="0068375C">
        <w:rPr>
          <w:rFonts w:ascii="Times New Roman" w:hAnsi="Times New Roman" w:cs="Times New Roman"/>
          <w:lang w:val="en-US"/>
        </w:rPr>
        <w:t>AQE are composed of two units: the sensors and the receiver. The outdoor sensors take regular readings. Indeed, they have a radio frequency transmitter that sends the data wirelessly to an egg-shaped base station inside. The egg base station receives the wirelessly transmitted data from the sensor box outside and it then relays that data to the Internet via a wired Ethernet connection. In other words, the egg acts as a user interface</w:t>
      </w:r>
      <w:r w:rsidRPr="00456FD1">
        <w:rPr>
          <w:rFonts w:ascii="Times New Roman" w:hAnsi="Times New Roman" w:cs="Times New Roman"/>
          <w:highlight w:val="yellow"/>
          <w:lang w:val="en-US"/>
        </w:rPr>
        <w:t>. To finish, the data is sent to Internet via an open data service named Xively. This interface stores and provides free access to the data, including graphs and generating triggers for tweets and SMS alerts.</w:t>
      </w:r>
      <w:r w:rsidRPr="0068375C">
        <w:rPr>
          <w:rFonts w:ascii="Times New Roman" w:hAnsi="Times New Roman" w:cs="Times New Roman"/>
          <w:lang w:val="en-US"/>
        </w:rPr>
        <w:t xml:space="preserve"> </w:t>
      </w:r>
    </w:p>
    <w:p w14:paraId="20301CAA" w14:textId="4586B020" w:rsidR="00924EB0" w:rsidRPr="0068375C" w:rsidRDefault="0068375C" w:rsidP="00924EB0">
      <w:pPr>
        <w:spacing w:line="480" w:lineRule="auto"/>
        <w:ind w:firstLine="720"/>
        <w:rPr>
          <w:rFonts w:ascii="Times New Roman" w:hAnsi="Times New Roman" w:cs="Times New Roman"/>
          <w:lang w:val="en-US"/>
        </w:rPr>
      </w:pPr>
      <w:r w:rsidRPr="0068375C">
        <w:rPr>
          <w:rFonts w:ascii="Times New Roman" w:hAnsi="Times New Roman" w:cs="Times New Roman"/>
          <w:lang w:val="en-US"/>
        </w:rPr>
        <w:t xml:space="preserve">Through this research, AQE were placed on campus and its neighborhood, and were monitored for the following measurements and concentrations: temperature, humidity, nitrogen dioxide, carbon monoxide, dust, ozone, and volatile organics. </w:t>
      </w:r>
      <w:r w:rsidR="00924EB0">
        <w:rPr>
          <w:rFonts w:ascii="Times New Roman" w:hAnsi="Times New Roman" w:cs="Times New Roman"/>
          <w:lang w:val="en-US"/>
        </w:rPr>
        <w:t>In ad</w:t>
      </w:r>
      <w:r w:rsidR="00A60E28">
        <w:rPr>
          <w:rFonts w:ascii="Times New Roman" w:hAnsi="Times New Roman" w:cs="Times New Roman"/>
          <w:lang w:val="en-US"/>
        </w:rPr>
        <w:t>dition, various</w:t>
      </w:r>
      <w:r w:rsidR="00924EB0">
        <w:rPr>
          <w:rFonts w:ascii="Times New Roman" w:hAnsi="Times New Roman" w:cs="Times New Roman"/>
          <w:lang w:val="en-US"/>
        </w:rPr>
        <w:t xml:space="preserve"> studies have been conducted on the precision, accuracy, </w:t>
      </w:r>
      <w:r w:rsidR="00A60E28">
        <w:rPr>
          <w:rFonts w:ascii="Times New Roman" w:hAnsi="Times New Roman" w:cs="Times New Roman"/>
          <w:lang w:val="en-US"/>
        </w:rPr>
        <w:t xml:space="preserve">and the stability of the data eggs. </w:t>
      </w:r>
    </w:p>
    <w:p w14:paraId="326C2D76" w14:textId="77777777" w:rsidR="005633CB" w:rsidRDefault="005633CB" w:rsidP="00717152">
      <w:pPr>
        <w:spacing w:line="480" w:lineRule="auto"/>
        <w:rPr>
          <w:rFonts w:ascii="Times New Roman" w:hAnsi="Times New Roman" w:cs="Times New Roman"/>
          <w:b/>
          <w:lang w:val="en-US"/>
        </w:rPr>
      </w:pPr>
    </w:p>
    <w:p w14:paraId="1C50B817" w14:textId="77777777" w:rsidR="004811E5" w:rsidRDefault="004811E5" w:rsidP="00717152">
      <w:pPr>
        <w:spacing w:line="480" w:lineRule="auto"/>
        <w:rPr>
          <w:rFonts w:ascii="Times New Roman" w:hAnsi="Times New Roman" w:cs="Times New Roman"/>
          <w:b/>
          <w:u w:val="single"/>
          <w:lang w:val="en-US"/>
        </w:rPr>
      </w:pPr>
    </w:p>
    <w:p w14:paraId="6D946264" w14:textId="708F812C" w:rsidR="00C06A39" w:rsidRDefault="00F01270" w:rsidP="008374C9">
      <w:pPr>
        <w:spacing w:line="480" w:lineRule="auto"/>
        <w:rPr>
          <w:rFonts w:ascii="Times New Roman" w:hAnsi="Times New Roman" w:cs="Times New Roman"/>
          <w:b/>
          <w:u w:val="single"/>
          <w:lang w:val="en-US"/>
        </w:rPr>
      </w:pPr>
      <w:r w:rsidRPr="00F01270">
        <w:rPr>
          <w:rFonts w:ascii="Times New Roman" w:hAnsi="Times New Roman" w:cs="Times New Roman"/>
          <w:b/>
          <w:u w:val="single"/>
          <w:lang w:val="en-US"/>
        </w:rPr>
        <w:t>Results and Discussion:</w:t>
      </w:r>
    </w:p>
    <w:p w14:paraId="6BCE02A1" w14:textId="77777777" w:rsidR="00C06A39" w:rsidRPr="00C06A39" w:rsidRDefault="00C06A39" w:rsidP="008374C9">
      <w:pPr>
        <w:spacing w:line="480" w:lineRule="auto"/>
        <w:rPr>
          <w:rFonts w:ascii="Times New Roman" w:hAnsi="Times New Roman" w:cs="Times New Roman"/>
          <w:b/>
          <w:u w:val="single"/>
          <w:lang w:val="en-US"/>
        </w:rPr>
      </w:pPr>
    </w:p>
    <w:p w14:paraId="510CC282" w14:textId="2FD06884" w:rsidR="00F01270" w:rsidRPr="00C06A39" w:rsidRDefault="00C06A39" w:rsidP="008374C9">
      <w:pPr>
        <w:spacing w:line="480" w:lineRule="auto"/>
        <w:rPr>
          <w:rFonts w:ascii="Times New Roman" w:hAnsi="Times New Roman" w:cs="Times New Roman"/>
          <w:u w:val="single"/>
          <w:lang w:val="en-US"/>
        </w:rPr>
      </w:pPr>
      <w:r w:rsidRPr="00C06A39">
        <w:rPr>
          <w:rFonts w:ascii="Times New Roman" w:hAnsi="Times New Roman" w:cs="Times New Roman"/>
          <w:u w:val="single"/>
          <w:lang w:val="en-US"/>
        </w:rPr>
        <w:t>Analyze of Data E</w:t>
      </w:r>
      <w:r w:rsidR="006D5A4A">
        <w:rPr>
          <w:rFonts w:ascii="Times New Roman" w:hAnsi="Times New Roman" w:cs="Times New Roman"/>
          <w:u w:val="single"/>
          <w:lang w:val="en-US"/>
        </w:rPr>
        <w:t>ggs Already W</w:t>
      </w:r>
      <w:r w:rsidR="0042648B">
        <w:rPr>
          <w:rFonts w:ascii="Times New Roman" w:hAnsi="Times New Roman" w:cs="Times New Roman"/>
          <w:u w:val="single"/>
          <w:lang w:val="en-US"/>
        </w:rPr>
        <w:t>ithin the LA N</w:t>
      </w:r>
      <w:r w:rsidR="0094512D" w:rsidRPr="00C06A39">
        <w:rPr>
          <w:rFonts w:ascii="Times New Roman" w:hAnsi="Times New Roman" w:cs="Times New Roman"/>
          <w:u w:val="single"/>
          <w:lang w:val="en-US"/>
        </w:rPr>
        <w:t>etwork</w:t>
      </w:r>
    </w:p>
    <w:p w14:paraId="4C5B7616" w14:textId="5B23179C" w:rsidR="00C06A39" w:rsidRDefault="00652EAC" w:rsidP="008374C9">
      <w:pPr>
        <w:spacing w:line="480" w:lineRule="auto"/>
        <w:ind w:firstLine="720"/>
        <w:rPr>
          <w:rFonts w:ascii="Times New Roman" w:hAnsi="Times New Roman" w:cs="Times New Roman"/>
          <w:lang w:val="en-US"/>
        </w:rPr>
      </w:pPr>
      <w:r>
        <w:rPr>
          <w:rFonts w:ascii="Times New Roman" w:hAnsi="Times New Roman" w:cs="Times New Roman"/>
          <w:lang w:val="en-US"/>
        </w:rPr>
        <w:t>The first step of</w:t>
      </w:r>
      <w:r w:rsidR="00C06A39">
        <w:rPr>
          <w:rFonts w:ascii="Times New Roman" w:hAnsi="Times New Roman" w:cs="Times New Roman"/>
          <w:lang w:val="en-US"/>
        </w:rPr>
        <w:t xml:space="preserve"> this</w:t>
      </w:r>
      <w:r w:rsidR="00B478B6">
        <w:rPr>
          <w:rFonts w:ascii="Times New Roman" w:hAnsi="Times New Roman" w:cs="Times New Roman"/>
          <w:lang w:val="en-US"/>
        </w:rPr>
        <w:t xml:space="preserve"> project was to analyze the data e</w:t>
      </w:r>
      <w:r w:rsidR="005633CB">
        <w:rPr>
          <w:rFonts w:ascii="Times New Roman" w:hAnsi="Times New Roman" w:cs="Times New Roman"/>
          <w:lang w:val="en-US"/>
        </w:rPr>
        <w:t>ggs that were already within the Los Angeles network. As showing in the map bellow (Figure 1), a</w:t>
      </w:r>
      <w:r w:rsidR="00B478B6">
        <w:rPr>
          <w:rFonts w:ascii="Times New Roman" w:hAnsi="Times New Roman" w:cs="Times New Roman"/>
          <w:lang w:val="en-US"/>
        </w:rPr>
        <w:t xml:space="preserve"> total of 25 e</w:t>
      </w:r>
      <w:r>
        <w:rPr>
          <w:rFonts w:ascii="Times New Roman" w:hAnsi="Times New Roman" w:cs="Times New Roman"/>
          <w:lang w:val="en-US"/>
        </w:rPr>
        <w:t>ggs were registered</w:t>
      </w:r>
      <w:r w:rsidR="005633CB">
        <w:rPr>
          <w:rFonts w:ascii="Times New Roman" w:hAnsi="Times New Roman" w:cs="Times New Roman"/>
          <w:lang w:val="en-US"/>
        </w:rPr>
        <w:t xml:space="preserve"> into </w:t>
      </w:r>
      <w:r>
        <w:rPr>
          <w:rFonts w:ascii="Times New Roman" w:hAnsi="Times New Roman" w:cs="Times New Roman"/>
          <w:lang w:val="en-US"/>
        </w:rPr>
        <w:t xml:space="preserve">the Air Quality Egg network, however only 5 of them were actually connected and recorded data. </w:t>
      </w:r>
      <w:r w:rsidR="00C06A39">
        <w:rPr>
          <w:rFonts w:ascii="Times New Roman" w:hAnsi="Times New Roman" w:cs="Times New Roman"/>
          <w:lang w:val="en-US"/>
        </w:rPr>
        <w:t xml:space="preserve">Two of those eggs were classified as indoor eggs, while </w:t>
      </w:r>
      <w:r w:rsidR="0042648B">
        <w:rPr>
          <w:rFonts w:ascii="Times New Roman" w:hAnsi="Times New Roman" w:cs="Times New Roman"/>
          <w:lang w:val="en-US"/>
        </w:rPr>
        <w:t xml:space="preserve">the </w:t>
      </w:r>
      <w:r w:rsidR="00C06A39">
        <w:rPr>
          <w:rFonts w:ascii="Times New Roman" w:hAnsi="Times New Roman" w:cs="Times New Roman"/>
          <w:lang w:val="en-US"/>
        </w:rPr>
        <w:t xml:space="preserve">other three were classified as outdoor eggs.  </w:t>
      </w:r>
    </w:p>
    <w:p w14:paraId="61E35D0B" w14:textId="77777777" w:rsidR="00C06A39" w:rsidRDefault="00C06A39" w:rsidP="00C06A39">
      <w:pPr>
        <w:spacing w:line="480" w:lineRule="auto"/>
        <w:ind w:firstLine="720"/>
        <w:jc w:val="both"/>
        <w:rPr>
          <w:rFonts w:ascii="Times New Roman" w:hAnsi="Times New Roman" w:cs="Times New Roman"/>
          <w:lang w:val="en-US"/>
        </w:rPr>
      </w:pPr>
    </w:p>
    <w:p w14:paraId="05A5D144" w14:textId="4559DBE5" w:rsidR="009C2833" w:rsidRPr="005633CB" w:rsidRDefault="005633CB" w:rsidP="009C2833">
      <w:pPr>
        <w:spacing w:line="480" w:lineRule="auto"/>
        <w:jc w:val="center"/>
        <w:rPr>
          <w:rFonts w:ascii="Times New Roman" w:hAnsi="Times New Roman" w:cs="Times New Roman"/>
          <w:lang w:val="en-US"/>
        </w:rPr>
      </w:pPr>
      <w:r>
        <w:rPr>
          <w:rFonts w:ascii="Times New Roman" w:hAnsi="Times New Roman" w:cs="Times New Roman"/>
          <w:noProof/>
          <w:lang w:val="pt-BR" w:eastAsia="pt-BR"/>
        </w:rPr>
        <w:drawing>
          <wp:inline distT="0" distB="0" distL="0" distR="0" wp14:anchorId="00389EE8" wp14:editId="1DE6E193">
            <wp:extent cx="5943600" cy="3872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10 at 10.03.17 AM.png"/>
                    <pic:cNvPicPr/>
                  </pic:nvPicPr>
                  <pic:blipFill rotWithShape="1">
                    <a:blip r:embed="rId9">
                      <a:extLst>
                        <a:ext uri="{28A0092B-C50C-407E-A947-70E740481C1C}">
                          <a14:useLocalDpi xmlns:a14="http://schemas.microsoft.com/office/drawing/2010/main" val="0"/>
                        </a:ext>
                      </a:extLst>
                    </a:blip>
                    <a:srcRect l="14958" t="6440" r="14529" b="16637"/>
                    <a:stretch/>
                  </pic:blipFill>
                  <pic:spPr bwMode="auto">
                    <a:xfrm>
                      <a:off x="0" y="0"/>
                      <a:ext cx="5943600" cy="387234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2FDD53D" w14:textId="67EA1708" w:rsidR="00652EAC" w:rsidRPr="00652EAC" w:rsidRDefault="00652EAC" w:rsidP="00652EAC">
      <w:pPr>
        <w:spacing w:line="480" w:lineRule="auto"/>
        <w:rPr>
          <w:rFonts w:ascii="Times New Roman" w:hAnsi="Times New Roman" w:cs="Times New Roman"/>
          <w:lang w:val="en-US"/>
        </w:rPr>
      </w:pPr>
      <w:r w:rsidRPr="00652EAC">
        <w:rPr>
          <w:rFonts w:ascii="Times New Roman" w:hAnsi="Times New Roman" w:cs="Times New Roman"/>
          <w:b/>
          <w:u w:val="single"/>
          <w:lang w:val="en-US"/>
        </w:rPr>
        <w:t>Figure 1.</w:t>
      </w:r>
      <w:r>
        <w:rPr>
          <w:rFonts w:ascii="Times New Roman" w:hAnsi="Times New Roman" w:cs="Times New Roman"/>
          <w:lang w:val="en-US"/>
        </w:rPr>
        <w:t xml:space="preserve"> </w:t>
      </w:r>
      <w:r w:rsidRPr="00652EAC">
        <w:rPr>
          <w:rFonts w:ascii="Times New Roman" w:hAnsi="Times New Roman" w:cs="Times New Roman"/>
          <w:i/>
          <w:lang w:val="en-US"/>
        </w:rPr>
        <w:t>Data Egg Network, City of Los Angeles</w:t>
      </w:r>
    </w:p>
    <w:p w14:paraId="25E05F1A" w14:textId="77777777" w:rsidR="00C06A39" w:rsidRDefault="00C06A39" w:rsidP="00C06A39">
      <w:pPr>
        <w:spacing w:line="480" w:lineRule="auto"/>
        <w:rPr>
          <w:rFonts w:ascii="Times New Roman" w:hAnsi="Times New Roman" w:cs="Times New Roman"/>
          <w:lang w:val="en-US"/>
        </w:rPr>
      </w:pPr>
    </w:p>
    <w:p w14:paraId="2BAD2451" w14:textId="6C358801" w:rsidR="00C06A39" w:rsidRDefault="00676B21" w:rsidP="008374C9">
      <w:pPr>
        <w:spacing w:line="480" w:lineRule="auto"/>
        <w:ind w:firstLine="720"/>
        <w:rPr>
          <w:rFonts w:ascii="Times New Roman" w:hAnsi="Times New Roman" w:cs="Times New Roman"/>
          <w:lang w:val="en-US"/>
        </w:rPr>
      </w:pPr>
      <w:r>
        <w:rPr>
          <w:rFonts w:ascii="Times New Roman" w:hAnsi="Times New Roman" w:cs="Times New Roman"/>
          <w:lang w:val="en-US"/>
        </w:rPr>
        <w:t xml:space="preserve">In order to analyze the 5 active Data Eggs of the LA network, four different variables such as the temperature, humidity, nitrogen dioxide and carbon monoxide </w:t>
      </w:r>
      <w:r w:rsidR="0042648B">
        <w:rPr>
          <w:rFonts w:ascii="Times New Roman" w:hAnsi="Times New Roman" w:cs="Times New Roman"/>
          <w:lang w:val="en-US"/>
        </w:rPr>
        <w:t>were recorded during 4</w:t>
      </w:r>
      <w:r>
        <w:rPr>
          <w:rFonts w:ascii="Times New Roman" w:hAnsi="Times New Roman" w:cs="Times New Roman"/>
          <w:lang w:val="en-US"/>
        </w:rPr>
        <w:t xml:space="preserve"> </w:t>
      </w:r>
      <w:r w:rsidR="0042648B">
        <w:rPr>
          <w:rFonts w:ascii="Times New Roman" w:hAnsi="Times New Roman" w:cs="Times New Roman"/>
          <w:lang w:val="en-US"/>
        </w:rPr>
        <w:t xml:space="preserve">consecutives </w:t>
      </w:r>
      <w:r>
        <w:rPr>
          <w:rFonts w:ascii="Times New Roman" w:hAnsi="Times New Roman" w:cs="Times New Roman"/>
          <w:lang w:val="en-US"/>
        </w:rPr>
        <w:t>days at a rate of 3 data point</w:t>
      </w:r>
      <w:r w:rsidR="0042648B">
        <w:rPr>
          <w:rFonts w:ascii="Times New Roman" w:hAnsi="Times New Roman" w:cs="Times New Roman"/>
          <w:lang w:val="en-US"/>
        </w:rPr>
        <w:t>s</w:t>
      </w:r>
      <w:r>
        <w:rPr>
          <w:rFonts w:ascii="Times New Roman" w:hAnsi="Times New Roman" w:cs="Times New Roman"/>
          <w:lang w:val="en-US"/>
        </w:rPr>
        <w:t xml:space="preserve"> per day </w:t>
      </w:r>
      <w:r w:rsidRPr="00456FD1">
        <w:rPr>
          <w:rFonts w:ascii="Times New Roman" w:hAnsi="Times New Roman" w:cs="Times New Roman"/>
          <w:highlight w:val="yellow"/>
          <w:lang w:val="en-US"/>
        </w:rPr>
        <w:t xml:space="preserve">(values recorded once on the morning, once on the afternoon, and once on the evening via </w:t>
      </w:r>
      <w:hyperlink r:id="rId10" w:history="1">
        <w:r w:rsidRPr="00456FD1">
          <w:rPr>
            <w:rStyle w:val="Hiperlink"/>
            <w:rFonts w:ascii="Times New Roman" w:hAnsi="Times New Roman" w:cs="Times New Roman"/>
            <w:highlight w:val="yellow"/>
            <w:lang w:val="en-US"/>
          </w:rPr>
          <w:t>www.airqualityegg.com</w:t>
        </w:r>
      </w:hyperlink>
      <w:r w:rsidR="0042648B" w:rsidRPr="00456FD1">
        <w:rPr>
          <w:rFonts w:ascii="Times New Roman" w:hAnsi="Times New Roman" w:cs="Times New Roman"/>
          <w:highlight w:val="yellow"/>
          <w:lang w:val="en-US"/>
        </w:rPr>
        <w:t>)</w:t>
      </w:r>
      <w:r w:rsidR="0042648B">
        <w:rPr>
          <w:rFonts w:ascii="Times New Roman" w:hAnsi="Times New Roman" w:cs="Times New Roman"/>
          <w:lang w:val="en-US"/>
        </w:rPr>
        <w:t xml:space="preserve">. </w:t>
      </w:r>
      <w:r w:rsidR="009D130D">
        <w:rPr>
          <w:rFonts w:ascii="Times New Roman" w:hAnsi="Times New Roman" w:cs="Times New Roman"/>
          <w:lang w:val="en-US"/>
        </w:rPr>
        <w:t xml:space="preserve">Note that the data retrieved from airqualityegg.com can only be done at current time t. There is no possibility to retrieve previous data. </w:t>
      </w:r>
      <w:r w:rsidR="0042648B">
        <w:rPr>
          <w:rFonts w:ascii="Times New Roman" w:hAnsi="Times New Roman" w:cs="Times New Roman"/>
          <w:lang w:val="en-US"/>
        </w:rPr>
        <w:t xml:space="preserve">A comparative study of the indoor eggs was then done, as well as a comparative </w:t>
      </w:r>
      <w:r w:rsidR="000A252A">
        <w:rPr>
          <w:rFonts w:ascii="Times New Roman" w:hAnsi="Times New Roman" w:cs="Times New Roman"/>
          <w:lang w:val="en-US"/>
        </w:rPr>
        <w:t xml:space="preserve">study </w:t>
      </w:r>
      <w:r w:rsidR="0042648B">
        <w:rPr>
          <w:rFonts w:ascii="Times New Roman" w:hAnsi="Times New Roman" w:cs="Times New Roman"/>
          <w:lang w:val="en-US"/>
        </w:rPr>
        <w:t xml:space="preserve">of the outdoor eggs. </w:t>
      </w:r>
    </w:p>
    <w:p w14:paraId="160148C0" w14:textId="77777777" w:rsidR="0042648B" w:rsidRDefault="0042648B" w:rsidP="008374C9">
      <w:pPr>
        <w:spacing w:line="480" w:lineRule="auto"/>
        <w:ind w:firstLine="720"/>
        <w:rPr>
          <w:rFonts w:ascii="Times New Roman" w:hAnsi="Times New Roman" w:cs="Times New Roman"/>
          <w:lang w:val="en-US"/>
        </w:rPr>
      </w:pPr>
    </w:p>
    <w:p w14:paraId="4A50B262" w14:textId="0A603AA6" w:rsidR="0042648B" w:rsidRDefault="0042648B" w:rsidP="008374C9">
      <w:pPr>
        <w:spacing w:line="480" w:lineRule="auto"/>
        <w:ind w:firstLine="720"/>
        <w:rPr>
          <w:rFonts w:ascii="Times New Roman" w:hAnsi="Times New Roman" w:cs="Times New Roman"/>
          <w:u w:val="single"/>
          <w:lang w:val="en-US"/>
        </w:rPr>
      </w:pPr>
      <w:r w:rsidRPr="00CE0056">
        <w:rPr>
          <w:rFonts w:ascii="Times New Roman" w:hAnsi="Times New Roman" w:cs="Times New Roman"/>
          <w:u w:val="single"/>
          <w:lang w:val="en-US"/>
        </w:rPr>
        <w:t xml:space="preserve">Comparative Study of Indoor Data Eggs: </w:t>
      </w:r>
    </w:p>
    <w:p w14:paraId="6C4D9ECD" w14:textId="0CAAB1C0" w:rsidR="00B478B6" w:rsidRDefault="00B478B6" w:rsidP="008374C9">
      <w:pPr>
        <w:spacing w:line="480" w:lineRule="auto"/>
        <w:ind w:firstLine="720"/>
        <w:rPr>
          <w:rFonts w:ascii="Times New Roman" w:hAnsi="Times New Roman" w:cs="Times New Roman"/>
          <w:lang w:val="en-US"/>
        </w:rPr>
      </w:pPr>
      <w:r>
        <w:rPr>
          <w:rFonts w:ascii="Times New Roman" w:hAnsi="Times New Roman" w:cs="Times New Roman"/>
          <w:lang w:val="en-US"/>
        </w:rPr>
        <w:t xml:space="preserve">Within the LA network, only two eggs were currently recording indoor air quality. The first one was named Encino_CA_001 and was located at the Sepulveda Basin Recreation Area. The second one was named Los Angeles (Near </w:t>
      </w:r>
      <w:r w:rsidR="009D130D">
        <w:rPr>
          <w:rFonts w:ascii="Times New Roman" w:hAnsi="Times New Roman" w:cs="Times New Roman"/>
          <w:lang w:val="en-US"/>
        </w:rPr>
        <w:t>Beverly Hills) Test Egg and was located at the intersection of Martel Avenue and W 2</w:t>
      </w:r>
      <w:r w:rsidR="009D130D" w:rsidRPr="009D130D">
        <w:rPr>
          <w:rFonts w:ascii="Times New Roman" w:hAnsi="Times New Roman" w:cs="Times New Roman"/>
          <w:vertAlign w:val="superscript"/>
          <w:lang w:val="en-US"/>
        </w:rPr>
        <w:t>nd</w:t>
      </w:r>
      <w:r w:rsidR="009D130D">
        <w:rPr>
          <w:rFonts w:ascii="Times New Roman" w:hAnsi="Times New Roman" w:cs="Times New Roman"/>
          <w:lang w:val="en-US"/>
        </w:rPr>
        <w:t xml:space="preserve"> Street (near the Grove). </w:t>
      </w:r>
    </w:p>
    <w:p w14:paraId="1796562C" w14:textId="68D497FD" w:rsidR="00712810" w:rsidRPr="00B478B6" w:rsidRDefault="00712810" w:rsidP="008374C9">
      <w:pPr>
        <w:spacing w:line="480" w:lineRule="auto"/>
        <w:ind w:firstLine="720"/>
        <w:rPr>
          <w:rFonts w:ascii="Times New Roman" w:hAnsi="Times New Roman" w:cs="Times New Roman"/>
          <w:lang w:val="en-US"/>
        </w:rPr>
      </w:pPr>
      <w:r>
        <w:rPr>
          <w:rFonts w:ascii="Times New Roman" w:hAnsi="Times New Roman" w:cs="Times New Roman"/>
          <w:lang w:val="en-US"/>
        </w:rPr>
        <w:t>By doing a comparative study of those two eggs, the following observations have been made. Regarding first the temperature sensors</w:t>
      </w:r>
      <w:r w:rsidR="00504D71">
        <w:rPr>
          <w:rFonts w:ascii="Times New Roman" w:hAnsi="Times New Roman" w:cs="Times New Roman"/>
          <w:lang w:val="en-US"/>
        </w:rPr>
        <w:t xml:space="preserve"> (Figure 2)</w:t>
      </w:r>
      <w:r>
        <w:rPr>
          <w:rFonts w:ascii="Times New Roman" w:hAnsi="Times New Roman" w:cs="Times New Roman"/>
          <w:lang w:val="en-US"/>
        </w:rPr>
        <w:t>, the Encino egg results demonstrated a more linear trend than the Lo</w:t>
      </w:r>
      <w:r w:rsidR="00150FA9">
        <w:rPr>
          <w:rFonts w:ascii="Times New Roman" w:hAnsi="Times New Roman" w:cs="Times New Roman"/>
          <w:lang w:val="en-US"/>
        </w:rPr>
        <w:t xml:space="preserve">s Angeles egg, with only 2°C of </w:t>
      </w:r>
      <w:r>
        <w:rPr>
          <w:rFonts w:ascii="Times New Roman" w:hAnsi="Times New Roman" w:cs="Times New Roman"/>
          <w:lang w:val="en-US"/>
        </w:rPr>
        <w:t>fluctuation</w:t>
      </w:r>
      <w:r w:rsidR="00504D71">
        <w:rPr>
          <w:rFonts w:ascii="Times New Roman" w:hAnsi="Times New Roman" w:cs="Times New Roman"/>
          <w:lang w:val="en-US"/>
        </w:rPr>
        <w:t xml:space="preserve"> maximum during a day</w:t>
      </w:r>
      <w:r>
        <w:rPr>
          <w:rFonts w:ascii="Times New Roman" w:hAnsi="Times New Roman" w:cs="Times New Roman"/>
          <w:lang w:val="en-US"/>
        </w:rPr>
        <w:t xml:space="preserve">. However, the Los Angeles egg demonstrated </w:t>
      </w:r>
      <w:r w:rsidR="00150FA9">
        <w:rPr>
          <w:rFonts w:ascii="Times New Roman" w:hAnsi="Times New Roman" w:cs="Times New Roman"/>
          <w:lang w:val="en-US"/>
        </w:rPr>
        <w:t>a more oscillated trend with</w:t>
      </w:r>
      <w:r>
        <w:rPr>
          <w:rFonts w:ascii="Times New Roman" w:hAnsi="Times New Roman" w:cs="Times New Roman"/>
          <w:lang w:val="en-US"/>
        </w:rPr>
        <w:t xml:space="preserve"> maximum temperatures occurring</w:t>
      </w:r>
      <w:r w:rsidR="00150FA9">
        <w:rPr>
          <w:rFonts w:ascii="Times New Roman" w:hAnsi="Times New Roman" w:cs="Times New Roman"/>
          <w:lang w:val="en-US"/>
        </w:rPr>
        <w:t xml:space="preserve"> at the afternoon, and</w:t>
      </w:r>
      <w:r>
        <w:rPr>
          <w:rFonts w:ascii="Times New Roman" w:hAnsi="Times New Roman" w:cs="Times New Roman"/>
          <w:lang w:val="en-US"/>
        </w:rPr>
        <w:t xml:space="preserve"> minimum temperature</w:t>
      </w:r>
      <w:r w:rsidR="00504D71">
        <w:rPr>
          <w:rFonts w:ascii="Times New Roman" w:hAnsi="Times New Roman" w:cs="Times New Roman"/>
          <w:lang w:val="en-US"/>
        </w:rPr>
        <w:t>s occurring at night</w:t>
      </w:r>
      <w:r>
        <w:rPr>
          <w:rFonts w:ascii="Times New Roman" w:hAnsi="Times New Roman" w:cs="Times New Roman"/>
          <w:lang w:val="en-US"/>
        </w:rPr>
        <w:t xml:space="preserve">. </w:t>
      </w:r>
      <w:r w:rsidR="00150FA9">
        <w:rPr>
          <w:rFonts w:ascii="Times New Roman" w:hAnsi="Times New Roman" w:cs="Times New Roman"/>
          <w:lang w:val="en-US"/>
        </w:rPr>
        <w:t>The small fluctuation of temperature throughout the day is a typical indoor characteristic, as building might be equipped with air conditioning and consequently temperature is constantly regulated.  However,</w:t>
      </w:r>
      <w:r w:rsidR="00504D71">
        <w:rPr>
          <w:rFonts w:ascii="Times New Roman" w:hAnsi="Times New Roman" w:cs="Times New Roman"/>
          <w:lang w:val="en-US"/>
        </w:rPr>
        <w:t xml:space="preserve"> the</w:t>
      </w:r>
      <w:r w:rsidR="00150FA9">
        <w:rPr>
          <w:rFonts w:ascii="Times New Roman" w:hAnsi="Times New Roman" w:cs="Times New Roman"/>
          <w:lang w:val="en-US"/>
        </w:rPr>
        <w:t xml:space="preserve"> oscillation observed in the second egg</w:t>
      </w:r>
      <w:r w:rsidR="00504D71" w:rsidRPr="00504D71">
        <w:rPr>
          <w:rFonts w:ascii="Times New Roman" w:hAnsi="Times New Roman" w:cs="Times New Roman"/>
          <w:lang w:val="en-US"/>
        </w:rPr>
        <w:t xml:space="preserve"> </w:t>
      </w:r>
      <w:r w:rsidR="00504D71">
        <w:rPr>
          <w:rFonts w:ascii="Times New Roman" w:hAnsi="Times New Roman" w:cs="Times New Roman"/>
          <w:lang w:val="en-US"/>
        </w:rPr>
        <w:t>during the day</w:t>
      </w:r>
      <w:r w:rsidR="00150FA9">
        <w:rPr>
          <w:rFonts w:ascii="Times New Roman" w:hAnsi="Times New Roman" w:cs="Times New Roman"/>
          <w:lang w:val="en-US"/>
        </w:rPr>
        <w:t xml:space="preserve"> is </w:t>
      </w:r>
      <w:r w:rsidR="00504D71">
        <w:rPr>
          <w:rFonts w:ascii="Times New Roman" w:hAnsi="Times New Roman" w:cs="Times New Roman"/>
          <w:lang w:val="en-US"/>
        </w:rPr>
        <w:t>more of an</w:t>
      </w:r>
      <w:r w:rsidR="00150FA9">
        <w:rPr>
          <w:rFonts w:ascii="Times New Roman" w:hAnsi="Times New Roman" w:cs="Times New Roman"/>
          <w:lang w:val="en-US"/>
        </w:rPr>
        <w:t xml:space="preserve"> outdoor characteristic. </w:t>
      </w:r>
    </w:p>
    <w:p w14:paraId="35F89F28" w14:textId="1D84ED9A" w:rsidR="00CE0056" w:rsidRDefault="00CE0056" w:rsidP="00CE0056">
      <w:pPr>
        <w:spacing w:line="480" w:lineRule="auto"/>
        <w:jc w:val="both"/>
        <w:rPr>
          <w:rFonts w:ascii="Times New Roman" w:hAnsi="Times New Roman" w:cs="Times New Roman"/>
          <w:lang w:val="en-US"/>
        </w:rPr>
      </w:pPr>
      <w:r>
        <w:rPr>
          <w:noProof/>
          <w:lang w:val="pt-BR" w:eastAsia="pt-BR"/>
        </w:rPr>
        <w:drawing>
          <wp:inline distT="0" distB="0" distL="0" distR="0" wp14:anchorId="0F9BE884" wp14:editId="20716C91">
            <wp:extent cx="5943600" cy="36068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3CF51CA" w14:textId="65A913A5" w:rsidR="00504D71" w:rsidRDefault="00CE0056" w:rsidP="00CE0056">
      <w:pPr>
        <w:spacing w:line="480" w:lineRule="auto"/>
        <w:jc w:val="both"/>
        <w:rPr>
          <w:rFonts w:ascii="Times New Roman" w:hAnsi="Times New Roman" w:cs="Times New Roman"/>
          <w:i/>
          <w:lang w:val="en-US"/>
        </w:rPr>
      </w:pPr>
      <w:r w:rsidRPr="00CE0056">
        <w:rPr>
          <w:rFonts w:ascii="Times New Roman" w:hAnsi="Times New Roman" w:cs="Times New Roman"/>
          <w:b/>
          <w:lang w:val="en-US"/>
        </w:rPr>
        <w:t>Figure 2.</w:t>
      </w:r>
      <w:r>
        <w:rPr>
          <w:rFonts w:ascii="Times New Roman" w:hAnsi="Times New Roman" w:cs="Times New Roman"/>
          <w:lang w:val="en-US"/>
        </w:rPr>
        <w:t xml:space="preserve"> </w:t>
      </w:r>
      <w:r w:rsidR="00620EA9">
        <w:rPr>
          <w:rFonts w:ascii="Times New Roman" w:hAnsi="Times New Roman" w:cs="Times New Roman"/>
          <w:lang w:val="en-US"/>
        </w:rPr>
        <w:t xml:space="preserve">Los Angeles </w:t>
      </w:r>
      <w:r w:rsidR="00620EA9">
        <w:rPr>
          <w:rFonts w:ascii="Times New Roman" w:hAnsi="Times New Roman" w:cs="Times New Roman"/>
          <w:i/>
          <w:lang w:val="en-US"/>
        </w:rPr>
        <w:t>Indoor</w:t>
      </w:r>
      <w:r>
        <w:rPr>
          <w:rFonts w:ascii="Times New Roman" w:hAnsi="Times New Roman" w:cs="Times New Roman"/>
          <w:i/>
          <w:lang w:val="en-US"/>
        </w:rPr>
        <w:t xml:space="preserve"> </w:t>
      </w:r>
      <w:r w:rsidRPr="00CE0056">
        <w:rPr>
          <w:rFonts w:ascii="Times New Roman" w:hAnsi="Times New Roman" w:cs="Times New Roman"/>
          <w:i/>
          <w:lang w:val="en-US"/>
        </w:rPr>
        <w:t>Eggs</w:t>
      </w:r>
      <w:r w:rsidR="00620EA9">
        <w:rPr>
          <w:rFonts w:ascii="Times New Roman" w:hAnsi="Times New Roman" w:cs="Times New Roman"/>
          <w:i/>
          <w:lang w:val="en-US"/>
        </w:rPr>
        <w:t xml:space="preserve"> Network: Temperature</w:t>
      </w:r>
    </w:p>
    <w:p w14:paraId="6527E65C" w14:textId="77777777" w:rsidR="00504D71" w:rsidRDefault="00504D71" w:rsidP="00CE0056">
      <w:pPr>
        <w:spacing w:line="480" w:lineRule="auto"/>
        <w:jc w:val="both"/>
        <w:rPr>
          <w:rFonts w:ascii="Times New Roman" w:hAnsi="Times New Roman" w:cs="Times New Roman"/>
          <w:i/>
          <w:lang w:val="en-US"/>
        </w:rPr>
      </w:pPr>
    </w:p>
    <w:p w14:paraId="46BD4E8F" w14:textId="5F1E3A2B" w:rsidR="00504D71" w:rsidRPr="00504D71" w:rsidRDefault="00504D71" w:rsidP="008374C9">
      <w:pPr>
        <w:spacing w:line="480" w:lineRule="auto"/>
        <w:ind w:firstLine="720"/>
        <w:rPr>
          <w:rFonts w:ascii="Times New Roman" w:hAnsi="Times New Roman" w:cs="Times New Roman"/>
          <w:lang w:val="en-US"/>
        </w:rPr>
      </w:pPr>
      <w:r>
        <w:rPr>
          <w:rFonts w:ascii="Times New Roman" w:hAnsi="Times New Roman" w:cs="Times New Roman"/>
          <w:lang w:val="en-US"/>
        </w:rPr>
        <w:t>Regarding the humidity sensors</w:t>
      </w:r>
      <w:r w:rsidR="00D77597">
        <w:rPr>
          <w:rFonts w:ascii="Times New Roman" w:hAnsi="Times New Roman" w:cs="Times New Roman"/>
          <w:lang w:val="en-US"/>
        </w:rPr>
        <w:t xml:space="preserve"> (Figure 3)</w:t>
      </w:r>
      <w:r>
        <w:rPr>
          <w:rFonts w:ascii="Times New Roman" w:hAnsi="Times New Roman" w:cs="Times New Roman"/>
          <w:lang w:val="en-US"/>
        </w:rPr>
        <w:t>, both eggs demonstrated a co</w:t>
      </w:r>
      <w:r w:rsidR="009D75A9">
        <w:rPr>
          <w:rFonts w:ascii="Times New Roman" w:hAnsi="Times New Roman" w:cs="Times New Roman"/>
          <w:lang w:val="en-US"/>
        </w:rPr>
        <w:t>nstant trend over time. H</w:t>
      </w:r>
      <w:r w:rsidR="00D77597">
        <w:rPr>
          <w:rFonts w:ascii="Times New Roman" w:hAnsi="Times New Roman" w:cs="Times New Roman"/>
          <w:lang w:val="en-US"/>
        </w:rPr>
        <w:t xml:space="preserve">owever, </w:t>
      </w:r>
      <w:r>
        <w:rPr>
          <w:rFonts w:ascii="Times New Roman" w:hAnsi="Times New Roman" w:cs="Times New Roman"/>
          <w:lang w:val="en-US"/>
        </w:rPr>
        <w:t xml:space="preserve">40% of </w:t>
      </w:r>
      <w:r w:rsidR="00D77597">
        <w:rPr>
          <w:rFonts w:ascii="Times New Roman" w:hAnsi="Times New Roman" w:cs="Times New Roman"/>
          <w:lang w:val="en-US"/>
        </w:rPr>
        <w:t>humidity’s difference is observed between the two eggs. The Encino egg humidity value is about 40% in average, which is very more likely to be accurate</w:t>
      </w:r>
      <w:r w:rsidR="009D75A9">
        <w:rPr>
          <w:rFonts w:ascii="Times New Roman" w:hAnsi="Times New Roman" w:cs="Times New Roman"/>
          <w:lang w:val="en-US"/>
        </w:rPr>
        <w:t xml:space="preserve"> than the Los Angeles values. Indeed,</w:t>
      </w:r>
      <w:r w:rsidR="00D77597">
        <w:rPr>
          <w:rFonts w:ascii="Times New Roman" w:hAnsi="Times New Roman" w:cs="Times New Roman"/>
          <w:lang w:val="en-US"/>
        </w:rPr>
        <w:t xml:space="preserve"> the Los Angeles egg humidity value is about 1% in average, which is almost physically impossible. It seems that the Los Angeles humidity sensor needs to be re calibrated accordingly in order to </w:t>
      </w:r>
      <w:r w:rsidR="009D75A9">
        <w:rPr>
          <w:rFonts w:ascii="Times New Roman" w:hAnsi="Times New Roman" w:cs="Times New Roman"/>
          <w:lang w:val="en-US"/>
        </w:rPr>
        <w:t xml:space="preserve">give accurate values. The same observations are made regarding the nitrogen dioxide and carbon monoxide sensors (Annex 1 and 2). </w:t>
      </w:r>
    </w:p>
    <w:p w14:paraId="1C83908F" w14:textId="0366D758" w:rsidR="00CE0056" w:rsidRDefault="00A967DD" w:rsidP="00A967DD">
      <w:pPr>
        <w:spacing w:line="480" w:lineRule="auto"/>
        <w:jc w:val="both"/>
        <w:rPr>
          <w:rFonts w:ascii="Times New Roman" w:hAnsi="Times New Roman" w:cs="Times New Roman"/>
          <w:lang w:val="en-US"/>
        </w:rPr>
      </w:pPr>
      <w:r>
        <w:rPr>
          <w:noProof/>
          <w:lang w:val="pt-BR" w:eastAsia="pt-BR"/>
        </w:rPr>
        <w:drawing>
          <wp:inline distT="0" distB="0" distL="0" distR="0" wp14:anchorId="1B600018" wp14:editId="2EADB516">
            <wp:extent cx="5829300" cy="3543300"/>
            <wp:effectExtent l="0" t="0" r="1270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130361A" w14:textId="502BEFA2" w:rsidR="00A967DD" w:rsidRDefault="00A967DD" w:rsidP="00A967DD">
      <w:pPr>
        <w:spacing w:line="480" w:lineRule="auto"/>
        <w:jc w:val="both"/>
        <w:rPr>
          <w:rFonts w:ascii="Times New Roman" w:hAnsi="Times New Roman" w:cs="Times New Roman"/>
          <w:lang w:val="en-US"/>
        </w:rPr>
      </w:pPr>
      <w:r>
        <w:rPr>
          <w:rFonts w:ascii="Times New Roman" w:hAnsi="Times New Roman" w:cs="Times New Roman"/>
          <w:b/>
          <w:lang w:val="en-US"/>
        </w:rPr>
        <w:t>Figure 3</w:t>
      </w:r>
      <w:r w:rsidRPr="00CE0056">
        <w:rPr>
          <w:rFonts w:ascii="Times New Roman" w:hAnsi="Times New Roman" w:cs="Times New Roman"/>
          <w:b/>
          <w:lang w:val="en-US"/>
        </w:rPr>
        <w:t>.</w:t>
      </w:r>
      <w:r>
        <w:rPr>
          <w:rFonts w:ascii="Times New Roman" w:hAnsi="Times New Roman" w:cs="Times New Roman"/>
          <w:lang w:val="en-US"/>
        </w:rPr>
        <w:t xml:space="preserve"> </w:t>
      </w:r>
      <w:r w:rsidR="00620EA9" w:rsidRPr="00620EA9">
        <w:rPr>
          <w:rFonts w:ascii="Times New Roman" w:hAnsi="Times New Roman" w:cs="Times New Roman"/>
          <w:i/>
          <w:lang w:val="en-US"/>
        </w:rPr>
        <w:t>Los Angeles</w:t>
      </w:r>
      <w:r w:rsidR="00620EA9">
        <w:rPr>
          <w:rFonts w:ascii="Times New Roman" w:hAnsi="Times New Roman" w:cs="Times New Roman"/>
          <w:lang w:val="en-US"/>
        </w:rPr>
        <w:t xml:space="preserve"> </w:t>
      </w:r>
      <w:r w:rsidR="00620EA9">
        <w:rPr>
          <w:rFonts w:ascii="Times New Roman" w:hAnsi="Times New Roman" w:cs="Times New Roman"/>
          <w:i/>
          <w:lang w:val="en-US"/>
        </w:rPr>
        <w:t>Indoor</w:t>
      </w:r>
      <w:r>
        <w:rPr>
          <w:rFonts w:ascii="Times New Roman" w:hAnsi="Times New Roman" w:cs="Times New Roman"/>
          <w:i/>
          <w:lang w:val="en-US"/>
        </w:rPr>
        <w:t xml:space="preserve"> Eggs</w:t>
      </w:r>
      <w:r w:rsidR="00620EA9">
        <w:rPr>
          <w:rFonts w:ascii="Times New Roman" w:hAnsi="Times New Roman" w:cs="Times New Roman"/>
          <w:i/>
          <w:lang w:val="en-US"/>
        </w:rPr>
        <w:t xml:space="preserve"> Network</w:t>
      </w:r>
      <w:r>
        <w:rPr>
          <w:rFonts w:ascii="Times New Roman" w:hAnsi="Times New Roman" w:cs="Times New Roman"/>
          <w:i/>
          <w:lang w:val="en-US"/>
        </w:rPr>
        <w:t>: Humidity</w:t>
      </w:r>
    </w:p>
    <w:p w14:paraId="519839D8" w14:textId="77777777" w:rsidR="00A967DD" w:rsidRDefault="00A967DD" w:rsidP="0042648B">
      <w:pPr>
        <w:spacing w:line="480" w:lineRule="auto"/>
        <w:ind w:firstLine="720"/>
        <w:jc w:val="both"/>
        <w:rPr>
          <w:rFonts w:ascii="Times New Roman" w:hAnsi="Times New Roman" w:cs="Times New Roman"/>
          <w:lang w:val="en-US"/>
        </w:rPr>
      </w:pPr>
    </w:p>
    <w:p w14:paraId="24A43B08" w14:textId="77777777" w:rsidR="009D75A9" w:rsidRDefault="0042648B" w:rsidP="008374C9">
      <w:pPr>
        <w:spacing w:line="480" w:lineRule="auto"/>
        <w:ind w:firstLine="720"/>
        <w:rPr>
          <w:rFonts w:ascii="Times New Roman" w:hAnsi="Times New Roman" w:cs="Times New Roman"/>
          <w:u w:val="single"/>
          <w:lang w:val="en-US"/>
        </w:rPr>
      </w:pPr>
      <w:r w:rsidRPr="00A967DD">
        <w:rPr>
          <w:rFonts w:ascii="Times New Roman" w:hAnsi="Times New Roman" w:cs="Times New Roman"/>
          <w:u w:val="single"/>
          <w:lang w:val="en-US"/>
        </w:rPr>
        <w:t>Comparative Study of Outdoor Data Eggs:</w:t>
      </w:r>
    </w:p>
    <w:p w14:paraId="0A4BB114" w14:textId="5DAE6C23" w:rsidR="009D75A9" w:rsidRDefault="009D75A9" w:rsidP="008374C9">
      <w:pPr>
        <w:spacing w:line="480" w:lineRule="auto"/>
        <w:ind w:firstLine="720"/>
        <w:rPr>
          <w:rFonts w:ascii="Times New Roman" w:hAnsi="Times New Roman" w:cs="Times New Roman"/>
          <w:lang w:val="en-US"/>
        </w:rPr>
      </w:pPr>
      <w:r>
        <w:rPr>
          <w:rFonts w:ascii="Times New Roman" w:hAnsi="Times New Roman" w:cs="Times New Roman"/>
          <w:lang w:val="en-US"/>
        </w:rPr>
        <w:t>Within the LA network, only three eggs were currently recording outdoor air quality. The first one was named Paul’s Test Egg and was loca</w:t>
      </w:r>
      <w:r w:rsidR="005C5EF6">
        <w:rPr>
          <w:rFonts w:ascii="Times New Roman" w:hAnsi="Times New Roman" w:cs="Times New Roman"/>
          <w:lang w:val="en-US"/>
        </w:rPr>
        <w:t>ted in Woodland Hills</w:t>
      </w:r>
      <w:r>
        <w:rPr>
          <w:rFonts w:ascii="Times New Roman" w:hAnsi="Times New Roman" w:cs="Times New Roman"/>
          <w:lang w:val="en-US"/>
        </w:rPr>
        <w:t>. The second one was named A</w:t>
      </w:r>
      <w:r w:rsidR="005C5EF6">
        <w:rPr>
          <w:rFonts w:ascii="Times New Roman" w:hAnsi="Times New Roman" w:cs="Times New Roman"/>
          <w:lang w:val="en-US"/>
        </w:rPr>
        <w:t>ir Quality Egg and was located in between</w:t>
      </w:r>
      <w:r>
        <w:rPr>
          <w:rFonts w:ascii="Times New Roman" w:hAnsi="Times New Roman" w:cs="Times New Roman"/>
          <w:lang w:val="en-US"/>
        </w:rPr>
        <w:t xml:space="preserve"> </w:t>
      </w:r>
      <w:r w:rsidR="005C5EF6">
        <w:rPr>
          <w:rFonts w:ascii="Times New Roman" w:hAnsi="Times New Roman" w:cs="Times New Roman"/>
          <w:lang w:val="en-US"/>
        </w:rPr>
        <w:t>Glendale and Pasadena</w:t>
      </w:r>
      <w:r>
        <w:rPr>
          <w:rFonts w:ascii="Times New Roman" w:hAnsi="Times New Roman" w:cs="Times New Roman"/>
          <w:lang w:val="en-US"/>
        </w:rPr>
        <w:t xml:space="preserve">. Finally the third one was named Lancaster-CA-USA-001 and was located </w:t>
      </w:r>
      <w:r w:rsidR="005C5EF6">
        <w:rPr>
          <w:rFonts w:ascii="Times New Roman" w:hAnsi="Times New Roman" w:cs="Times New Roman"/>
          <w:lang w:val="en-US"/>
        </w:rPr>
        <w:t xml:space="preserve">north LA in Lancaster, close to Quartz Hill. </w:t>
      </w:r>
    </w:p>
    <w:p w14:paraId="07776019" w14:textId="756D3BC5" w:rsidR="005C5EF6" w:rsidRDefault="005C5EF6" w:rsidP="008374C9">
      <w:pPr>
        <w:spacing w:line="480" w:lineRule="auto"/>
        <w:ind w:firstLine="720"/>
        <w:rPr>
          <w:rFonts w:ascii="Times New Roman" w:hAnsi="Times New Roman" w:cs="Times New Roman"/>
          <w:lang w:val="en-US"/>
        </w:rPr>
      </w:pPr>
      <w:r>
        <w:rPr>
          <w:rFonts w:ascii="Times New Roman" w:hAnsi="Times New Roman" w:cs="Times New Roman"/>
          <w:lang w:val="en-US"/>
        </w:rPr>
        <w:t>By doing a comparative study of those three eggs, the following observations have been made. Regarding first the temperature sensors (Figure 4),</w:t>
      </w:r>
      <w:r w:rsidR="007C2CBD">
        <w:rPr>
          <w:rFonts w:ascii="Times New Roman" w:hAnsi="Times New Roman" w:cs="Times New Roman"/>
          <w:lang w:val="en-US"/>
        </w:rPr>
        <w:t xml:space="preserve"> the three eggs demonstrated oscillated trends with maximum temperatures occurring at the afternoon, and minimum temperatures occurring at night. These trends are typical characteristic of outdoor temperatures and consequently all of the three temperature sensors seem accurate. </w:t>
      </w:r>
    </w:p>
    <w:p w14:paraId="11126959" w14:textId="4B795F59" w:rsidR="0042648B" w:rsidRPr="00A967DD" w:rsidRDefault="0042648B" w:rsidP="0042648B">
      <w:pPr>
        <w:spacing w:line="480" w:lineRule="auto"/>
        <w:ind w:firstLine="720"/>
        <w:jc w:val="both"/>
        <w:rPr>
          <w:rFonts w:ascii="Times New Roman" w:hAnsi="Times New Roman" w:cs="Times New Roman"/>
          <w:u w:val="single"/>
          <w:lang w:val="en-US"/>
        </w:rPr>
      </w:pPr>
      <w:r w:rsidRPr="00A967DD">
        <w:rPr>
          <w:rFonts w:ascii="Times New Roman" w:hAnsi="Times New Roman" w:cs="Times New Roman"/>
          <w:u w:val="single"/>
          <w:lang w:val="en-US"/>
        </w:rPr>
        <w:t xml:space="preserve"> </w:t>
      </w:r>
    </w:p>
    <w:p w14:paraId="0C54BB00" w14:textId="1A8CB396" w:rsidR="00CE0056" w:rsidRDefault="000A252A" w:rsidP="00CE0056">
      <w:pPr>
        <w:spacing w:line="480" w:lineRule="auto"/>
        <w:rPr>
          <w:rFonts w:ascii="Times New Roman" w:hAnsi="Times New Roman" w:cs="Times New Roman"/>
          <w:lang w:val="en-US"/>
        </w:rPr>
      </w:pPr>
      <w:r>
        <w:rPr>
          <w:noProof/>
          <w:lang w:val="pt-BR" w:eastAsia="pt-BR"/>
        </w:rPr>
        <w:drawing>
          <wp:inline distT="0" distB="0" distL="0" distR="0" wp14:anchorId="22D24B00" wp14:editId="64675288">
            <wp:extent cx="5715000" cy="34290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3CCE0C2" w14:textId="0C1BBEB1" w:rsidR="00E15A9C" w:rsidRPr="00CB77BB" w:rsidRDefault="005C5EF6" w:rsidP="000A252A">
      <w:pPr>
        <w:spacing w:line="480" w:lineRule="auto"/>
        <w:jc w:val="both"/>
        <w:rPr>
          <w:rFonts w:ascii="Times New Roman" w:hAnsi="Times New Roman" w:cs="Times New Roman"/>
          <w:lang w:val="en-US"/>
        </w:rPr>
      </w:pPr>
      <w:r>
        <w:rPr>
          <w:rFonts w:ascii="Times New Roman" w:hAnsi="Times New Roman" w:cs="Times New Roman"/>
          <w:b/>
          <w:lang w:val="en-US"/>
        </w:rPr>
        <w:t>Figure 4</w:t>
      </w:r>
      <w:r w:rsidR="000A252A" w:rsidRPr="00CE0056">
        <w:rPr>
          <w:rFonts w:ascii="Times New Roman" w:hAnsi="Times New Roman" w:cs="Times New Roman"/>
          <w:b/>
          <w:lang w:val="en-US"/>
        </w:rPr>
        <w:t>.</w:t>
      </w:r>
      <w:r w:rsidR="000A252A">
        <w:rPr>
          <w:rFonts w:ascii="Times New Roman" w:hAnsi="Times New Roman" w:cs="Times New Roman"/>
          <w:lang w:val="en-US"/>
        </w:rPr>
        <w:t xml:space="preserve"> </w:t>
      </w:r>
      <w:r w:rsidR="00CB77BB">
        <w:rPr>
          <w:rFonts w:ascii="Times New Roman" w:hAnsi="Times New Roman" w:cs="Times New Roman"/>
          <w:b/>
          <w:lang w:val="en-US"/>
        </w:rPr>
        <w:t>Figure 3</w:t>
      </w:r>
      <w:r w:rsidR="00CB77BB" w:rsidRPr="00CE0056">
        <w:rPr>
          <w:rFonts w:ascii="Times New Roman" w:hAnsi="Times New Roman" w:cs="Times New Roman"/>
          <w:b/>
          <w:lang w:val="en-US"/>
        </w:rPr>
        <w:t>.</w:t>
      </w:r>
      <w:r w:rsidR="00CB77BB">
        <w:rPr>
          <w:rFonts w:ascii="Times New Roman" w:hAnsi="Times New Roman" w:cs="Times New Roman"/>
          <w:lang w:val="en-US"/>
        </w:rPr>
        <w:t xml:space="preserve"> </w:t>
      </w:r>
      <w:r w:rsidR="00CB77BB" w:rsidRPr="00620EA9">
        <w:rPr>
          <w:rFonts w:ascii="Times New Roman" w:hAnsi="Times New Roman" w:cs="Times New Roman"/>
          <w:i/>
          <w:lang w:val="en-US"/>
        </w:rPr>
        <w:t>Los Angeles</w:t>
      </w:r>
      <w:r w:rsidR="00CB77BB">
        <w:rPr>
          <w:rFonts w:ascii="Times New Roman" w:hAnsi="Times New Roman" w:cs="Times New Roman"/>
          <w:lang w:val="en-US"/>
        </w:rPr>
        <w:t xml:space="preserve"> </w:t>
      </w:r>
      <w:r w:rsidR="00CB77BB">
        <w:rPr>
          <w:rFonts w:ascii="Times New Roman" w:hAnsi="Times New Roman" w:cs="Times New Roman"/>
          <w:i/>
          <w:lang w:val="en-US"/>
        </w:rPr>
        <w:t>Outdoor Eggs Network: Temperature</w:t>
      </w:r>
    </w:p>
    <w:p w14:paraId="726357A2" w14:textId="77777777" w:rsidR="007C2CBD" w:rsidRPr="007C2CBD" w:rsidRDefault="007C2CBD" w:rsidP="000A252A">
      <w:pPr>
        <w:spacing w:line="480" w:lineRule="auto"/>
        <w:jc w:val="both"/>
        <w:rPr>
          <w:rFonts w:ascii="Times New Roman" w:hAnsi="Times New Roman" w:cs="Times New Roman"/>
          <w:lang w:val="en-US"/>
        </w:rPr>
      </w:pPr>
    </w:p>
    <w:p w14:paraId="2DB8FCB0" w14:textId="39CC18F1" w:rsidR="00A967DD" w:rsidRDefault="007C2CBD" w:rsidP="008374C9">
      <w:pPr>
        <w:spacing w:line="480" w:lineRule="auto"/>
        <w:ind w:firstLine="720"/>
        <w:rPr>
          <w:rFonts w:ascii="Times New Roman" w:hAnsi="Times New Roman" w:cs="Times New Roman"/>
          <w:lang w:val="en-US"/>
        </w:rPr>
      </w:pPr>
      <w:r>
        <w:rPr>
          <w:rFonts w:ascii="Times New Roman" w:hAnsi="Times New Roman" w:cs="Times New Roman"/>
          <w:lang w:val="en-US"/>
        </w:rPr>
        <w:t xml:space="preserve">Regarding the humidity sensors (Figure 5), two of the three eggs demonstrated a constant trend over time with values </w:t>
      </w:r>
      <w:r w:rsidR="00666330">
        <w:rPr>
          <w:rFonts w:ascii="Times New Roman" w:hAnsi="Times New Roman" w:cs="Times New Roman"/>
          <w:lang w:val="en-US"/>
        </w:rPr>
        <w:t>in between 30 and 35%. However, the Air Quality</w:t>
      </w:r>
      <w:r>
        <w:rPr>
          <w:rFonts w:ascii="Times New Roman" w:hAnsi="Times New Roman" w:cs="Times New Roman"/>
          <w:lang w:val="en-US"/>
        </w:rPr>
        <w:t xml:space="preserve"> egg humidity value</w:t>
      </w:r>
      <w:r w:rsidR="00666330">
        <w:rPr>
          <w:rFonts w:ascii="Times New Roman" w:hAnsi="Times New Roman" w:cs="Times New Roman"/>
          <w:lang w:val="en-US"/>
        </w:rPr>
        <w:t>s</w:t>
      </w:r>
      <w:r>
        <w:rPr>
          <w:rFonts w:ascii="Times New Roman" w:hAnsi="Times New Roman" w:cs="Times New Roman"/>
          <w:lang w:val="en-US"/>
        </w:rPr>
        <w:t xml:space="preserve"> </w:t>
      </w:r>
      <w:r w:rsidR="00666330">
        <w:rPr>
          <w:rFonts w:ascii="Times New Roman" w:hAnsi="Times New Roman" w:cs="Times New Roman"/>
          <w:lang w:val="en-US"/>
        </w:rPr>
        <w:t>fluctuate drastically from 1</w:t>
      </w:r>
      <w:r>
        <w:rPr>
          <w:rFonts w:ascii="Times New Roman" w:hAnsi="Times New Roman" w:cs="Times New Roman"/>
          <w:lang w:val="en-US"/>
        </w:rPr>
        <w:t xml:space="preserve"> </w:t>
      </w:r>
      <w:r w:rsidR="00666330">
        <w:rPr>
          <w:rFonts w:ascii="Times New Roman" w:hAnsi="Times New Roman" w:cs="Times New Roman"/>
          <w:lang w:val="en-US"/>
        </w:rPr>
        <w:t>to 100%.</w:t>
      </w:r>
      <w:r>
        <w:rPr>
          <w:rFonts w:ascii="Times New Roman" w:hAnsi="Times New Roman" w:cs="Times New Roman"/>
          <w:lang w:val="en-US"/>
        </w:rPr>
        <w:t xml:space="preserve"> It see</w:t>
      </w:r>
      <w:r w:rsidR="00666330">
        <w:rPr>
          <w:rFonts w:ascii="Times New Roman" w:hAnsi="Times New Roman" w:cs="Times New Roman"/>
          <w:lang w:val="en-US"/>
        </w:rPr>
        <w:t>ms that this egg</w:t>
      </w:r>
      <w:r>
        <w:rPr>
          <w:rFonts w:ascii="Times New Roman" w:hAnsi="Times New Roman" w:cs="Times New Roman"/>
          <w:lang w:val="en-US"/>
        </w:rPr>
        <w:t xml:space="preserve"> </w:t>
      </w:r>
      <w:r w:rsidR="00666330">
        <w:rPr>
          <w:rFonts w:ascii="Times New Roman" w:hAnsi="Times New Roman" w:cs="Times New Roman"/>
          <w:lang w:val="en-US"/>
        </w:rPr>
        <w:t xml:space="preserve">humidity </w:t>
      </w:r>
      <w:r>
        <w:rPr>
          <w:rFonts w:ascii="Times New Roman" w:hAnsi="Times New Roman" w:cs="Times New Roman"/>
          <w:lang w:val="en-US"/>
        </w:rPr>
        <w:t xml:space="preserve">sensor needs to be re calibrated accordingly in order to give accurate values. The same observations are made regarding the nitrogen dioxide and </w:t>
      </w:r>
      <w:r w:rsidR="00666330">
        <w:rPr>
          <w:rFonts w:ascii="Times New Roman" w:hAnsi="Times New Roman" w:cs="Times New Roman"/>
          <w:lang w:val="en-US"/>
        </w:rPr>
        <w:t xml:space="preserve">carbon monoxide sensors (Annex 3 and 4). However, it seems that Lancaster and Air Quality </w:t>
      </w:r>
      <w:r w:rsidR="00666330" w:rsidRPr="00666330">
        <w:rPr>
          <w:rFonts w:ascii="Times New Roman" w:hAnsi="Times New Roman" w:cs="Times New Roman"/>
          <w:lang w:val="en-US"/>
        </w:rPr>
        <w:t>NO</w:t>
      </w:r>
      <w:r w:rsidR="00666330">
        <w:rPr>
          <w:rFonts w:ascii="Times New Roman" w:hAnsi="Times New Roman" w:cs="Times New Roman"/>
          <w:vertAlign w:val="subscript"/>
          <w:lang w:val="en-US"/>
        </w:rPr>
        <w:t>2</w:t>
      </w:r>
      <w:r w:rsidR="00666330">
        <w:rPr>
          <w:rFonts w:ascii="Times New Roman" w:hAnsi="Times New Roman" w:cs="Times New Roman"/>
          <w:lang w:val="en-US"/>
        </w:rPr>
        <w:t xml:space="preserve"> and CO </w:t>
      </w:r>
      <w:r w:rsidR="00666330" w:rsidRPr="00666330">
        <w:rPr>
          <w:rFonts w:ascii="Times New Roman" w:hAnsi="Times New Roman" w:cs="Times New Roman"/>
          <w:lang w:val="en-US"/>
        </w:rPr>
        <w:t>sensors</w:t>
      </w:r>
      <w:r w:rsidR="00666330">
        <w:rPr>
          <w:rFonts w:ascii="Times New Roman" w:hAnsi="Times New Roman" w:cs="Times New Roman"/>
          <w:lang w:val="en-US"/>
        </w:rPr>
        <w:t xml:space="preserve"> are well calibrated, and that Paul’s </w:t>
      </w:r>
      <w:r w:rsidR="00666330" w:rsidRPr="00666330">
        <w:rPr>
          <w:rFonts w:ascii="Times New Roman" w:hAnsi="Times New Roman" w:cs="Times New Roman"/>
          <w:lang w:val="en-US"/>
        </w:rPr>
        <w:t>NO</w:t>
      </w:r>
      <w:r w:rsidR="00666330">
        <w:rPr>
          <w:rFonts w:ascii="Times New Roman" w:hAnsi="Times New Roman" w:cs="Times New Roman"/>
          <w:vertAlign w:val="subscript"/>
          <w:lang w:val="en-US"/>
        </w:rPr>
        <w:t>2</w:t>
      </w:r>
      <w:r w:rsidR="00666330">
        <w:rPr>
          <w:rFonts w:ascii="Times New Roman" w:hAnsi="Times New Roman" w:cs="Times New Roman"/>
          <w:lang w:val="en-US"/>
        </w:rPr>
        <w:t xml:space="preserve"> and CO </w:t>
      </w:r>
      <w:r w:rsidR="00666330" w:rsidRPr="00666330">
        <w:rPr>
          <w:rFonts w:ascii="Times New Roman" w:hAnsi="Times New Roman" w:cs="Times New Roman"/>
          <w:lang w:val="en-US"/>
        </w:rPr>
        <w:t>sensors</w:t>
      </w:r>
      <w:r w:rsidR="00666330">
        <w:rPr>
          <w:rFonts w:ascii="Times New Roman" w:hAnsi="Times New Roman" w:cs="Times New Roman"/>
          <w:lang w:val="en-US"/>
        </w:rPr>
        <w:t xml:space="preserve"> need to be calibrated accordingly. </w:t>
      </w:r>
      <w:r w:rsidR="00AE105C">
        <w:rPr>
          <w:rFonts w:ascii="Times New Roman" w:hAnsi="Times New Roman" w:cs="Times New Roman"/>
          <w:lang w:val="en-US"/>
        </w:rPr>
        <w:t xml:space="preserve">In conclusion, only the Lancaster sensors seem to be all properly calibrated.  </w:t>
      </w:r>
    </w:p>
    <w:p w14:paraId="47A725D6" w14:textId="77777777" w:rsidR="007C2CBD" w:rsidRPr="007C2CBD" w:rsidRDefault="007C2CBD" w:rsidP="008374C9">
      <w:pPr>
        <w:spacing w:line="480" w:lineRule="auto"/>
        <w:ind w:firstLine="720"/>
        <w:rPr>
          <w:rFonts w:ascii="Times New Roman" w:hAnsi="Times New Roman" w:cs="Times New Roman"/>
          <w:lang w:val="en-US"/>
        </w:rPr>
      </w:pPr>
    </w:p>
    <w:p w14:paraId="48536FBA" w14:textId="02D4832D" w:rsidR="00CE0056" w:rsidRDefault="00A967DD" w:rsidP="00A967DD">
      <w:pPr>
        <w:spacing w:line="480" w:lineRule="auto"/>
        <w:jc w:val="both"/>
        <w:rPr>
          <w:rFonts w:ascii="Times New Roman" w:hAnsi="Times New Roman" w:cs="Times New Roman"/>
          <w:lang w:val="en-US"/>
        </w:rPr>
      </w:pPr>
      <w:r>
        <w:rPr>
          <w:noProof/>
          <w:lang w:val="pt-BR" w:eastAsia="pt-BR"/>
        </w:rPr>
        <w:drawing>
          <wp:inline distT="0" distB="0" distL="0" distR="0" wp14:anchorId="66B441C3" wp14:editId="0F3711B0">
            <wp:extent cx="5829300" cy="3251200"/>
            <wp:effectExtent l="0" t="0" r="12700" b="254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F6F4267" w14:textId="792DE313" w:rsidR="00CB77BB" w:rsidRDefault="00CB77BB" w:rsidP="00CB77BB">
      <w:pPr>
        <w:spacing w:line="480" w:lineRule="auto"/>
        <w:jc w:val="both"/>
        <w:rPr>
          <w:rFonts w:ascii="Times New Roman" w:hAnsi="Times New Roman" w:cs="Times New Roman"/>
          <w:lang w:val="en-US"/>
        </w:rPr>
      </w:pPr>
      <w:r>
        <w:rPr>
          <w:rFonts w:ascii="Times New Roman" w:hAnsi="Times New Roman" w:cs="Times New Roman"/>
          <w:b/>
          <w:lang w:val="en-US"/>
        </w:rPr>
        <w:t>Figure 4</w:t>
      </w:r>
      <w:r w:rsidRPr="00CE0056">
        <w:rPr>
          <w:rFonts w:ascii="Times New Roman" w:hAnsi="Times New Roman" w:cs="Times New Roman"/>
          <w:b/>
          <w:lang w:val="en-US"/>
        </w:rPr>
        <w:t>.</w:t>
      </w:r>
      <w:r>
        <w:rPr>
          <w:rFonts w:ascii="Times New Roman" w:hAnsi="Times New Roman" w:cs="Times New Roman"/>
          <w:lang w:val="en-US"/>
        </w:rPr>
        <w:t xml:space="preserve"> </w:t>
      </w:r>
      <w:r w:rsidRPr="00620EA9">
        <w:rPr>
          <w:rFonts w:ascii="Times New Roman" w:hAnsi="Times New Roman" w:cs="Times New Roman"/>
          <w:i/>
          <w:lang w:val="en-US"/>
        </w:rPr>
        <w:t>Los Angeles</w:t>
      </w:r>
      <w:r>
        <w:rPr>
          <w:rFonts w:ascii="Times New Roman" w:hAnsi="Times New Roman" w:cs="Times New Roman"/>
          <w:lang w:val="en-US"/>
        </w:rPr>
        <w:t xml:space="preserve"> </w:t>
      </w:r>
      <w:r>
        <w:rPr>
          <w:rFonts w:ascii="Times New Roman" w:hAnsi="Times New Roman" w:cs="Times New Roman"/>
          <w:i/>
          <w:lang w:val="en-US"/>
        </w:rPr>
        <w:t>Outdoor Eggs Network: Humidity</w:t>
      </w:r>
    </w:p>
    <w:p w14:paraId="65E5AAAB" w14:textId="77777777" w:rsidR="00AE105C" w:rsidRDefault="00AE105C" w:rsidP="00A967DD">
      <w:pPr>
        <w:spacing w:line="480" w:lineRule="auto"/>
        <w:jc w:val="both"/>
        <w:rPr>
          <w:rFonts w:ascii="Times New Roman" w:hAnsi="Times New Roman" w:cs="Times New Roman"/>
          <w:i/>
          <w:lang w:val="en-US"/>
        </w:rPr>
      </w:pPr>
    </w:p>
    <w:p w14:paraId="424FCDE9" w14:textId="56441A19" w:rsidR="00B20EE6" w:rsidRDefault="00531754" w:rsidP="008374C9">
      <w:pPr>
        <w:spacing w:line="480" w:lineRule="auto"/>
        <w:rPr>
          <w:rFonts w:ascii="Times New Roman" w:hAnsi="Times New Roman" w:cs="Times New Roman"/>
          <w:u w:val="single"/>
          <w:lang w:val="en-US"/>
        </w:rPr>
      </w:pPr>
      <w:r w:rsidRPr="00B20EE6">
        <w:rPr>
          <w:rFonts w:ascii="Times New Roman" w:hAnsi="Times New Roman" w:cs="Times New Roman"/>
          <w:u w:val="single"/>
          <w:lang w:val="en-US"/>
        </w:rPr>
        <w:t xml:space="preserve">Comparative Study of Temperature and Humidity Outdoor Sensors </w:t>
      </w:r>
      <w:r w:rsidR="00B20EE6" w:rsidRPr="00B20EE6">
        <w:rPr>
          <w:rFonts w:ascii="Times New Roman" w:hAnsi="Times New Roman" w:cs="Times New Roman"/>
          <w:u w:val="single"/>
          <w:lang w:val="en-US"/>
        </w:rPr>
        <w:t>with an Outside Source</w:t>
      </w:r>
    </w:p>
    <w:p w14:paraId="2208CF65" w14:textId="0B444B66" w:rsidR="00717152" w:rsidRDefault="00B20EE6" w:rsidP="00081B66">
      <w:pPr>
        <w:spacing w:line="480" w:lineRule="auto"/>
        <w:ind w:firstLine="720"/>
        <w:rPr>
          <w:rFonts w:ascii="Times New Roman" w:hAnsi="Times New Roman" w:cs="Times New Roman"/>
          <w:lang w:val="en-US"/>
        </w:rPr>
      </w:pPr>
      <w:r>
        <w:rPr>
          <w:rFonts w:ascii="Times New Roman" w:hAnsi="Times New Roman" w:cs="Times New Roman"/>
          <w:lang w:val="en-US"/>
        </w:rPr>
        <w:t>The second step of this project was to compare and analyze the temperature and humidity data from an outdoor egg with data from another source. In order to do so, one egg was l</w:t>
      </w:r>
      <w:r w:rsidR="008374C9">
        <w:rPr>
          <w:rFonts w:ascii="Times New Roman" w:hAnsi="Times New Roman" w:cs="Times New Roman"/>
          <w:lang w:val="en-US"/>
        </w:rPr>
        <w:t>ocated on LMU Campus, outside</w:t>
      </w:r>
      <w:r>
        <w:rPr>
          <w:rFonts w:ascii="Times New Roman" w:hAnsi="Times New Roman" w:cs="Times New Roman"/>
          <w:lang w:val="en-US"/>
        </w:rPr>
        <w:t xml:space="preserve"> Seaver building. Temperature and humidity measurements were recorded during 34 </w:t>
      </w:r>
      <w:r w:rsidR="00585553">
        <w:rPr>
          <w:rFonts w:ascii="Times New Roman" w:hAnsi="Times New Roman" w:cs="Times New Roman"/>
          <w:lang w:val="en-US"/>
        </w:rPr>
        <w:t>consecutive days</w:t>
      </w:r>
      <w:r>
        <w:rPr>
          <w:rFonts w:ascii="Times New Roman" w:hAnsi="Times New Roman" w:cs="Times New Roman"/>
          <w:lang w:val="en-US"/>
        </w:rPr>
        <w:t xml:space="preserve"> at a rate of 8 data points per day </w:t>
      </w:r>
      <w:r w:rsidRPr="00456FD1">
        <w:rPr>
          <w:rFonts w:ascii="Times New Roman" w:hAnsi="Times New Roman" w:cs="Times New Roman"/>
          <w:highlight w:val="yellow"/>
          <w:lang w:val="en-US"/>
        </w:rPr>
        <w:t xml:space="preserve">(values </w:t>
      </w:r>
      <w:r w:rsidR="00585553" w:rsidRPr="00456FD1">
        <w:rPr>
          <w:rFonts w:ascii="Times New Roman" w:hAnsi="Times New Roman" w:cs="Times New Roman"/>
          <w:highlight w:val="yellow"/>
          <w:lang w:val="en-US"/>
        </w:rPr>
        <w:t xml:space="preserve">were </w:t>
      </w:r>
      <w:r w:rsidRPr="00456FD1">
        <w:rPr>
          <w:rFonts w:ascii="Times New Roman" w:hAnsi="Times New Roman" w:cs="Times New Roman"/>
          <w:highlight w:val="yellow"/>
          <w:lang w:val="en-US"/>
        </w:rPr>
        <w:t xml:space="preserve">retrieved from </w:t>
      </w:r>
      <w:hyperlink r:id="rId15" w:history="1">
        <w:r w:rsidR="008374C9" w:rsidRPr="00456FD1">
          <w:rPr>
            <w:rStyle w:val="Hiperlink"/>
            <w:rFonts w:ascii="Times New Roman" w:hAnsi="Times New Roman" w:cs="Times New Roman"/>
            <w:highlight w:val="yellow"/>
          </w:rPr>
          <w:t>https://xively.com/feeds/163188704</w:t>
        </w:r>
      </w:hyperlink>
      <w:r w:rsidR="008374C9" w:rsidRPr="00456FD1">
        <w:rPr>
          <w:rFonts w:ascii="Times New Roman" w:hAnsi="Times New Roman" w:cs="Times New Roman"/>
          <w:color w:val="000000"/>
          <w:highlight w:val="yellow"/>
        </w:rPr>
        <w:t>)</w:t>
      </w:r>
      <w:r w:rsidR="008374C9">
        <w:rPr>
          <w:rFonts w:ascii="Times New Roman" w:hAnsi="Times New Roman" w:cs="Times New Roman"/>
          <w:lang w:val="en-US"/>
        </w:rPr>
        <w:t xml:space="preserve">. In addition, LAX temperature and humidity measurements were also recorded from a different source </w:t>
      </w:r>
      <w:r w:rsidR="008374C9" w:rsidRPr="00456FD1">
        <w:rPr>
          <w:rFonts w:ascii="Times New Roman" w:hAnsi="Times New Roman" w:cs="Times New Roman"/>
          <w:highlight w:val="yellow"/>
          <w:lang w:val="en-US"/>
        </w:rPr>
        <w:t>(</w:t>
      </w:r>
      <w:hyperlink r:id="rId16" w:history="1">
        <w:r w:rsidR="008374C9" w:rsidRPr="00456FD1">
          <w:rPr>
            <w:rStyle w:val="Hiperlink"/>
            <w:rFonts w:ascii="Times New Roman" w:hAnsi="Times New Roman" w:cs="Times New Roman"/>
            <w:highlight w:val="yellow"/>
            <w:lang w:val="en-US"/>
          </w:rPr>
          <w:t>http://www.wunderground.com/history/airport/LAX/2014/7/1/DailyHistory.html</w:t>
        </w:r>
      </w:hyperlink>
      <w:r w:rsidR="008374C9" w:rsidRPr="00456FD1">
        <w:rPr>
          <w:rFonts w:ascii="Times New Roman" w:hAnsi="Times New Roman" w:cs="Times New Roman"/>
          <w:highlight w:val="yellow"/>
          <w:lang w:val="en-US"/>
        </w:rPr>
        <w:t>)</w:t>
      </w:r>
      <w:r w:rsidR="008374C9">
        <w:rPr>
          <w:rFonts w:ascii="Times New Roman" w:hAnsi="Times New Roman" w:cs="Times New Roman"/>
          <w:lang w:val="en-US"/>
        </w:rPr>
        <w:t xml:space="preserve"> during the same peri</w:t>
      </w:r>
      <w:r w:rsidR="00585553">
        <w:rPr>
          <w:rFonts w:ascii="Times New Roman" w:hAnsi="Times New Roman" w:cs="Times New Roman"/>
          <w:lang w:val="en-US"/>
        </w:rPr>
        <w:t>od of time and at the same rate. A comparative study of the outdoor egg</w:t>
      </w:r>
      <w:r>
        <w:rPr>
          <w:rFonts w:ascii="Times New Roman" w:hAnsi="Times New Roman" w:cs="Times New Roman"/>
          <w:lang w:val="en-US"/>
        </w:rPr>
        <w:t xml:space="preserve"> </w:t>
      </w:r>
      <w:r w:rsidR="00585553">
        <w:rPr>
          <w:rFonts w:ascii="Times New Roman" w:hAnsi="Times New Roman" w:cs="Times New Roman"/>
          <w:lang w:val="en-US"/>
        </w:rPr>
        <w:t xml:space="preserve">data with an outside source data </w:t>
      </w:r>
      <w:r>
        <w:rPr>
          <w:rFonts w:ascii="Times New Roman" w:hAnsi="Times New Roman" w:cs="Times New Roman"/>
          <w:lang w:val="en-US"/>
        </w:rPr>
        <w:t>w</w:t>
      </w:r>
      <w:r w:rsidR="00585553">
        <w:rPr>
          <w:rFonts w:ascii="Times New Roman" w:hAnsi="Times New Roman" w:cs="Times New Roman"/>
          <w:lang w:val="en-US"/>
        </w:rPr>
        <w:t>as then done</w:t>
      </w:r>
      <w:r>
        <w:rPr>
          <w:rFonts w:ascii="Times New Roman" w:hAnsi="Times New Roman" w:cs="Times New Roman"/>
          <w:lang w:val="en-US"/>
        </w:rPr>
        <w:t xml:space="preserve">. </w:t>
      </w:r>
    </w:p>
    <w:p w14:paraId="62E58FE2" w14:textId="77777777" w:rsidR="00707892" w:rsidRDefault="00707892" w:rsidP="00081B66">
      <w:pPr>
        <w:spacing w:line="480" w:lineRule="auto"/>
        <w:ind w:firstLine="720"/>
        <w:rPr>
          <w:rFonts w:ascii="Times New Roman" w:hAnsi="Times New Roman" w:cs="Times New Roman"/>
          <w:lang w:val="en-US"/>
        </w:rPr>
      </w:pPr>
    </w:p>
    <w:p w14:paraId="1D0DEC47" w14:textId="4C39ACA2" w:rsidR="00707892" w:rsidRDefault="00081B66" w:rsidP="00E96DC9">
      <w:pPr>
        <w:spacing w:line="480" w:lineRule="auto"/>
        <w:ind w:firstLine="720"/>
        <w:rPr>
          <w:rFonts w:ascii="Times New Roman" w:hAnsi="Times New Roman" w:cs="Times New Roman"/>
          <w:lang w:val="en-US"/>
        </w:rPr>
      </w:pPr>
      <w:r>
        <w:rPr>
          <w:rFonts w:ascii="Times New Roman" w:hAnsi="Times New Roman" w:cs="Times New Roman"/>
          <w:lang w:val="en-US"/>
        </w:rPr>
        <w:t xml:space="preserve">By doing a comparative study of those two devices, the following observations have been made. Regarding first the temperature (Figure 6), the two devices demonstrated oscillated trends </w:t>
      </w:r>
      <w:r w:rsidR="006D64D8">
        <w:rPr>
          <w:rFonts w:ascii="Times New Roman" w:hAnsi="Times New Roman" w:cs="Times New Roman"/>
          <w:lang w:val="en-US"/>
        </w:rPr>
        <w:t xml:space="preserve">that are </w:t>
      </w:r>
      <w:r>
        <w:rPr>
          <w:rFonts w:ascii="Times New Roman" w:hAnsi="Times New Roman" w:cs="Times New Roman"/>
          <w:lang w:val="en-US"/>
        </w:rPr>
        <w:t xml:space="preserve">regular fluctuation of temperature throughout time. However, </w:t>
      </w:r>
      <w:r w:rsidR="006D64D8">
        <w:rPr>
          <w:rFonts w:ascii="Times New Roman" w:hAnsi="Times New Roman" w:cs="Times New Roman"/>
          <w:lang w:val="en-US"/>
        </w:rPr>
        <w:t xml:space="preserve">it cannot be determined that the highest picks from the egg are synchronized with the highest picks from the comparative device. In addition, a difference of about 40°F is observed between the two devices, with the egg temperatures fluctuating from 110 to 120°F, and the comparative temperature fluctuating from 60 to 80°F. With such elevated temperatures recorded from the egg, it is clear that the temperature sensor need to be re calibrated. </w:t>
      </w:r>
    </w:p>
    <w:p w14:paraId="5BA0B305" w14:textId="77777777" w:rsidR="00E96DC9" w:rsidRDefault="00E96DC9" w:rsidP="00E96DC9">
      <w:pPr>
        <w:spacing w:line="480" w:lineRule="auto"/>
        <w:ind w:firstLine="720"/>
        <w:rPr>
          <w:rFonts w:ascii="Times New Roman" w:hAnsi="Times New Roman" w:cs="Times New Roman"/>
          <w:lang w:val="en-US"/>
        </w:rPr>
      </w:pPr>
    </w:p>
    <w:p w14:paraId="0CC0B4C5" w14:textId="57E3B385" w:rsidR="009C2833" w:rsidRPr="00081B66" w:rsidRDefault="00E96DC9" w:rsidP="00707892">
      <w:pPr>
        <w:spacing w:line="480" w:lineRule="auto"/>
        <w:rPr>
          <w:rFonts w:ascii="Times New Roman" w:hAnsi="Times New Roman" w:cs="Times New Roman"/>
          <w:lang w:val="en-US"/>
        </w:rPr>
      </w:pPr>
      <w:r>
        <w:rPr>
          <w:rFonts w:ascii="Times New Roman" w:hAnsi="Times New Roman" w:cs="Times New Roman"/>
          <w:noProof/>
          <w:lang w:val="pt-BR" w:eastAsia="pt-BR"/>
        </w:rPr>
        <w:drawing>
          <wp:inline distT="0" distB="0" distL="0" distR="0" wp14:anchorId="339B1137" wp14:editId="3EF80737">
            <wp:extent cx="5943600" cy="43948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7 at 11.06.2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94835"/>
                    </a:xfrm>
                    <a:prstGeom prst="rect">
                      <a:avLst/>
                    </a:prstGeom>
                  </pic:spPr>
                </pic:pic>
              </a:graphicData>
            </a:graphic>
          </wp:inline>
        </w:drawing>
      </w:r>
    </w:p>
    <w:p w14:paraId="16695B70" w14:textId="2BBB3829" w:rsidR="00707892" w:rsidRDefault="00081B66" w:rsidP="00707892">
      <w:pPr>
        <w:spacing w:line="480" w:lineRule="auto"/>
        <w:jc w:val="both"/>
        <w:rPr>
          <w:rFonts w:ascii="Times New Roman" w:hAnsi="Times New Roman" w:cs="Times New Roman"/>
          <w:i/>
          <w:lang w:val="en-US"/>
        </w:rPr>
      </w:pPr>
      <w:r>
        <w:rPr>
          <w:rFonts w:ascii="Times New Roman" w:hAnsi="Times New Roman" w:cs="Times New Roman"/>
          <w:b/>
          <w:lang w:val="en-US"/>
        </w:rPr>
        <w:t>Figure 6</w:t>
      </w:r>
      <w:r w:rsidRPr="00CE0056">
        <w:rPr>
          <w:rFonts w:ascii="Times New Roman" w:hAnsi="Times New Roman" w:cs="Times New Roman"/>
          <w:b/>
          <w:lang w:val="en-US"/>
        </w:rPr>
        <w:t>.</w:t>
      </w:r>
      <w:r>
        <w:rPr>
          <w:rFonts w:ascii="Times New Roman" w:hAnsi="Times New Roman" w:cs="Times New Roman"/>
          <w:lang w:val="en-US"/>
        </w:rPr>
        <w:t xml:space="preserve"> </w:t>
      </w:r>
      <w:r w:rsidR="00CB77BB">
        <w:rPr>
          <w:rFonts w:ascii="Times New Roman" w:hAnsi="Times New Roman" w:cs="Times New Roman"/>
          <w:i/>
          <w:lang w:val="en-US"/>
        </w:rPr>
        <w:t>Outdoor Egg versus Comparative Device: Temperature</w:t>
      </w:r>
    </w:p>
    <w:p w14:paraId="5717057C" w14:textId="5BE6A832" w:rsidR="00CE71B4" w:rsidRDefault="00707892" w:rsidP="0020264C">
      <w:pPr>
        <w:spacing w:line="480" w:lineRule="auto"/>
        <w:ind w:firstLine="720"/>
        <w:rPr>
          <w:rFonts w:ascii="Times New Roman" w:hAnsi="Times New Roman" w:cs="Times New Roman"/>
          <w:lang w:val="en-US"/>
        </w:rPr>
      </w:pPr>
      <w:r>
        <w:rPr>
          <w:rFonts w:ascii="Times New Roman" w:hAnsi="Times New Roman" w:cs="Times New Roman"/>
          <w:lang w:val="en-US"/>
        </w:rPr>
        <w:t>For humidity (Figure 7), the same</w:t>
      </w:r>
      <w:r w:rsidR="00CE71B4">
        <w:rPr>
          <w:rFonts w:ascii="Times New Roman" w:hAnsi="Times New Roman" w:cs="Times New Roman"/>
          <w:lang w:val="en-US"/>
        </w:rPr>
        <w:t xml:space="preserve"> observations done regarding temperature</w:t>
      </w:r>
      <w:r>
        <w:rPr>
          <w:rFonts w:ascii="Times New Roman" w:hAnsi="Times New Roman" w:cs="Times New Roman"/>
          <w:lang w:val="en-US"/>
        </w:rPr>
        <w:t xml:space="preserve"> are made. Indeed, the two devices demonstrated oscillated trends that are regular fluctuation throughout time. However, it cannot be determined that the highest picks from the egg are synchronized with the highest picks from the comparative device. In addition, a difference of about 35% is observed between the two devices, with the egg</w:t>
      </w:r>
      <w:r w:rsidR="00CE71B4">
        <w:rPr>
          <w:rFonts w:ascii="Times New Roman" w:hAnsi="Times New Roman" w:cs="Times New Roman"/>
          <w:lang w:val="en-US"/>
        </w:rPr>
        <w:t xml:space="preserve"> humidity fluctuating from 30 to 50%</w:t>
      </w:r>
      <w:r>
        <w:rPr>
          <w:rFonts w:ascii="Times New Roman" w:hAnsi="Times New Roman" w:cs="Times New Roman"/>
          <w:lang w:val="en-US"/>
        </w:rPr>
        <w:t>, and the compara</w:t>
      </w:r>
      <w:r w:rsidR="00CE71B4">
        <w:rPr>
          <w:rFonts w:ascii="Times New Roman" w:hAnsi="Times New Roman" w:cs="Times New Roman"/>
          <w:lang w:val="en-US"/>
        </w:rPr>
        <w:t>tive humidity fluctuating from 60 to 90%</w:t>
      </w:r>
      <w:r>
        <w:rPr>
          <w:rFonts w:ascii="Times New Roman" w:hAnsi="Times New Roman" w:cs="Times New Roman"/>
          <w:lang w:val="en-US"/>
        </w:rPr>
        <w:t xml:space="preserve">. </w:t>
      </w:r>
    </w:p>
    <w:p w14:paraId="3ACF5F08" w14:textId="74E4C3E5" w:rsidR="0020264C" w:rsidRPr="00CE71B4" w:rsidRDefault="0020264C" w:rsidP="0020264C">
      <w:pPr>
        <w:spacing w:line="480" w:lineRule="auto"/>
        <w:ind w:firstLine="720"/>
        <w:rPr>
          <w:rFonts w:ascii="Times New Roman" w:hAnsi="Times New Roman" w:cs="Times New Roman"/>
          <w:lang w:val="en-US"/>
        </w:rPr>
      </w:pPr>
      <w:r>
        <w:rPr>
          <w:rFonts w:ascii="Times New Roman" w:hAnsi="Times New Roman" w:cs="Times New Roman"/>
          <w:lang w:val="en-US"/>
        </w:rPr>
        <w:t xml:space="preserve">To finish, a general observation from these graphs is that as humidity depends of temperature. Indeed, higher the temperature, lower is the humidity; and lower the temperature, higher is the humidity. </w:t>
      </w:r>
    </w:p>
    <w:tbl>
      <w:tblPr>
        <w:tblW w:w="8670" w:type="dxa"/>
        <w:tblInd w:w="93" w:type="dxa"/>
        <w:tblLook w:val="04A0" w:firstRow="1" w:lastRow="0" w:firstColumn="1" w:lastColumn="0" w:noHBand="0" w:noVBand="1"/>
      </w:tblPr>
      <w:tblGrid>
        <w:gridCol w:w="8670"/>
      </w:tblGrid>
      <w:tr w:rsidR="00717152" w:rsidRPr="00717152" w14:paraId="0729D79B" w14:textId="77777777" w:rsidTr="00717152">
        <w:trPr>
          <w:trHeight w:val="300"/>
        </w:trPr>
        <w:tc>
          <w:tcPr>
            <w:tcW w:w="8670" w:type="dxa"/>
            <w:tcBorders>
              <w:top w:val="nil"/>
              <w:left w:val="nil"/>
              <w:bottom w:val="nil"/>
              <w:right w:val="nil"/>
            </w:tcBorders>
            <w:shd w:val="clear" w:color="auto" w:fill="auto"/>
            <w:noWrap/>
            <w:vAlign w:val="bottom"/>
            <w:hideMark/>
          </w:tcPr>
          <w:p w14:paraId="61EAC8E5" w14:textId="7238F64C" w:rsidR="00717152" w:rsidRPr="00717152" w:rsidRDefault="00717152" w:rsidP="00CE71B4">
            <w:pPr>
              <w:spacing w:line="480" w:lineRule="auto"/>
              <w:jc w:val="both"/>
              <w:rPr>
                <w:rFonts w:ascii="Times New Roman" w:eastAsia="Times New Roman" w:hAnsi="Times New Roman" w:cs="Times New Roman"/>
                <w:color w:val="000000"/>
                <w:lang w:val="en-US"/>
              </w:rPr>
            </w:pPr>
          </w:p>
        </w:tc>
      </w:tr>
    </w:tbl>
    <w:p w14:paraId="74AD4ABB" w14:textId="6372EF7B" w:rsidR="002C33BD" w:rsidRDefault="00E96DC9" w:rsidP="00CE71B4">
      <w:pPr>
        <w:spacing w:line="480" w:lineRule="auto"/>
        <w:rPr>
          <w:rFonts w:ascii="Times New Roman" w:hAnsi="Times New Roman" w:cs="Times New Roman"/>
          <w:b/>
          <w:lang w:val="en-US"/>
        </w:rPr>
      </w:pPr>
      <w:r>
        <w:rPr>
          <w:rFonts w:ascii="Times New Roman" w:hAnsi="Times New Roman" w:cs="Times New Roman"/>
          <w:b/>
          <w:noProof/>
          <w:lang w:val="pt-BR" w:eastAsia="pt-BR"/>
        </w:rPr>
        <w:drawing>
          <wp:inline distT="0" distB="0" distL="0" distR="0" wp14:anchorId="4B5A2629" wp14:editId="57EED38F">
            <wp:extent cx="5943600" cy="40506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7 at 11.05.3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inline>
        </w:drawing>
      </w:r>
    </w:p>
    <w:p w14:paraId="4FBB4F93" w14:textId="7526BF0F" w:rsidR="00CB77BB" w:rsidRDefault="00707892" w:rsidP="00CB77BB">
      <w:pPr>
        <w:spacing w:line="480" w:lineRule="auto"/>
        <w:jc w:val="both"/>
        <w:rPr>
          <w:rFonts w:ascii="Times New Roman" w:hAnsi="Times New Roman" w:cs="Times New Roman"/>
          <w:i/>
          <w:lang w:val="en-US"/>
        </w:rPr>
      </w:pPr>
      <w:r>
        <w:rPr>
          <w:rFonts w:ascii="Times New Roman" w:hAnsi="Times New Roman" w:cs="Times New Roman"/>
          <w:b/>
          <w:lang w:val="en-US"/>
        </w:rPr>
        <w:t>Figure 7</w:t>
      </w:r>
      <w:r w:rsidRPr="00CE0056">
        <w:rPr>
          <w:rFonts w:ascii="Times New Roman" w:hAnsi="Times New Roman" w:cs="Times New Roman"/>
          <w:b/>
          <w:lang w:val="en-US"/>
        </w:rPr>
        <w:t>.</w:t>
      </w:r>
      <w:r>
        <w:rPr>
          <w:rFonts w:ascii="Times New Roman" w:hAnsi="Times New Roman" w:cs="Times New Roman"/>
          <w:lang w:val="en-US"/>
        </w:rPr>
        <w:t xml:space="preserve"> </w:t>
      </w:r>
      <w:r w:rsidR="00CB77BB">
        <w:rPr>
          <w:rFonts w:ascii="Times New Roman" w:hAnsi="Times New Roman" w:cs="Times New Roman"/>
          <w:i/>
          <w:lang w:val="en-US"/>
        </w:rPr>
        <w:t>Outdoor Egg versus Comparative Device: Humidity</w:t>
      </w:r>
    </w:p>
    <w:p w14:paraId="1CE8569F" w14:textId="77777777" w:rsidR="00707892" w:rsidRDefault="00707892" w:rsidP="002C33BD">
      <w:pPr>
        <w:spacing w:line="480" w:lineRule="auto"/>
        <w:rPr>
          <w:rFonts w:ascii="Times New Roman" w:hAnsi="Times New Roman" w:cs="Times New Roman"/>
          <w:b/>
          <w:lang w:val="en-US"/>
        </w:rPr>
      </w:pPr>
    </w:p>
    <w:p w14:paraId="4CF44107" w14:textId="77777777" w:rsidR="00DE7D95" w:rsidRPr="006D5A4A" w:rsidRDefault="00DE7D95" w:rsidP="00DE7D95">
      <w:pPr>
        <w:spacing w:line="480" w:lineRule="auto"/>
        <w:rPr>
          <w:rFonts w:ascii="Times New Roman" w:hAnsi="Times New Roman" w:cs="Times New Roman"/>
          <w:u w:val="single"/>
          <w:lang w:val="en-US"/>
        </w:rPr>
      </w:pPr>
      <w:r w:rsidRPr="006D5A4A">
        <w:rPr>
          <w:rFonts w:ascii="Times New Roman" w:hAnsi="Times New Roman" w:cs="Times New Roman"/>
          <w:u w:val="single"/>
          <w:lang w:val="en-US"/>
        </w:rPr>
        <w:t>Study on Precision, Accuracy, and Stability of Data Eggs</w:t>
      </w:r>
    </w:p>
    <w:p w14:paraId="516F8F5F" w14:textId="77777777" w:rsidR="00DE7D95" w:rsidRDefault="00DE7D95" w:rsidP="00DE7D95">
      <w:pPr>
        <w:spacing w:line="480" w:lineRule="auto"/>
        <w:ind w:firstLine="720"/>
        <w:rPr>
          <w:rFonts w:ascii="Times New Roman" w:hAnsi="Times New Roman" w:cs="Times New Roman"/>
          <w:lang w:val="en-US"/>
        </w:rPr>
      </w:pPr>
      <w:r w:rsidRPr="00E96070">
        <w:rPr>
          <w:rFonts w:ascii="Times New Roman" w:hAnsi="Times New Roman" w:cs="Times New Roman"/>
          <w:lang w:val="en-US"/>
        </w:rPr>
        <w:t>The</w:t>
      </w:r>
      <w:r>
        <w:rPr>
          <w:rFonts w:ascii="Times New Roman" w:hAnsi="Times New Roman" w:cs="Times New Roman"/>
          <w:lang w:val="en-US"/>
        </w:rPr>
        <w:t xml:space="preserve"> third</w:t>
      </w:r>
      <w:r w:rsidRPr="00E96070">
        <w:rPr>
          <w:rFonts w:ascii="Times New Roman" w:hAnsi="Times New Roman" w:cs="Times New Roman"/>
          <w:lang w:val="en-US"/>
        </w:rPr>
        <w:t xml:space="preserve"> step of this project was to </w:t>
      </w:r>
      <w:r w:rsidRPr="00C2528B">
        <w:rPr>
          <w:rFonts w:ascii="Times New Roman" w:eastAsia="Times New Roman" w:hAnsi="Times New Roman" w:cs="Times New Roman"/>
          <w:lang w:val="en-US"/>
        </w:rPr>
        <w:t>con</w:t>
      </w:r>
      <w:r>
        <w:rPr>
          <w:rFonts w:ascii="Times New Roman" w:eastAsia="Times New Roman" w:hAnsi="Times New Roman" w:cs="Times New Roman"/>
          <w:lang w:val="en-US"/>
        </w:rPr>
        <w:t>duct a study on precision,</w:t>
      </w:r>
      <w:r w:rsidRPr="00C2528B">
        <w:rPr>
          <w:rFonts w:ascii="Times New Roman" w:eastAsia="Times New Roman" w:hAnsi="Times New Roman" w:cs="Times New Roman"/>
          <w:lang w:val="en-US"/>
        </w:rPr>
        <w:t xml:space="preserve"> accuracy, </w:t>
      </w:r>
      <w:r>
        <w:rPr>
          <w:rFonts w:ascii="Times New Roman" w:eastAsia="Times New Roman" w:hAnsi="Times New Roman" w:cs="Times New Roman"/>
          <w:lang w:val="en-US"/>
        </w:rPr>
        <w:t>and stability of the data eggs.</w:t>
      </w:r>
      <w:r>
        <w:rPr>
          <w:rFonts w:ascii="Times New Roman" w:hAnsi="Times New Roman" w:cs="Times New Roman"/>
          <w:lang w:val="en-US"/>
        </w:rPr>
        <w:t xml:space="preserve"> In order to do so, three eggs were all located at the same place on LMU Campus, inside of Seaver building, in Dr. Landry’s office to be exact. We will call the eggs JML001, JML002, and JML003. For all the sensors, meaning temperature, humidity, nitrogen dioxide, carbon monoxide, dust, ozone, and volatile organics, the data was retrieved from 8 am to 10 am for three different days </w:t>
      </w:r>
      <w:r w:rsidRPr="00456FD1">
        <w:rPr>
          <w:rFonts w:ascii="Times New Roman" w:hAnsi="Times New Roman" w:cs="Times New Roman"/>
          <w:highlight w:val="yellow"/>
          <w:lang w:val="en-US"/>
        </w:rPr>
        <w:t xml:space="preserve">(values were retrieved from </w:t>
      </w:r>
      <w:hyperlink r:id="rId19" w:history="1">
        <w:r w:rsidRPr="00456FD1">
          <w:rPr>
            <w:rStyle w:val="Hiperlink"/>
            <w:rFonts w:ascii="Times New Roman" w:hAnsi="Times New Roman" w:cs="Times New Roman"/>
            <w:highlight w:val="yellow"/>
          </w:rPr>
          <w:t>http://shop.wickeddevice.c</w:t>
        </w:r>
        <w:r w:rsidRPr="00456FD1">
          <w:rPr>
            <w:rStyle w:val="Hiperlink"/>
            <w:rFonts w:ascii="Times New Roman" w:hAnsi="Times New Roman" w:cs="Times New Roman"/>
            <w:highlight w:val="yellow"/>
          </w:rPr>
          <w:t>o</w:t>
        </w:r>
        <w:r w:rsidRPr="00456FD1">
          <w:rPr>
            <w:rStyle w:val="Hiperlink"/>
            <w:rFonts w:ascii="Times New Roman" w:hAnsi="Times New Roman" w:cs="Times New Roman"/>
            <w:highlight w:val="yellow"/>
          </w:rPr>
          <w:t>m/eggdata/download_data.php</w:t>
        </w:r>
      </w:hyperlink>
      <w:r w:rsidRPr="00456FD1">
        <w:rPr>
          <w:rFonts w:ascii="Times New Roman" w:hAnsi="Times New Roman" w:cs="Times New Roman"/>
          <w:color w:val="000000"/>
          <w:highlight w:val="yellow"/>
        </w:rPr>
        <w:t>)</w:t>
      </w:r>
      <w:r>
        <w:rPr>
          <w:rFonts w:ascii="Times New Roman" w:hAnsi="Times New Roman" w:cs="Times New Roman"/>
          <w:lang w:val="en-US"/>
        </w:rPr>
        <w:t>. The data was retrieved twice, one time at a rate of one data point per 5 minutes (for a total of 24 points), and another time at a rate of one data point per minute (for a total of 60 points). From there, means and precisions were calculated for each egg and variable, and summarized in a table (Annex 5).</w:t>
      </w:r>
    </w:p>
    <w:p w14:paraId="3FDC0395" w14:textId="77777777" w:rsidR="00DE7D95" w:rsidRDefault="00DE7D95" w:rsidP="00DE7D95">
      <w:pPr>
        <w:spacing w:line="480" w:lineRule="auto"/>
        <w:ind w:firstLine="720"/>
        <w:rPr>
          <w:rFonts w:ascii="Times New Roman" w:hAnsi="Times New Roman" w:cs="Times New Roman"/>
          <w:lang w:val="en-US"/>
        </w:rPr>
      </w:pPr>
      <w:r>
        <w:rPr>
          <w:rFonts w:ascii="Times New Roman" w:hAnsi="Times New Roman" w:cs="Times New Roman"/>
          <w:lang w:val="en-US"/>
        </w:rPr>
        <w:t xml:space="preserve">The main observations to retain from this table are the following. First, the mean and precision results do not change significantly depending on the rate of data points retrieved (1 data point per 5 min or 1 data point per minute). </w:t>
      </w:r>
    </w:p>
    <w:p w14:paraId="76823D52" w14:textId="77777777" w:rsidR="00DE7D95" w:rsidRDefault="00DE7D95" w:rsidP="00DE7D95">
      <w:pPr>
        <w:spacing w:line="480" w:lineRule="auto"/>
        <w:ind w:firstLine="720"/>
        <w:rPr>
          <w:rFonts w:ascii="Times New Roman" w:hAnsi="Times New Roman" w:cs="Times New Roman"/>
          <w:lang w:val="en-US"/>
        </w:rPr>
      </w:pPr>
      <w:r>
        <w:rPr>
          <w:rFonts w:ascii="Times New Roman" w:hAnsi="Times New Roman" w:cs="Times New Roman"/>
          <w:lang w:val="en-US"/>
        </w:rPr>
        <w:t xml:space="preserve">Secondly, for all of the three eggs, the precision for temperature and humidity were both good as it was about 0 (with a maximum of 0.38). Regarding the precision for nitrogen dioxide, JML002 and JML003 results were good fluctuating between 0 and 3, while the results for JML001 were significantly higher but became better over time as it fluctuated from 11 to 4. In addition, the precision for carbon monoxide and dust were very high for all of the three eggs, fluctuating from about 39 to 1200, and 116 to 314 respectively. Regarding the precision for ozone, the results demonstrated disparity. Indeed, the precision was good for JML001 as it was about 0 (with a maximum of 0.44). In another hand, the JML002 ozone sensor was not working and consequently did not provide any data, while the precision of JML003 was higher than JLM001 as it fluctuated from 7 to 11. To finish, JML002 and JML003 precision for volatile organics were both good as it was about 0 (with a maximum of 0.3), while the results for JML001 were a little higher and fluctuated from about 2 to 5.7. </w:t>
      </w:r>
    </w:p>
    <w:p w14:paraId="7D777CF4" w14:textId="77777777" w:rsidR="00DE7D95" w:rsidRDefault="00DE7D95" w:rsidP="00DE7D95">
      <w:pPr>
        <w:spacing w:line="480" w:lineRule="auto"/>
        <w:ind w:firstLine="720"/>
        <w:rPr>
          <w:rFonts w:ascii="Times New Roman" w:hAnsi="Times New Roman" w:cs="Times New Roman"/>
          <w:lang w:val="en-US"/>
        </w:rPr>
      </w:pPr>
      <w:r>
        <w:rPr>
          <w:rFonts w:ascii="Times New Roman" w:hAnsi="Times New Roman" w:cs="Times New Roman"/>
          <w:lang w:val="en-US"/>
        </w:rPr>
        <w:t xml:space="preserve">In conclusion, for all three eggs, the temperature, humidity, and volatile organics sensors seem to be precise, while the carbon monoxide and dust sensors are not precise at all. Moreover, the nitrogen dioxide sensors were also precise except for JML001, and only JML001 sensor was precise regarding the ozone results. </w:t>
      </w:r>
    </w:p>
    <w:p w14:paraId="6C019ABE" w14:textId="0EE11BEF" w:rsidR="00DE7D95" w:rsidRDefault="00DE7D95" w:rsidP="00DE7D95">
      <w:pPr>
        <w:spacing w:line="480" w:lineRule="auto"/>
        <w:ind w:firstLine="720"/>
        <w:rPr>
          <w:rFonts w:ascii="Times New Roman" w:hAnsi="Times New Roman" w:cs="Times New Roman"/>
          <w:lang w:val="en-US"/>
        </w:rPr>
      </w:pPr>
      <w:r>
        <w:rPr>
          <w:rFonts w:ascii="Times New Roman" w:hAnsi="Times New Roman" w:cs="Times New Roman"/>
          <w:lang w:val="en-US"/>
        </w:rPr>
        <w:t>Thirdly, even if accuracy could not have been determined, a comparison of the means helped us to understand their behavior to one another. Theoretically, the means for each egg should have been the same or very similar since the three eggs were placed into the same environment. However, that was not the case. Indeed, in general JML001 mean had a tendency to be significantly higher than JML002 an</w:t>
      </w:r>
      <w:r w:rsidR="00FD7FA4">
        <w:rPr>
          <w:rFonts w:ascii="Times New Roman" w:hAnsi="Times New Roman" w:cs="Times New Roman"/>
          <w:lang w:val="en-US"/>
        </w:rPr>
        <w:t>d JLM003 (</w:t>
      </w:r>
      <w:r>
        <w:rPr>
          <w:rFonts w:ascii="Times New Roman" w:hAnsi="Times New Roman" w:cs="Times New Roman"/>
          <w:lang w:val="en-US"/>
        </w:rPr>
        <w:t>Figure 8), except for the temperature and ozone se</w:t>
      </w:r>
      <w:r w:rsidR="00FD7FA4">
        <w:rPr>
          <w:rFonts w:ascii="Times New Roman" w:hAnsi="Times New Roman" w:cs="Times New Roman"/>
          <w:lang w:val="en-US"/>
        </w:rPr>
        <w:t>nsors (</w:t>
      </w:r>
      <w:r>
        <w:rPr>
          <w:rFonts w:ascii="Times New Roman" w:hAnsi="Times New Roman" w:cs="Times New Roman"/>
          <w:lang w:val="en-US"/>
        </w:rPr>
        <w:t>Figure 9). Additionally, JML002 and LML003 means were significantly close for all the sensors except for nitrogen dioxide and dust (note that JML002 ozone sensor was not working so no comparison was made)</w:t>
      </w:r>
      <w:r w:rsidR="00FD7FA4">
        <w:rPr>
          <w:rFonts w:ascii="Times New Roman" w:hAnsi="Times New Roman" w:cs="Times New Roman"/>
          <w:lang w:val="en-US"/>
        </w:rPr>
        <w:t xml:space="preserve"> (Annex 6 to 10)</w:t>
      </w:r>
      <w:r>
        <w:rPr>
          <w:rFonts w:ascii="Times New Roman" w:hAnsi="Times New Roman" w:cs="Times New Roman"/>
          <w:lang w:val="en-US"/>
        </w:rPr>
        <w:t xml:space="preserve">. To finish, even if the results differed from one egg to another, the means of each egg remained significantly constant over time. In conclusion, the difference in these results indicates an issue with the sensors’ calibration. </w:t>
      </w:r>
    </w:p>
    <w:p w14:paraId="149A5FD7" w14:textId="77777777" w:rsidR="00DE7D95" w:rsidRDefault="00DE7D95" w:rsidP="00DE7D95">
      <w:pPr>
        <w:spacing w:line="480" w:lineRule="auto"/>
        <w:ind w:firstLine="720"/>
        <w:rPr>
          <w:rFonts w:ascii="Times New Roman" w:hAnsi="Times New Roman" w:cs="Times New Roman"/>
          <w:lang w:val="en-US"/>
        </w:rPr>
      </w:pPr>
    </w:p>
    <w:p w14:paraId="015B757B" w14:textId="77777777" w:rsidR="00DE7D95" w:rsidRDefault="00DE7D95" w:rsidP="00DE7D95">
      <w:pPr>
        <w:spacing w:line="480" w:lineRule="auto"/>
        <w:rPr>
          <w:rFonts w:ascii="Times New Roman" w:hAnsi="Times New Roman" w:cs="Times New Roman"/>
          <w:lang w:val="en-US"/>
        </w:rPr>
      </w:pPr>
      <w:r>
        <w:rPr>
          <w:noProof/>
          <w:lang w:val="pt-BR" w:eastAsia="pt-BR"/>
        </w:rPr>
        <w:drawing>
          <wp:inline distT="0" distB="0" distL="0" distR="0" wp14:anchorId="7E1E2B79" wp14:editId="7A5484BB">
            <wp:extent cx="5486400" cy="3429000"/>
            <wp:effectExtent l="0" t="0" r="25400" b="2540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851C087" w14:textId="17142177" w:rsidR="002B66F6" w:rsidRDefault="002B66F6" w:rsidP="002B66F6">
      <w:pPr>
        <w:spacing w:line="480" w:lineRule="auto"/>
        <w:jc w:val="both"/>
        <w:rPr>
          <w:rFonts w:ascii="Times New Roman" w:hAnsi="Times New Roman" w:cs="Times New Roman"/>
          <w:i/>
          <w:lang w:val="en-US"/>
        </w:rPr>
      </w:pPr>
      <w:r>
        <w:rPr>
          <w:rFonts w:ascii="Times New Roman" w:hAnsi="Times New Roman" w:cs="Times New Roman"/>
          <w:b/>
          <w:lang w:val="en-US"/>
        </w:rPr>
        <w:t>Figure 8</w:t>
      </w:r>
      <w:r w:rsidRPr="00CE0056">
        <w:rPr>
          <w:rFonts w:ascii="Times New Roman" w:hAnsi="Times New Roman" w:cs="Times New Roman"/>
          <w:b/>
          <w:lang w:val="en-US"/>
        </w:rPr>
        <w:t>.</w:t>
      </w:r>
      <w:r>
        <w:rPr>
          <w:rFonts w:ascii="Times New Roman" w:hAnsi="Times New Roman" w:cs="Times New Roman"/>
          <w:lang w:val="en-US"/>
        </w:rPr>
        <w:t xml:space="preserve"> </w:t>
      </w:r>
      <w:r w:rsidR="00CB77BB">
        <w:rPr>
          <w:rFonts w:ascii="Times New Roman" w:hAnsi="Times New Roman" w:cs="Times New Roman"/>
          <w:i/>
          <w:lang w:val="en-US"/>
        </w:rPr>
        <w:t xml:space="preserve">Three Eggs Humidity Mean Comparison </w:t>
      </w:r>
    </w:p>
    <w:p w14:paraId="216705AF" w14:textId="77777777" w:rsidR="002B66F6" w:rsidRDefault="002B66F6" w:rsidP="00DE7D95">
      <w:pPr>
        <w:spacing w:line="480" w:lineRule="auto"/>
        <w:rPr>
          <w:rFonts w:ascii="Times New Roman" w:hAnsi="Times New Roman" w:cs="Times New Roman"/>
          <w:lang w:val="en-US"/>
        </w:rPr>
      </w:pPr>
    </w:p>
    <w:p w14:paraId="2CB68FE7" w14:textId="77777777" w:rsidR="00DE7D95" w:rsidRDefault="00DE7D95" w:rsidP="00DE7D95">
      <w:pPr>
        <w:spacing w:line="480" w:lineRule="auto"/>
        <w:rPr>
          <w:rFonts w:ascii="Times New Roman" w:hAnsi="Times New Roman" w:cs="Times New Roman"/>
          <w:lang w:val="en-US"/>
        </w:rPr>
      </w:pPr>
      <w:r>
        <w:rPr>
          <w:noProof/>
          <w:lang w:val="pt-BR" w:eastAsia="pt-BR"/>
        </w:rPr>
        <w:drawing>
          <wp:inline distT="0" distB="0" distL="0" distR="0" wp14:anchorId="73DD3F39" wp14:editId="0385EDD7">
            <wp:extent cx="5486400" cy="3441700"/>
            <wp:effectExtent l="0" t="0" r="25400" b="1270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ACC5C0D" w14:textId="653460CC" w:rsidR="00DE7D95" w:rsidRPr="00556F0B" w:rsidRDefault="002B66F6" w:rsidP="00556F0B">
      <w:pPr>
        <w:spacing w:line="480" w:lineRule="auto"/>
        <w:jc w:val="both"/>
        <w:rPr>
          <w:rFonts w:ascii="Times New Roman" w:hAnsi="Times New Roman" w:cs="Times New Roman"/>
          <w:i/>
          <w:lang w:val="en-US"/>
        </w:rPr>
      </w:pPr>
      <w:r>
        <w:rPr>
          <w:rFonts w:ascii="Times New Roman" w:hAnsi="Times New Roman" w:cs="Times New Roman"/>
          <w:b/>
          <w:lang w:val="en-US"/>
        </w:rPr>
        <w:t>Figure 9</w:t>
      </w:r>
      <w:r w:rsidRPr="00CE0056">
        <w:rPr>
          <w:rFonts w:ascii="Times New Roman" w:hAnsi="Times New Roman" w:cs="Times New Roman"/>
          <w:b/>
          <w:lang w:val="en-US"/>
        </w:rPr>
        <w:t>.</w:t>
      </w:r>
      <w:r>
        <w:rPr>
          <w:rFonts w:ascii="Times New Roman" w:hAnsi="Times New Roman" w:cs="Times New Roman"/>
          <w:lang w:val="en-US"/>
        </w:rPr>
        <w:t xml:space="preserve"> </w:t>
      </w:r>
      <w:r w:rsidR="00CB77BB">
        <w:rPr>
          <w:rFonts w:ascii="Times New Roman" w:hAnsi="Times New Roman" w:cs="Times New Roman"/>
          <w:i/>
          <w:lang w:val="en-US"/>
        </w:rPr>
        <w:t xml:space="preserve">Three Eggs Temperature Mean Comparison </w:t>
      </w:r>
    </w:p>
    <w:p w14:paraId="4392354A" w14:textId="5B13431B" w:rsidR="00C531C2" w:rsidRPr="00C531C2" w:rsidRDefault="00C531C2" w:rsidP="00C531C2">
      <w:pPr>
        <w:spacing w:line="480" w:lineRule="auto"/>
        <w:rPr>
          <w:rFonts w:ascii="Times New Roman" w:hAnsi="Times New Roman" w:cs="Times New Roman"/>
          <w:u w:val="single"/>
          <w:lang w:val="en-US"/>
        </w:rPr>
      </w:pPr>
      <w:r w:rsidRPr="00C531C2">
        <w:rPr>
          <w:rFonts w:ascii="Times New Roman" w:hAnsi="Times New Roman" w:cs="Times New Roman"/>
          <w:u w:val="single"/>
          <w:lang w:val="en-US"/>
        </w:rPr>
        <w:t>Comparative Study of the Three Eggs</w:t>
      </w:r>
    </w:p>
    <w:p w14:paraId="3A27EC70" w14:textId="72F2ED46" w:rsidR="00C531C2" w:rsidRDefault="00C531C2" w:rsidP="001A5C7A">
      <w:pPr>
        <w:spacing w:line="480" w:lineRule="auto"/>
        <w:ind w:firstLine="720"/>
        <w:rPr>
          <w:rFonts w:ascii="Times New Roman" w:hAnsi="Times New Roman" w:cs="Times New Roman"/>
          <w:lang w:val="en-US"/>
        </w:rPr>
      </w:pPr>
      <w:r>
        <w:rPr>
          <w:rFonts w:ascii="Times New Roman" w:hAnsi="Times New Roman" w:cs="Times New Roman"/>
          <w:lang w:val="en-US"/>
        </w:rPr>
        <w:t>The fourth and last step of this project was to compare and analyze the three different eggs for each of the sensors. In order to do so, one egg was located on LMU Campus, inside of Seaver building, in Dr. Landry’s office to be exact; while the two others eggs were located in LMU’s neighborhood, in a private house at Holy Cross Place. We will c</w:t>
      </w:r>
      <w:r w:rsidR="001A5C7A">
        <w:rPr>
          <w:rFonts w:ascii="Times New Roman" w:hAnsi="Times New Roman" w:cs="Times New Roman"/>
          <w:lang w:val="en-US"/>
        </w:rPr>
        <w:t>all the eggs Egg 1 (LMU Campus)</w:t>
      </w:r>
      <w:r>
        <w:rPr>
          <w:rFonts w:ascii="Times New Roman" w:hAnsi="Times New Roman" w:cs="Times New Roman"/>
          <w:lang w:val="en-US"/>
        </w:rPr>
        <w:t xml:space="preserve">, Egg 2, and Egg 3 (Holy Cross). For all the sensors, meaning temperature, humidity, nitrogen dioxide, carbon monoxide, dust, ozone, and volatile organics, the measurements were recorded during 14 consecutive days at a rate of 8 data points per day </w:t>
      </w:r>
      <w:r w:rsidRPr="00456FD1">
        <w:rPr>
          <w:rFonts w:ascii="Times New Roman" w:hAnsi="Times New Roman" w:cs="Times New Roman"/>
          <w:highlight w:val="yellow"/>
          <w:lang w:val="en-US"/>
        </w:rPr>
        <w:t xml:space="preserve">(values were retrieved from </w:t>
      </w:r>
      <w:hyperlink r:id="rId22" w:history="1">
        <w:r w:rsidR="001A5C7A" w:rsidRPr="00456FD1">
          <w:rPr>
            <w:rStyle w:val="Hiperlink"/>
            <w:rFonts w:ascii="Times New Roman" w:hAnsi="Times New Roman" w:cs="Times New Roman"/>
            <w:highlight w:val="yellow"/>
          </w:rPr>
          <w:t>https://xively.com/feeds</w:t>
        </w:r>
      </w:hyperlink>
      <w:r w:rsidR="001A5C7A" w:rsidRPr="00456FD1">
        <w:rPr>
          <w:rFonts w:ascii="Times New Roman" w:hAnsi="Times New Roman" w:cs="Times New Roman"/>
          <w:highlight w:val="yellow"/>
        </w:rPr>
        <w:t>)</w:t>
      </w:r>
      <w:bookmarkStart w:id="0" w:name="_GoBack"/>
      <w:bookmarkEnd w:id="0"/>
      <w:r>
        <w:rPr>
          <w:rFonts w:ascii="Times New Roman" w:hAnsi="Times New Roman" w:cs="Times New Roman"/>
          <w:lang w:val="en-US"/>
        </w:rPr>
        <w:t xml:space="preserve">. </w:t>
      </w:r>
      <w:r w:rsidR="001A5C7A">
        <w:rPr>
          <w:rFonts w:ascii="Times New Roman" w:hAnsi="Times New Roman" w:cs="Times New Roman"/>
          <w:lang w:val="en-US"/>
        </w:rPr>
        <w:t xml:space="preserve">That experiment was repeated a second time, at a difference that all of the three eggs were now located at Holy Cross. </w:t>
      </w:r>
    </w:p>
    <w:p w14:paraId="1DBEAC08" w14:textId="0945EF03" w:rsidR="009C2833" w:rsidRDefault="001A5C7A" w:rsidP="007D15A3">
      <w:pPr>
        <w:spacing w:line="480" w:lineRule="auto"/>
        <w:ind w:firstLine="720"/>
        <w:rPr>
          <w:rFonts w:ascii="Times New Roman" w:hAnsi="Times New Roman" w:cs="Times New Roman"/>
          <w:lang w:val="en-US"/>
        </w:rPr>
      </w:pPr>
      <w:r>
        <w:rPr>
          <w:rFonts w:ascii="Times New Roman" w:hAnsi="Times New Roman" w:cs="Times New Roman"/>
          <w:lang w:val="en-US"/>
        </w:rPr>
        <w:t xml:space="preserve">By doing a comparative study of those two devices, the following observations have been made. Regarding </w:t>
      </w:r>
      <w:r w:rsidR="00D17DAF">
        <w:rPr>
          <w:rFonts w:ascii="Times New Roman" w:hAnsi="Times New Roman" w:cs="Times New Roman"/>
          <w:lang w:val="en-US"/>
        </w:rPr>
        <w:t>the first experiment, where Egg 1 was located on Campus while Egg 2 and Egg 3 were located on Holy Cross, temperatures</w:t>
      </w:r>
      <w:r>
        <w:rPr>
          <w:rFonts w:ascii="Times New Roman" w:hAnsi="Times New Roman" w:cs="Times New Roman"/>
          <w:lang w:val="en-US"/>
        </w:rPr>
        <w:t xml:space="preserve"> demonstrated oscillated trends that are reg</w:t>
      </w:r>
      <w:r w:rsidR="00D17DAF">
        <w:rPr>
          <w:rFonts w:ascii="Times New Roman" w:hAnsi="Times New Roman" w:cs="Times New Roman"/>
          <w:lang w:val="en-US"/>
        </w:rPr>
        <w:t xml:space="preserve">ular fluctuation </w:t>
      </w:r>
      <w:r>
        <w:rPr>
          <w:rFonts w:ascii="Times New Roman" w:hAnsi="Times New Roman" w:cs="Times New Roman"/>
          <w:lang w:val="en-US"/>
        </w:rPr>
        <w:t>throughout time</w:t>
      </w:r>
      <w:r w:rsidR="00D17DAF">
        <w:rPr>
          <w:rFonts w:ascii="Times New Roman" w:hAnsi="Times New Roman" w:cs="Times New Roman"/>
          <w:lang w:val="en-US"/>
        </w:rPr>
        <w:t xml:space="preserve"> for both Egg 2 and Egg 3, but not for Egg 1</w:t>
      </w:r>
      <w:r w:rsidR="00226477">
        <w:rPr>
          <w:rFonts w:ascii="Times New Roman" w:hAnsi="Times New Roman" w:cs="Times New Roman"/>
          <w:lang w:val="en-US"/>
        </w:rPr>
        <w:t xml:space="preserve"> (Figure 10)</w:t>
      </w:r>
      <w:r w:rsidR="00D17DAF">
        <w:rPr>
          <w:rFonts w:ascii="Times New Roman" w:hAnsi="Times New Roman" w:cs="Times New Roman"/>
          <w:lang w:val="en-US"/>
        </w:rPr>
        <w:t>. In addition, Egg 2 and Egg 3 had exactly the same results over time, while Egg 1 showed inferior values being recorded (about 5°C of difference in average</w:t>
      </w:r>
      <w:r w:rsidR="00226477">
        <w:rPr>
          <w:rFonts w:ascii="Times New Roman" w:hAnsi="Times New Roman" w:cs="Times New Roman"/>
          <w:lang w:val="en-US"/>
        </w:rPr>
        <w:t>). For humidity (Figure 11), the same observations done regarding temperature are made. However, the three eggs did not demonstrated oscillated trends that are regular fluct</w:t>
      </w:r>
      <w:r w:rsidR="00F52428">
        <w:rPr>
          <w:rFonts w:ascii="Times New Roman" w:hAnsi="Times New Roman" w:cs="Times New Roman"/>
          <w:lang w:val="en-US"/>
        </w:rPr>
        <w:t>uation throughout time. Moreover, a general observation made</w:t>
      </w:r>
      <w:r w:rsidR="00226477">
        <w:rPr>
          <w:rFonts w:ascii="Times New Roman" w:hAnsi="Times New Roman" w:cs="Times New Roman"/>
          <w:lang w:val="en-US"/>
        </w:rPr>
        <w:t xml:space="preserve"> in earlier steps of this project</w:t>
      </w:r>
      <w:r w:rsidR="00F52428">
        <w:rPr>
          <w:rFonts w:ascii="Times New Roman" w:hAnsi="Times New Roman" w:cs="Times New Roman"/>
          <w:lang w:val="en-US"/>
        </w:rPr>
        <w:t xml:space="preserve"> was confirmed;</w:t>
      </w:r>
      <w:r w:rsidR="00226477">
        <w:rPr>
          <w:rFonts w:ascii="Times New Roman" w:hAnsi="Times New Roman" w:cs="Times New Roman"/>
          <w:lang w:val="en-US"/>
        </w:rPr>
        <w:t xml:space="preserve"> humidity depends of temperature. Indeed, higher the temperature, lower is the humidity; and lower the temperature, higher is the humidity. </w:t>
      </w:r>
      <w:r w:rsidR="00B64956">
        <w:rPr>
          <w:rFonts w:ascii="Times New Roman" w:hAnsi="Times New Roman" w:cs="Times New Roman"/>
          <w:lang w:val="en-US"/>
        </w:rPr>
        <w:t>To finish, nitrogen dioxide and carbon monoxide sensors demonstrated the same tendency that t</w:t>
      </w:r>
      <w:r w:rsidR="00F33769">
        <w:rPr>
          <w:rFonts w:ascii="Times New Roman" w:hAnsi="Times New Roman" w:cs="Times New Roman"/>
          <w:lang w:val="en-US"/>
        </w:rPr>
        <w:t>he one observed with humidity</w:t>
      </w:r>
      <w:r w:rsidR="00B64956">
        <w:rPr>
          <w:rFonts w:ascii="Times New Roman" w:hAnsi="Times New Roman" w:cs="Times New Roman"/>
          <w:lang w:val="en-US"/>
        </w:rPr>
        <w:t xml:space="preserve">: </w:t>
      </w:r>
      <w:r w:rsidR="007D15A3">
        <w:rPr>
          <w:rFonts w:ascii="Times New Roman" w:hAnsi="Times New Roman" w:cs="Times New Roman"/>
          <w:lang w:val="en-US"/>
        </w:rPr>
        <w:t>Egg 2 and Egg 3 had very similar</w:t>
      </w:r>
      <w:r w:rsidR="00B64956">
        <w:rPr>
          <w:rFonts w:ascii="Times New Roman" w:hAnsi="Times New Roman" w:cs="Times New Roman"/>
          <w:lang w:val="en-US"/>
        </w:rPr>
        <w:t xml:space="preserve"> results o</w:t>
      </w:r>
      <w:r w:rsidR="00F33769">
        <w:rPr>
          <w:rFonts w:ascii="Times New Roman" w:hAnsi="Times New Roman" w:cs="Times New Roman"/>
          <w:lang w:val="en-US"/>
        </w:rPr>
        <w:t>ver time, while Egg 1 showed superior</w:t>
      </w:r>
      <w:r w:rsidR="006D2C51">
        <w:rPr>
          <w:rFonts w:ascii="Times New Roman" w:hAnsi="Times New Roman" w:cs="Times New Roman"/>
          <w:lang w:val="en-US"/>
        </w:rPr>
        <w:t xml:space="preserve"> values being recorded (Annex 11 and 12</w:t>
      </w:r>
      <w:r w:rsidR="007D15A3">
        <w:rPr>
          <w:rFonts w:ascii="Times New Roman" w:hAnsi="Times New Roman" w:cs="Times New Roman"/>
          <w:lang w:val="en-US"/>
        </w:rPr>
        <w:t>)</w:t>
      </w:r>
      <w:r w:rsidR="00B64956">
        <w:rPr>
          <w:rFonts w:ascii="Times New Roman" w:hAnsi="Times New Roman" w:cs="Times New Roman"/>
          <w:lang w:val="en-US"/>
        </w:rPr>
        <w:t>.</w:t>
      </w:r>
      <w:r w:rsidR="007D15A3">
        <w:rPr>
          <w:rFonts w:ascii="Times New Roman" w:hAnsi="Times New Roman" w:cs="Times New Roman"/>
          <w:lang w:val="en-US"/>
        </w:rPr>
        <w:t xml:space="preserve"> Dust results did not demonstrated any correlation between the three eggs (A</w:t>
      </w:r>
      <w:r w:rsidR="006D2C51">
        <w:rPr>
          <w:rFonts w:ascii="Times New Roman" w:hAnsi="Times New Roman" w:cs="Times New Roman"/>
          <w:lang w:val="en-US"/>
        </w:rPr>
        <w:t>nnex 13</w:t>
      </w:r>
      <w:r w:rsidR="007D15A3">
        <w:rPr>
          <w:rFonts w:ascii="Times New Roman" w:hAnsi="Times New Roman" w:cs="Times New Roman"/>
          <w:lang w:val="en-US"/>
        </w:rPr>
        <w:t>) and no comparison for ozone and volatile organics could have been made, as the sensors were not wo</w:t>
      </w:r>
      <w:r w:rsidR="006D2C51">
        <w:rPr>
          <w:rFonts w:ascii="Times New Roman" w:hAnsi="Times New Roman" w:cs="Times New Roman"/>
          <w:lang w:val="en-US"/>
        </w:rPr>
        <w:t>rking in all three eggs (Annex 14 and 15</w:t>
      </w:r>
      <w:r w:rsidR="007D15A3">
        <w:rPr>
          <w:rFonts w:ascii="Times New Roman" w:hAnsi="Times New Roman" w:cs="Times New Roman"/>
          <w:lang w:val="en-US"/>
        </w:rPr>
        <w:t>).</w:t>
      </w:r>
    </w:p>
    <w:p w14:paraId="39A9B9A9" w14:textId="77777777" w:rsidR="007D15A3" w:rsidRDefault="007D15A3" w:rsidP="007D15A3">
      <w:pPr>
        <w:spacing w:line="480" w:lineRule="auto"/>
        <w:ind w:firstLine="720"/>
        <w:rPr>
          <w:rFonts w:ascii="Times New Roman" w:hAnsi="Times New Roman" w:cs="Times New Roman"/>
          <w:lang w:val="en-US"/>
        </w:rPr>
      </w:pPr>
    </w:p>
    <w:p w14:paraId="36DA61C9" w14:textId="2EE3FED0" w:rsidR="009C2833" w:rsidRDefault="009C2833" w:rsidP="009B5404">
      <w:pPr>
        <w:spacing w:line="480" w:lineRule="auto"/>
        <w:rPr>
          <w:rFonts w:ascii="Times New Roman" w:hAnsi="Times New Roman" w:cs="Times New Roman"/>
          <w:lang w:val="en-US"/>
        </w:rPr>
      </w:pPr>
      <w:r>
        <w:rPr>
          <w:noProof/>
          <w:lang w:val="pt-BR" w:eastAsia="pt-BR"/>
        </w:rPr>
        <w:drawing>
          <wp:inline distT="0" distB="0" distL="0" distR="0" wp14:anchorId="7BB32FD3" wp14:editId="7C0E1133">
            <wp:extent cx="5600700" cy="3314700"/>
            <wp:effectExtent l="0" t="0" r="12700" b="127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DEEDE8D" w14:textId="272AA1AE" w:rsidR="009C2833" w:rsidRPr="00556F0B" w:rsidRDefault="009C2833" w:rsidP="009C2833">
      <w:pPr>
        <w:spacing w:line="480" w:lineRule="auto"/>
        <w:jc w:val="both"/>
        <w:rPr>
          <w:rFonts w:ascii="Times New Roman" w:hAnsi="Times New Roman" w:cs="Times New Roman"/>
          <w:i/>
          <w:lang w:val="en-US"/>
        </w:rPr>
      </w:pPr>
      <w:r>
        <w:rPr>
          <w:rFonts w:ascii="Times New Roman" w:hAnsi="Times New Roman" w:cs="Times New Roman"/>
          <w:b/>
          <w:lang w:val="en-US"/>
        </w:rPr>
        <w:t>Figure 10</w:t>
      </w:r>
      <w:r w:rsidRPr="00CE0056">
        <w:rPr>
          <w:rFonts w:ascii="Times New Roman" w:hAnsi="Times New Roman" w:cs="Times New Roman"/>
          <w:b/>
          <w:lang w:val="en-US"/>
        </w:rPr>
        <w:t>.</w:t>
      </w:r>
      <w:r>
        <w:rPr>
          <w:rFonts w:ascii="Times New Roman" w:hAnsi="Times New Roman" w:cs="Times New Roman"/>
          <w:lang w:val="en-US"/>
        </w:rPr>
        <w:t xml:space="preserve"> </w:t>
      </w:r>
      <w:r w:rsidR="00FD7FA4">
        <w:rPr>
          <w:rFonts w:ascii="Times New Roman" w:hAnsi="Times New Roman" w:cs="Times New Roman"/>
          <w:i/>
          <w:lang w:val="en-US"/>
        </w:rPr>
        <w:t>First Three Eggs Comparison: Temperature</w:t>
      </w:r>
    </w:p>
    <w:p w14:paraId="21DA42E9" w14:textId="77777777" w:rsidR="009C2833" w:rsidRDefault="009C2833" w:rsidP="009B5404">
      <w:pPr>
        <w:spacing w:line="480" w:lineRule="auto"/>
        <w:rPr>
          <w:rFonts w:ascii="Times New Roman" w:hAnsi="Times New Roman" w:cs="Times New Roman"/>
          <w:lang w:val="en-US"/>
        </w:rPr>
      </w:pPr>
    </w:p>
    <w:p w14:paraId="4D45B8DD" w14:textId="52236F9F" w:rsidR="009C2833" w:rsidRDefault="009C2833" w:rsidP="009B5404">
      <w:pPr>
        <w:spacing w:line="480" w:lineRule="auto"/>
        <w:rPr>
          <w:rFonts w:ascii="Times New Roman" w:hAnsi="Times New Roman" w:cs="Times New Roman"/>
          <w:lang w:val="en-US"/>
        </w:rPr>
      </w:pPr>
      <w:r>
        <w:rPr>
          <w:noProof/>
          <w:lang w:val="pt-BR" w:eastAsia="pt-BR"/>
        </w:rPr>
        <w:drawing>
          <wp:inline distT="0" distB="0" distL="0" distR="0" wp14:anchorId="347E0B77" wp14:editId="30631CED">
            <wp:extent cx="5600700" cy="3568700"/>
            <wp:effectExtent l="0" t="0" r="1270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44FCB4" w14:textId="039FD295" w:rsidR="00556F0B" w:rsidRDefault="009C2833" w:rsidP="009C2833">
      <w:pPr>
        <w:spacing w:line="480" w:lineRule="auto"/>
        <w:jc w:val="both"/>
        <w:rPr>
          <w:rFonts w:ascii="Times New Roman" w:hAnsi="Times New Roman" w:cs="Times New Roman"/>
          <w:i/>
          <w:lang w:val="en-US"/>
        </w:rPr>
      </w:pPr>
      <w:r>
        <w:rPr>
          <w:rFonts w:ascii="Times New Roman" w:hAnsi="Times New Roman" w:cs="Times New Roman"/>
          <w:b/>
          <w:lang w:val="en-US"/>
        </w:rPr>
        <w:t>Figure 11</w:t>
      </w:r>
      <w:r w:rsidRPr="00CE0056">
        <w:rPr>
          <w:rFonts w:ascii="Times New Roman" w:hAnsi="Times New Roman" w:cs="Times New Roman"/>
          <w:b/>
          <w:lang w:val="en-US"/>
        </w:rPr>
        <w:t>.</w:t>
      </w:r>
      <w:r>
        <w:rPr>
          <w:rFonts w:ascii="Times New Roman" w:hAnsi="Times New Roman" w:cs="Times New Roman"/>
          <w:lang w:val="en-US"/>
        </w:rPr>
        <w:t xml:space="preserve"> </w:t>
      </w:r>
      <w:r w:rsidR="00FD7FA4">
        <w:rPr>
          <w:rFonts w:ascii="Times New Roman" w:hAnsi="Times New Roman" w:cs="Times New Roman"/>
          <w:i/>
          <w:lang w:val="en-US"/>
        </w:rPr>
        <w:t>First Three Eggs Comparison: Humidity</w:t>
      </w:r>
    </w:p>
    <w:p w14:paraId="1FF13798" w14:textId="77777777" w:rsidR="00F52428" w:rsidRDefault="00F52428" w:rsidP="009C2833">
      <w:pPr>
        <w:spacing w:line="480" w:lineRule="auto"/>
        <w:jc w:val="both"/>
        <w:rPr>
          <w:rFonts w:ascii="Times New Roman" w:hAnsi="Times New Roman" w:cs="Times New Roman"/>
          <w:lang w:val="en-US"/>
        </w:rPr>
      </w:pPr>
    </w:p>
    <w:p w14:paraId="042AB87D" w14:textId="5CA72E82" w:rsidR="007D15A3" w:rsidRDefault="00F52428" w:rsidP="007D15A3">
      <w:pPr>
        <w:spacing w:line="480" w:lineRule="auto"/>
        <w:ind w:firstLine="720"/>
        <w:rPr>
          <w:rFonts w:ascii="Times New Roman" w:hAnsi="Times New Roman" w:cs="Times New Roman"/>
          <w:lang w:val="en-US"/>
        </w:rPr>
      </w:pPr>
      <w:r>
        <w:rPr>
          <w:rFonts w:ascii="Times New Roman" w:hAnsi="Times New Roman" w:cs="Times New Roman"/>
          <w:lang w:val="en-US"/>
        </w:rPr>
        <w:t xml:space="preserve">Regarding the second experiment, where all of the three eggs were located on Holy Cross instead, temperatures demonstrated oscillated trends that are regular fluctuation throughout time for all three eggs (Figure 12). In addition, Egg 2 and Egg 3 had exactly the same results over time, while Egg 1 showed inferior values being recorded (about </w:t>
      </w:r>
      <w:r w:rsidR="00B64956">
        <w:rPr>
          <w:rFonts w:ascii="Times New Roman" w:hAnsi="Times New Roman" w:cs="Times New Roman"/>
          <w:lang w:val="en-US"/>
        </w:rPr>
        <w:t>2 to 5°C of difference). For humidity (Figure 13</w:t>
      </w:r>
      <w:r>
        <w:rPr>
          <w:rFonts w:ascii="Times New Roman" w:hAnsi="Times New Roman" w:cs="Times New Roman"/>
          <w:lang w:val="en-US"/>
        </w:rPr>
        <w:t>), the same observations done regarding temperature are made. However, the three eggs did not demonstrated oscillated trends that are regular fluctua</w:t>
      </w:r>
      <w:r w:rsidR="00B64956">
        <w:rPr>
          <w:rFonts w:ascii="Times New Roman" w:hAnsi="Times New Roman" w:cs="Times New Roman"/>
          <w:lang w:val="en-US"/>
        </w:rPr>
        <w:t xml:space="preserve">tion throughout, and Egg 1 showed superior values of about 10% more than Egg 2 and 3. </w:t>
      </w:r>
      <w:r w:rsidR="007D15A3">
        <w:rPr>
          <w:rFonts w:ascii="Times New Roman" w:hAnsi="Times New Roman" w:cs="Times New Roman"/>
          <w:lang w:val="en-US"/>
        </w:rPr>
        <w:t xml:space="preserve"> </w:t>
      </w:r>
      <w:r w:rsidR="00F33769">
        <w:rPr>
          <w:rFonts w:ascii="Times New Roman" w:hAnsi="Times New Roman" w:cs="Times New Roman"/>
          <w:lang w:val="en-US"/>
        </w:rPr>
        <w:t>To finish, n</w:t>
      </w:r>
      <w:r w:rsidR="000E35F8">
        <w:rPr>
          <w:rFonts w:ascii="Times New Roman" w:hAnsi="Times New Roman" w:cs="Times New Roman"/>
          <w:lang w:val="en-US"/>
        </w:rPr>
        <w:t>itrogen dioxide sensors behaved ver</w:t>
      </w:r>
      <w:r w:rsidR="006D2C51">
        <w:rPr>
          <w:rFonts w:ascii="Times New Roman" w:hAnsi="Times New Roman" w:cs="Times New Roman"/>
          <w:lang w:val="en-US"/>
        </w:rPr>
        <w:t>y similarly to humidity (Annex 16</w:t>
      </w:r>
      <w:r w:rsidR="000E35F8">
        <w:rPr>
          <w:rFonts w:ascii="Times New Roman" w:hAnsi="Times New Roman" w:cs="Times New Roman"/>
          <w:lang w:val="en-US"/>
        </w:rPr>
        <w:t>)</w:t>
      </w:r>
      <w:r w:rsidR="00F33769">
        <w:rPr>
          <w:rFonts w:ascii="Times New Roman" w:hAnsi="Times New Roman" w:cs="Times New Roman"/>
          <w:lang w:val="en-US"/>
        </w:rPr>
        <w:t xml:space="preserve">; while </w:t>
      </w:r>
      <w:r w:rsidR="007D15A3">
        <w:rPr>
          <w:rFonts w:ascii="Times New Roman" w:hAnsi="Times New Roman" w:cs="Times New Roman"/>
          <w:lang w:val="en-US"/>
        </w:rPr>
        <w:t xml:space="preserve">carbon monoxide sensors demonstrated the same </w:t>
      </w:r>
      <w:r w:rsidR="00F33769">
        <w:rPr>
          <w:rFonts w:ascii="Times New Roman" w:hAnsi="Times New Roman" w:cs="Times New Roman"/>
          <w:lang w:val="en-US"/>
        </w:rPr>
        <w:t>results over time for all three eggs</w:t>
      </w:r>
      <w:r w:rsidR="000E35F8">
        <w:rPr>
          <w:rFonts w:ascii="Times New Roman" w:hAnsi="Times New Roman" w:cs="Times New Roman"/>
          <w:lang w:val="en-US"/>
        </w:rPr>
        <w:t xml:space="preserve"> </w:t>
      </w:r>
      <w:r w:rsidR="006D2C51">
        <w:rPr>
          <w:rFonts w:ascii="Times New Roman" w:hAnsi="Times New Roman" w:cs="Times New Roman"/>
          <w:lang w:val="en-US"/>
        </w:rPr>
        <w:t>(Annex 17</w:t>
      </w:r>
      <w:r w:rsidR="007D15A3">
        <w:rPr>
          <w:rFonts w:ascii="Times New Roman" w:hAnsi="Times New Roman" w:cs="Times New Roman"/>
          <w:lang w:val="en-US"/>
        </w:rPr>
        <w:t>). Dust results did not demonstrated any correlation</w:t>
      </w:r>
      <w:r w:rsidR="006D2C51">
        <w:rPr>
          <w:rFonts w:ascii="Times New Roman" w:hAnsi="Times New Roman" w:cs="Times New Roman"/>
          <w:lang w:val="en-US"/>
        </w:rPr>
        <w:t xml:space="preserve"> between the three eggs (Annex 18</w:t>
      </w:r>
      <w:r w:rsidR="007D15A3">
        <w:rPr>
          <w:rFonts w:ascii="Times New Roman" w:hAnsi="Times New Roman" w:cs="Times New Roman"/>
          <w:lang w:val="en-US"/>
        </w:rPr>
        <w:t>) and no comparison for ozone and volatile organics could have been made, as the sensors were not wo</w:t>
      </w:r>
      <w:r w:rsidR="006D2C51">
        <w:rPr>
          <w:rFonts w:ascii="Times New Roman" w:hAnsi="Times New Roman" w:cs="Times New Roman"/>
          <w:lang w:val="en-US"/>
        </w:rPr>
        <w:t>rking in all three eggs (Annex 19</w:t>
      </w:r>
      <w:r w:rsidR="007D15A3">
        <w:rPr>
          <w:rFonts w:ascii="Times New Roman" w:hAnsi="Times New Roman" w:cs="Times New Roman"/>
          <w:lang w:val="en-US"/>
        </w:rPr>
        <w:t xml:space="preserve"> a</w:t>
      </w:r>
      <w:r w:rsidR="006D2C51">
        <w:rPr>
          <w:rFonts w:ascii="Times New Roman" w:hAnsi="Times New Roman" w:cs="Times New Roman"/>
          <w:lang w:val="en-US"/>
        </w:rPr>
        <w:t>nd 20)</w:t>
      </w:r>
      <w:r w:rsidR="007D15A3">
        <w:rPr>
          <w:rFonts w:ascii="Times New Roman" w:hAnsi="Times New Roman" w:cs="Times New Roman"/>
          <w:lang w:val="en-US"/>
        </w:rPr>
        <w:t>.</w:t>
      </w:r>
    </w:p>
    <w:p w14:paraId="77B97DA2" w14:textId="7D4D4A3F" w:rsidR="000E35F8" w:rsidRDefault="000E35F8" w:rsidP="007D15A3">
      <w:pPr>
        <w:spacing w:line="480" w:lineRule="auto"/>
        <w:ind w:firstLine="720"/>
        <w:rPr>
          <w:rFonts w:ascii="Times New Roman" w:hAnsi="Times New Roman" w:cs="Times New Roman"/>
          <w:lang w:val="en-US"/>
        </w:rPr>
      </w:pPr>
      <w:r>
        <w:rPr>
          <w:rFonts w:ascii="Times New Roman" w:hAnsi="Times New Roman" w:cs="Times New Roman"/>
          <w:lang w:val="en-US"/>
        </w:rPr>
        <w:t xml:space="preserve">In conclusion, Egg 2 and Egg 3 demonstrated to have very similar values for most of the sensors, while Egg 1 demonstrated to have generally higher values. In such experiment, the ideal results would have been to find for all the three eggs and for all sensors the same data. However, it is not what happened and consequently we can conclude that first, Egg 2 and Egg 3 seem probably more accurate than Egg 1, and that secondly the sensors need to be re calibrating before re attempts such an experiment. </w:t>
      </w:r>
    </w:p>
    <w:p w14:paraId="1CA7D7B5" w14:textId="77777777" w:rsidR="007D15A3" w:rsidRPr="00F52428" w:rsidRDefault="007D15A3" w:rsidP="009C2833">
      <w:pPr>
        <w:spacing w:line="480" w:lineRule="auto"/>
        <w:jc w:val="both"/>
        <w:rPr>
          <w:rFonts w:ascii="Times New Roman" w:hAnsi="Times New Roman" w:cs="Times New Roman"/>
          <w:lang w:val="en-US"/>
        </w:rPr>
      </w:pPr>
    </w:p>
    <w:p w14:paraId="432D8E34" w14:textId="1DD22BC7" w:rsidR="009C2833" w:rsidRDefault="009C2833" w:rsidP="009C2833">
      <w:pPr>
        <w:spacing w:line="480" w:lineRule="auto"/>
        <w:jc w:val="both"/>
        <w:rPr>
          <w:rFonts w:ascii="Times New Roman" w:hAnsi="Times New Roman" w:cs="Times New Roman"/>
          <w:i/>
          <w:lang w:val="en-US"/>
        </w:rPr>
      </w:pPr>
      <w:r>
        <w:rPr>
          <w:noProof/>
          <w:lang w:val="pt-BR" w:eastAsia="pt-BR"/>
        </w:rPr>
        <w:drawing>
          <wp:inline distT="0" distB="0" distL="0" distR="0" wp14:anchorId="22E639C0" wp14:editId="040BBC87">
            <wp:extent cx="5486400" cy="3171190"/>
            <wp:effectExtent l="0" t="0" r="25400" b="2921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6DA4974" w14:textId="6420864C" w:rsidR="009C2833" w:rsidRDefault="009C2833" w:rsidP="009C2833">
      <w:pPr>
        <w:spacing w:line="480" w:lineRule="auto"/>
        <w:jc w:val="both"/>
        <w:rPr>
          <w:rFonts w:ascii="Times New Roman" w:hAnsi="Times New Roman" w:cs="Times New Roman"/>
          <w:i/>
          <w:lang w:val="en-US"/>
        </w:rPr>
      </w:pPr>
      <w:r>
        <w:rPr>
          <w:rFonts w:ascii="Times New Roman" w:hAnsi="Times New Roman" w:cs="Times New Roman"/>
          <w:b/>
          <w:lang w:val="en-US"/>
        </w:rPr>
        <w:t>Figure 12</w:t>
      </w:r>
      <w:r w:rsidRPr="00CE0056">
        <w:rPr>
          <w:rFonts w:ascii="Times New Roman" w:hAnsi="Times New Roman" w:cs="Times New Roman"/>
          <w:b/>
          <w:lang w:val="en-US"/>
        </w:rPr>
        <w:t>.</w:t>
      </w:r>
      <w:r>
        <w:rPr>
          <w:rFonts w:ascii="Times New Roman" w:hAnsi="Times New Roman" w:cs="Times New Roman"/>
          <w:lang w:val="en-US"/>
        </w:rPr>
        <w:t xml:space="preserve"> </w:t>
      </w:r>
      <w:r w:rsidR="00FD7FA4">
        <w:rPr>
          <w:rFonts w:ascii="Times New Roman" w:hAnsi="Times New Roman" w:cs="Times New Roman"/>
          <w:i/>
          <w:lang w:val="en-US"/>
        </w:rPr>
        <w:t>Second Three Eggs Comparison: Temperature</w:t>
      </w:r>
    </w:p>
    <w:p w14:paraId="1917BCD7" w14:textId="77777777" w:rsidR="009C2833" w:rsidRDefault="009C2833" w:rsidP="009C2833">
      <w:pPr>
        <w:spacing w:line="480" w:lineRule="auto"/>
        <w:jc w:val="both"/>
        <w:rPr>
          <w:rFonts w:ascii="Times New Roman" w:hAnsi="Times New Roman" w:cs="Times New Roman"/>
          <w:i/>
          <w:lang w:val="en-US"/>
        </w:rPr>
      </w:pPr>
    </w:p>
    <w:p w14:paraId="214CB69F" w14:textId="46B6E1E2" w:rsidR="009C2833" w:rsidRDefault="009C2833" w:rsidP="009C2833">
      <w:pPr>
        <w:spacing w:line="480" w:lineRule="auto"/>
        <w:jc w:val="both"/>
        <w:rPr>
          <w:rFonts w:ascii="Times New Roman" w:hAnsi="Times New Roman" w:cs="Times New Roman"/>
          <w:i/>
          <w:lang w:val="en-US"/>
        </w:rPr>
      </w:pPr>
      <w:r>
        <w:rPr>
          <w:noProof/>
          <w:lang w:val="pt-BR" w:eastAsia="pt-BR"/>
        </w:rPr>
        <w:drawing>
          <wp:inline distT="0" distB="0" distL="0" distR="0" wp14:anchorId="71047E74" wp14:editId="50D2D8E1">
            <wp:extent cx="5486400" cy="3557905"/>
            <wp:effectExtent l="0" t="0" r="25400" b="2349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BF0B97B" w14:textId="12C627E7" w:rsidR="000E35F8" w:rsidRDefault="009C2833" w:rsidP="004F74A3">
      <w:pPr>
        <w:spacing w:line="480" w:lineRule="auto"/>
        <w:jc w:val="both"/>
        <w:rPr>
          <w:rFonts w:ascii="Times New Roman" w:hAnsi="Times New Roman" w:cs="Times New Roman"/>
          <w:i/>
          <w:lang w:val="en-US"/>
        </w:rPr>
      </w:pPr>
      <w:r>
        <w:rPr>
          <w:rFonts w:ascii="Times New Roman" w:hAnsi="Times New Roman" w:cs="Times New Roman"/>
          <w:b/>
          <w:lang w:val="en-US"/>
        </w:rPr>
        <w:t>Figure 12</w:t>
      </w:r>
      <w:r w:rsidRPr="00CE0056">
        <w:rPr>
          <w:rFonts w:ascii="Times New Roman" w:hAnsi="Times New Roman" w:cs="Times New Roman"/>
          <w:b/>
          <w:lang w:val="en-US"/>
        </w:rPr>
        <w:t>.</w:t>
      </w:r>
      <w:r w:rsidR="00FD7FA4">
        <w:rPr>
          <w:rFonts w:ascii="Times New Roman" w:hAnsi="Times New Roman" w:cs="Times New Roman"/>
          <w:i/>
          <w:lang w:val="en-US"/>
        </w:rPr>
        <w:t xml:space="preserve"> Second Three Eggs Comparison: Humidity</w:t>
      </w:r>
    </w:p>
    <w:p w14:paraId="7EA81B16" w14:textId="77777777" w:rsidR="004F74A3" w:rsidRPr="004F74A3" w:rsidRDefault="004F74A3" w:rsidP="004F74A3">
      <w:pPr>
        <w:spacing w:line="480" w:lineRule="auto"/>
        <w:jc w:val="both"/>
        <w:rPr>
          <w:rFonts w:ascii="Times New Roman" w:hAnsi="Times New Roman" w:cs="Times New Roman"/>
          <w:lang w:val="en-US"/>
        </w:rPr>
      </w:pPr>
    </w:p>
    <w:p w14:paraId="0B478936" w14:textId="39E4874B" w:rsidR="00D06C14" w:rsidRDefault="00F01270" w:rsidP="00D06C14">
      <w:pPr>
        <w:spacing w:line="480" w:lineRule="auto"/>
        <w:rPr>
          <w:rFonts w:ascii="Times New Roman" w:hAnsi="Times New Roman" w:cs="Times New Roman"/>
          <w:b/>
          <w:u w:val="single"/>
          <w:lang w:val="en-US"/>
        </w:rPr>
      </w:pPr>
      <w:r w:rsidRPr="00F01270">
        <w:rPr>
          <w:rFonts w:ascii="Times New Roman" w:hAnsi="Times New Roman" w:cs="Times New Roman"/>
          <w:b/>
          <w:u w:val="single"/>
          <w:lang w:val="en-US"/>
        </w:rPr>
        <w:t>Conclusion:</w:t>
      </w:r>
    </w:p>
    <w:p w14:paraId="0F27156D" w14:textId="04CB6B88" w:rsidR="00D06C14" w:rsidRDefault="00D06C14" w:rsidP="00D06C14">
      <w:pPr>
        <w:spacing w:line="480" w:lineRule="auto"/>
        <w:rPr>
          <w:rFonts w:ascii="Times New Roman" w:hAnsi="Times New Roman" w:cs="Times New Roman"/>
          <w:lang w:val="en-US"/>
        </w:rPr>
      </w:pPr>
      <w:r>
        <w:rPr>
          <w:rFonts w:ascii="Times New Roman" w:hAnsi="Times New Roman" w:cs="Times New Roman"/>
          <w:lang w:val="en-US"/>
        </w:rPr>
        <w:tab/>
        <w:t>In conclusion, a lot has been learned about the Air Quality Eggs and their functionality. Multiple testing demonstrated that the egg’s calibration was an important issue in order to have accurate and precise data. Indeed, beside the temperatur</w:t>
      </w:r>
      <w:r w:rsidR="00060112">
        <w:rPr>
          <w:rFonts w:ascii="Times New Roman" w:hAnsi="Times New Roman" w:cs="Times New Roman"/>
          <w:lang w:val="en-US"/>
        </w:rPr>
        <w:t>e and humidity sensors that demonstrated</w:t>
      </w:r>
      <w:r>
        <w:rPr>
          <w:rFonts w:ascii="Times New Roman" w:hAnsi="Times New Roman" w:cs="Times New Roman"/>
          <w:lang w:val="en-US"/>
        </w:rPr>
        <w:t xml:space="preserve"> to give </w:t>
      </w:r>
      <w:r w:rsidR="00060112">
        <w:rPr>
          <w:rFonts w:ascii="Times New Roman" w:hAnsi="Times New Roman" w:cs="Times New Roman"/>
          <w:lang w:val="en-US"/>
        </w:rPr>
        <w:t xml:space="preserve">pretty </w:t>
      </w:r>
      <w:r>
        <w:rPr>
          <w:rFonts w:ascii="Times New Roman" w:hAnsi="Times New Roman" w:cs="Times New Roman"/>
          <w:lang w:val="en-US"/>
        </w:rPr>
        <w:t>go</w:t>
      </w:r>
      <w:r w:rsidR="00060112">
        <w:rPr>
          <w:rFonts w:ascii="Times New Roman" w:hAnsi="Times New Roman" w:cs="Times New Roman"/>
          <w:lang w:val="en-US"/>
        </w:rPr>
        <w:t>od results, the other sensors did</w:t>
      </w:r>
      <w:r>
        <w:rPr>
          <w:rFonts w:ascii="Times New Roman" w:hAnsi="Times New Roman" w:cs="Times New Roman"/>
          <w:lang w:val="en-US"/>
        </w:rPr>
        <w:t xml:space="preserve"> not give any meaningful data as the eggs’ values contradict each other. </w:t>
      </w:r>
      <w:r w:rsidR="00060112">
        <w:rPr>
          <w:rFonts w:ascii="Times New Roman" w:hAnsi="Times New Roman" w:cs="Times New Roman"/>
          <w:lang w:val="en-US"/>
        </w:rPr>
        <w:t>It will be important in future work to monitor these eggs with comparative devices in parallel in order to have a better understanding on how accurate the values really are. Indeed, knowing how to easily calibrate these eggs and how often they have to be calibrated is an imp</w:t>
      </w:r>
      <w:r w:rsidR="005F7D34">
        <w:rPr>
          <w:rFonts w:ascii="Times New Roman" w:hAnsi="Times New Roman" w:cs="Times New Roman"/>
          <w:lang w:val="en-US"/>
        </w:rPr>
        <w:t>ortant element of this project.</w:t>
      </w:r>
    </w:p>
    <w:p w14:paraId="31AAA234" w14:textId="559CA2FD" w:rsidR="00367BEF" w:rsidRDefault="005F7D34" w:rsidP="00367BEF">
      <w:pPr>
        <w:spacing w:line="480" w:lineRule="auto"/>
        <w:rPr>
          <w:rFonts w:ascii="Times New Roman" w:eastAsia="Times New Roman" w:hAnsi="Times New Roman" w:cs="Times New Roman"/>
          <w:lang w:val="en-US"/>
        </w:rPr>
      </w:pPr>
      <w:r>
        <w:rPr>
          <w:rFonts w:ascii="Times New Roman" w:hAnsi="Times New Roman" w:cs="Times New Roman"/>
          <w:lang w:val="en-US"/>
        </w:rPr>
        <w:tab/>
        <w:t xml:space="preserve">Moreover, during these experiments a second important issue was encountered. Indeed, it appeared that the eggs while located at LMU did not connect and stay connected to the Internet, and consequently any data could really have been collected and analyzed. However, that issue was not encountered when the eggs were located in private residence. That observation has also been confirmed </w:t>
      </w:r>
      <w:r w:rsidRPr="00C2528B">
        <w:rPr>
          <w:rFonts w:ascii="Times New Roman" w:eastAsia="Times New Roman" w:hAnsi="Times New Roman" w:cs="Times New Roman"/>
          <w:lang w:val="en-US"/>
        </w:rPr>
        <w:t>from Wicked Device</w:t>
      </w:r>
      <w:r>
        <w:rPr>
          <w:rFonts w:ascii="Times New Roman" w:eastAsia="Times New Roman" w:hAnsi="Times New Roman" w:cs="Times New Roman"/>
          <w:lang w:val="en-US"/>
        </w:rPr>
        <w:t xml:space="preserve"> </w:t>
      </w:r>
      <w:r w:rsidR="00037E6A">
        <w:rPr>
          <w:rFonts w:ascii="Times New Roman" w:eastAsia="Times New Roman" w:hAnsi="Times New Roman" w:cs="Times New Roman"/>
          <w:lang w:val="en-US"/>
        </w:rPr>
        <w:t>Company,</w:t>
      </w:r>
      <w:r>
        <w:rPr>
          <w:rFonts w:ascii="Times New Roman" w:eastAsia="Times New Roman" w:hAnsi="Times New Roman" w:cs="Times New Roman"/>
          <w:lang w:val="en-US"/>
        </w:rPr>
        <w:t xml:space="preserve"> a</w:t>
      </w:r>
      <w:r w:rsidR="00037E6A">
        <w:rPr>
          <w:rFonts w:ascii="Times New Roman" w:eastAsia="Times New Roman" w:hAnsi="Times New Roman" w:cs="Times New Roman"/>
          <w:lang w:val="en-US"/>
        </w:rPr>
        <w:t xml:space="preserve">nd was explained to be linked to the multiple IP addresses that institutions like university, schools, or companies possess for their Internet network. </w:t>
      </w:r>
      <w:r w:rsidR="00367BEF">
        <w:rPr>
          <w:rFonts w:ascii="Times New Roman" w:hAnsi="Times New Roman" w:cs="Times New Roman"/>
          <w:lang w:val="en-US"/>
        </w:rPr>
        <w:t>Since our goal is</w:t>
      </w:r>
      <w:r w:rsidR="00367BEF" w:rsidRPr="005A1BC9">
        <w:rPr>
          <w:rFonts w:ascii="Times New Roman" w:hAnsi="Times New Roman" w:cs="Times New Roman"/>
          <w:lang w:val="en-US"/>
        </w:rPr>
        <w:t xml:space="preserve"> </w:t>
      </w:r>
      <w:r w:rsidR="00367BEF">
        <w:rPr>
          <w:rFonts w:ascii="Times New Roman" w:hAnsi="Times New Roman" w:cs="Times New Roman"/>
          <w:lang w:val="en-US"/>
        </w:rPr>
        <w:t>to use the Data Eggs in order to create</w:t>
      </w:r>
      <w:r w:rsidR="00367BEF" w:rsidRPr="005A1BC9">
        <w:rPr>
          <w:rFonts w:ascii="Times New Roman" w:hAnsi="Times New Roman" w:cs="Times New Roman"/>
          <w:lang w:val="en-US"/>
        </w:rPr>
        <w:t xml:space="preserve"> a </w:t>
      </w:r>
      <w:r w:rsidR="00367BEF">
        <w:rPr>
          <w:rFonts w:ascii="Times New Roman" w:hAnsi="Times New Roman" w:cs="Times New Roman"/>
          <w:lang w:val="en-US"/>
        </w:rPr>
        <w:t xml:space="preserve">sensor </w:t>
      </w:r>
      <w:r w:rsidR="00367BEF" w:rsidRPr="005A1BC9">
        <w:rPr>
          <w:rFonts w:ascii="Times New Roman" w:hAnsi="Times New Roman" w:cs="Times New Roman"/>
          <w:lang w:val="en-US"/>
        </w:rPr>
        <w:t xml:space="preserve">network in the Los Angeles area using </w:t>
      </w:r>
      <w:r w:rsidR="0002754D">
        <w:rPr>
          <w:rFonts w:ascii="Times New Roman" w:hAnsi="Times New Roman" w:cs="Times New Roman"/>
          <w:lang w:val="en-US"/>
        </w:rPr>
        <w:t xml:space="preserve">first </w:t>
      </w:r>
      <w:r w:rsidR="00367BEF">
        <w:rPr>
          <w:rFonts w:ascii="Times New Roman" w:hAnsi="Times New Roman" w:cs="Times New Roman"/>
          <w:lang w:val="en-US"/>
        </w:rPr>
        <w:t xml:space="preserve">primarily </w:t>
      </w:r>
      <w:r w:rsidR="00367BEF" w:rsidRPr="005A1BC9">
        <w:rPr>
          <w:rFonts w:ascii="Times New Roman" w:hAnsi="Times New Roman" w:cs="Times New Roman"/>
          <w:lang w:val="en-US"/>
        </w:rPr>
        <w:t>schools</w:t>
      </w:r>
      <w:r w:rsidR="00367BEF">
        <w:rPr>
          <w:rFonts w:ascii="Times New Roman" w:eastAsia="Times New Roman" w:hAnsi="Times New Roman" w:cs="Times New Roman"/>
          <w:lang w:val="en-US"/>
        </w:rPr>
        <w:t xml:space="preserve">, an alternative to solve this issue has to be found. </w:t>
      </w:r>
    </w:p>
    <w:p w14:paraId="5AACCB74" w14:textId="36A3380C" w:rsidR="004C233E" w:rsidRPr="0002754D" w:rsidRDefault="0002754D" w:rsidP="0002754D">
      <w:pPr>
        <w:spacing w:line="480" w:lineRule="auto"/>
        <w:rPr>
          <w:rFonts w:ascii="Times New Roman" w:eastAsia="Times New Roman" w:hAnsi="Times New Roman" w:cs="Times New Roman"/>
          <w:lang w:val="en-US"/>
        </w:rPr>
      </w:pPr>
      <w:r>
        <w:rPr>
          <w:rFonts w:ascii="Times New Roman" w:eastAsia="Times New Roman" w:hAnsi="Times New Roman" w:cs="Times New Roman"/>
          <w:lang w:val="en-US"/>
        </w:rPr>
        <w:tab/>
        <w:t>To finish, a new generation of Air Quality Eggs is coming out very soon, and will power both the sensors and receivers into one unit instead of two, allowing the eggs to generate data with wireless. Consequently, f</w:t>
      </w:r>
      <w:r w:rsidR="00BE0C0C" w:rsidRPr="0002754D">
        <w:rPr>
          <w:rFonts w:ascii="Times New Roman" w:eastAsia="Times New Roman" w:hAnsi="Times New Roman" w:cs="Times New Roman"/>
          <w:lang w:val="en-US"/>
        </w:rPr>
        <w:t xml:space="preserve">uture work will involve testing of a new generation of data eggs with sensors that </w:t>
      </w:r>
      <w:r>
        <w:rPr>
          <w:rFonts w:ascii="Times New Roman" w:eastAsia="Times New Roman" w:hAnsi="Times New Roman" w:cs="Times New Roman"/>
          <w:lang w:val="en-US"/>
        </w:rPr>
        <w:t xml:space="preserve">in addition to be wireless, </w:t>
      </w:r>
      <w:r w:rsidR="004171F4">
        <w:rPr>
          <w:rFonts w:ascii="Times New Roman" w:eastAsia="Times New Roman" w:hAnsi="Times New Roman" w:cs="Times New Roman"/>
          <w:lang w:val="en-US"/>
        </w:rPr>
        <w:t>should be</w:t>
      </w:r>
      <w:r w:rsidR="00BE0C0C" w:rsidRPr="0002754D">
        <w:rPr>
          <w:rFonts w:ascii="Times New Roman" w:eastAsia="Times New Roman" w:hAnsi="Times New Roman" w:cs="Times New Roman"/>
          <w:lang w:val="en-US"/>
        </w:rPr>
        <w:t xml:space="preserve"> more accurate and </w:t>
      </w:r>
      <w:r>
        <w:rPr>
          <w:rFonts w:ascii="Times New Roman" w:eastAsia="Times New Roman" w:hAnsi="Times New Roman" w:cs="Times New Roman"/>
          <w:lang w:val="en-US"/>
        </w:rPr>
        <w:t>precise</w:t>
      </w:r>
      <w:r w:rsidR="000E35F8" w:rsidRPr="0002754D">
        <w:rPr>
          <w:rFonts w:ascii="Times New Roman" w:eastAsia="Times New Roman" w:hAnsi="Times New Roman" w:cs="Times New Roman"/>
          <w:lang w:val="en-US"/>
        </w:rPr>
        <w:t>.</w:t>
      </w:r>
      <w:r w:rsidR="00BE0C0C" w:rsidRPr="0002754D">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Hopefully, this new generation </w:t>
      </w:r>
      <w:r w:rsidR="00AF1F50">
        <w:rPr>
          <w:rFonts w:ascii="Times New Roman" w:eastAsia="Times New Roman" w:hAnsi="Times New Roman" w:cs="Times New Roman"/>
          <w:lang w:val="en-US"/>
        </w:rPr>
        <w:t>of eggs will be an alternative to</w:t>
      </w:r>
      <w:r>
        <w:rPr>
          <w:rFonts w:ascii="Times New Roman" w:eastAsia="Times New Roman" w:hAnsi="Times New Roman" w:cs="Times New Roman"/>
          <w:lang w:val="en-US"/>
        </w:rPr>
        <w:t xml:space="preserve"> the </w:t>
      </w:r>
      <w:r w:rsidR="00AF1F50">
        <w:rPr>
          <w:rFonts w:ascii="Times New Roman" w:eastAsia="Times New Roman" w:hAnsi="Times New Roman" w:cs="Times New Roman"/>
          <w:lang w:val="en-US"/>
        </w:rPr>
        <w:t xml:space="preserve">Internet </w:t>
      </w:r>
      <w:r>
        <w:rPr>
          <w:rFonts w:ascii="Times New Roman" w:eastAsia="Times New Roman" w:hAnsi="Times New Roman" w:cs="Times New Roman"/>
          <w:lang w:val="en-US"/>
        </w:rPr>
        <w:t xml:space="preserve">connectivity issue encountered </w:t>
      </w:r>
      <w:r w:rsidR="00AF1F50">
        <w:rPr>
          <w:rFonts w:ascii="Times New Roman" w:eastAsia="Times New Roman" w:hAnsi="Times New Roman" w:cs="Times New Roman"/>
          <w:lang w:val="en-US"/>
        </w:rPr>
        <w:t>and our future work will be able to then</w:t>
      </w:r>
      <w:r w:rsidR="00BE0C0C" w:rsidRPr="0002754D">
        <w:rPr>
          <w:rFonts w:ascii="Times New Roman" w:eastAsia="Times New Roman" w:hAnsi="Times New Roman" w:cs="Times New Roman"/>
          <w:lang w:val="en-US"/>
        </w:rPr>
        <w:t xml:space="preserve"> expand the network by involving Los Angeles schools in a program to adopt and maintain a data egg on site.  </w:t>
      </w:r>
    </w:p>
    <w:p w14:paraId="5EB11B5B" w14:textId="77777777" w:rsidR="00F01270" w:rsidRDefault="00F01270" w:rsidP="00F01270">
      <w:pPr>
        <w:spacing w:line="480" w:lineRule="auto"/>
        <w:rPr>
          <w:rFonts w:ascii="Times New Roman" w:hAnsi="Times New Roman" w:cs="Times New Roman"/>
          <w:lang w:val="en-US"/>
        </w:rPr>
      </w:pPr>
    </w:p>
    <w:p w14:paraId="1224283C" w14:textId="77777777" w:rsidR="004F74A3" w:rsidRDefault="004F74A3" w:rsidP="00F01270">
      <w:pPr>
        <w:spacing w:line="480" w:lineRule="auto"/>
        <w:rPr>
          <w:rFonts w:ascii="Times New Roman" w:hAnsi="Times New Roman" w:cs="Times New Roman"/>
          <w:lang w:val="en-US"/>
        </w:rPr>
      </w:pPr>
    </w:p>
    <w:p w14:paraId="10284869" w14:textId="77777777" w:rsidR="004F74A3" w:rsidRDefault="004F74A3" w:rsidP="00F01270">
      <w:pPr>
        <w:spacing w:line="480" w:lineRule="auto"/>
        <w:rPr>
          <w:rFonts w:ascii="Times New Roman" w:hAnsi="Times New Roman" w:cs="Times New Roman"/>
          <w:lang w:val="en-US"/>
        </w:rPr>
      </w:pPr>
    </w:p>
    <w:p w14:paraId="746EA9FA" w14:textId="77777777" w:rsidR="004F74A3" w:rsidRDefault="004F74A3" w:rsidP="00F01270">
      <w:pPr>
        <w:spacing w:line="480" w:lineRule="auto"/>
        <w:rPr>
          <w:rFonts w:ascii="Times New Roman" w:hAnsi="Times New Roman" w:cs="Times New Roman"/>
          <w:lang w:val="en-US"/>
        </w:rPr>
      </w:pPr>
    </w:p>
    <w:p w14:paraId="547BC0BF" w14:textId="77777777" w:rsidR="004F74A3" w:rsidRDefault="004F74A3" w:rsidP="00F01270">
      <w:pPr>
        <w:spacing w:line="480" w:lineRule="auto"/>
        <w:rPr>
          <w:rFonts w:ascii="Times New Roman" w:hAnsi="Times New Roman" w:cs="Times New Roman"/>
          <w:lang w:val="en-US"/>
        </w:rPr>
      </w:pPr>
    </w:p>
    <w:p w14:paraId="2A9E5301" w14:textId="77777777" w:rsidR="004F74A3" w:rsidRDefault="004F74A3" w:rsidP="00F01270">
      <w:pPr>
        <w:spacing w:line="480" w:lineRule="auto"/>
        <w:rPr>
          <w:rFonts w:ascii="Times New Roman" w:hAnsi="Times New Roman" w:cs="Times New Roman"/>
          <w:lang w:val="en-US"/>
        </w:rPr>
      </w:pPr>
    </w:p>
    <w:p w14:paraId="16E30B42" w14:textId="77777777" w:rsidR="004F74A3" w:rsidRDefault="004F74A3" w:rsidP="00F01270">
      <w:pPr>
        <w:spacing w:line="480" w:lineRule="auto"/>
        <w:rPr>
          <w:rFonts w:ascii="Times New Roman" w:hAnsi="Times New Roman" w:cs="Times New Roman"/>
          <w:lang w:val="en-US"/>
        </w:rPr>
      </w:pPr>
    </w:p>
    <w:p w14:paraId="1F3397CE" w14:textId="77777777" w:rsidR="004F74A3" w:rsidRDefault="004F74A3" w:rsidP="00F01270">
      <w:pPr>
        <w:spacing w:line="480" w:lineRule="auto"/>
        <w:rPr>
          <w:rFonts w:ascii="Times New Roman" w:hAnsi="Times New Roman" w:cs="Times New Roman"/>
          <w:lang w:val="en-US"/>
        </w:rPr>
      </w:pPr>
    </w:p>
    <w:p w14:paraId="19536F7D" w14:textId="77777777" w:rsidR="004F74A3" w:rsidRDefault="004F74A3" w:rsidP="00F01270">
      <w:pPr>
        <w:spacing w:line="480" w:lineRule="auto"/>
        <w:rPr>
          <w:rFonts w:ascii="Times New Roman" w:hAnsi="Times New Roman" w:cs="Times New Roman"/>
          <w:lang w:val="en-US"/>
        </w:rPr>
      </w:pPr>
    </w:p>
    <w:p w14:paraId="30E8C3FC" w14:textId="77777777" w:rsidR="004F74A3" w:rsidRDefault="004F74A3" w:rsidP="00F01270">
      <w:pPr>
        <w:spacing w:line="480" w:lineRule="auto"/>
        <w:rPr>
          <w:rFonts w:ascii="Times New Roman" w:hAnsi="Times New Roman" w:cs="Times New Roman"/>
          <w:lang w:val="en-US"/>
        </w:rPr>
      </w:pPr>
    </w:p>
    <w:p w14:paraId="4B734F32" w14:textId="77777777" w:rsidR="00F01270" w:rsidRPr="00F01270" w:rsidRDefault="00F01270" w:rsidP="00F01270">
      <w:pPr>
        <w:spacing w:line="480" w:lineRule="auto"/>
        <w:rPr>
          <w:rFonts w:ascii="Times New Roman" w:hAnsi="Times New Roman" w:cs="Times New Roman"/>
          <w:b/>
          <w:u w:val="single"/>
          <w:lang w:val="en-US"/>
        </w:rPr>
      </w:pPr>
      <w:r w:rsidRPr="00F01270">
        <w:rPr>
          <w:rFonts w:ascii="Times New Roman" w:hAnsi="Times New Roman" w:cs="Times New Roman"/>
          <w:b/>
          <w:u w:val="single"/>
          <w:lang w:val="en-US"/>
        </w:rPr>
        <w:t>References:</w:t>
      </w:r>
    </w:p>
    <w:p w14:paraId="48BEF52E" w14:textId="656A9F3D" w:rsidR="000E35F8" w:rsidRPr="00430F7A" w:rsidRDefault="00FF2581" w:rsidP="006D2C51">
      <w:pPr>
        <w:rPr>
          <w:rFonts w:ascii="Times New Roman" w:hAnsi="Times New Roman" w:cs="Times New Roman"/>
          <w:lang w:val="en-US"/>
        </w:rPr>
      </w:pPr>
      <w:r>
        <w:rPr>
          <w:rFonts w:ascii="Times New Roman" w:hAnsi="Times New Roman" w:cs="Times New Roman"/>
          <w:lang w:val="en-US"/>
        </w:rPr>
        <w:t xml:space="preserve">“Ambient (outdoor) air quality and health,” </w:t>
      </w:r>
      <w:r w:rsidRPr="00FF2581">
        <w:rPr>
          <w:rFonts w:ascii="Times New Roman" w:hAnsi="Times New Roman" w:cs="Times New Roman"/>
          <w:i/>
          <w:lang w:val="en-US"/>
        </w:rPr>
        <w:t>World Health Organization</w:t>
      </w:r>
      <w:r>
        <w:rPr>
          <w:rFonts w:ascii="Times New Roman" w:hAnsi="Times New Roman" w:cs="Times New Roman"/>
          <w:lang w:val="en-US"/>
        </w:rPr>
        <w:t xml:space="preserve">, March 2014, Web. 8 May. 2015. Retrieved from </w:t>
      </w:r>
      <w:hyperlink r:id="rId27" w:history="1">
        <w:r w:rsidRPr="00AE29C8">
          <w:rPr>
            <w:rStyle w:val="Hiperlink"/>
            <w:rFonts w:ascii="Times New Roman" w:hAnsi="Times New Roman" w:cs="Times New Roman"/>
            <w:lang w:val="en-US"/>
          </w:rPr>
          <w:t>http://www.who.int/mediacentre/factsheets/fs313/en/</w:t>
        </w:r>
      </w:hyperlink>
      <w:r>
        <w:rPr>
          <w:rFonts w:ascii="Times New Roman" w:hAnsi="Times New Roman" w:cs="Times New Roman"/>
          <w:lang w:val="en-US"/>
        </w:rPr>
        <w:t xml:space="preserve"> </w:t>
      </w:r>
    </w:p>
    <w:p w14:paraId="430101B0" w14:textId="77777777" w:rsidR="006D2C51" w:rsidRPr="006D2C51" w:rsidRDefault="006D2C51" w:rsidP="006D2C51">
      <w:pPr>
        <w:rPr>
          <w:rFonts w:ascii="Times New Roman" w:eastAsia="Times New Roman" w:hAnsi="Times New Roman" w:cs="Times New Roman"/>
          <w:lang w:val="en-US"/>
        </w:rPr>
      </w:pPr>
    </w:p>
    <w:p w14:paraId="33B496AD" w14:textId="77777777" w:rsidR="00430F7A" w:rsidRDefault="00EE3018" w:rsidP="00F01270">
      <w:pPr>
        <w:spacing w:line="480" w:lineRule="auto"/>
        <w:rPr>
          <w:rStyle w:val="Hiperlink"/>
          <w:rFonts w:ascii="Times New Roman" w:hAnsi="Times New Roman" w:cs="Times New Roman"/>
          <w:lang w:val="en-US"/>
        </w:rPr>
      </w:pPr>
      <w:hyperlink r:id="rId28" w:history="1">
        <w:r w:rsidR="00FF2581" w:rsidRPr="00AE29C8">
          <w:rPr>
            <w:rStyle w:val="Hiperlink"/>
            <w:rFonts w:ascii="Times New Roman" w:hAnsi="Times New Roman" w:cs="Times New Roman"/>
            <w:lang w:val="en-US"/>
          </w:rPr>
          <w:t>www.airqualityegg.com</w:t>
        </w:r>
      </w:hyperlink>
      <w:r w:rsidR="00430F7A">
        <w:rPr>
          <w:rStyle w:val="Hiperlink"/>
          <w:rFonts w:ascii="Times New Roman" w:hAnsi="Times New Roman" w:cs="Times New Roman"/>
          <w:lang w:val="en-US"/>
        </w:rPr>
        <w:t xml:space="preserve"> </w:t>
      </w:r>
    </w:p>
    <w:p w14:paraId="5E3593CF" w14:textId="32053088" w:rsidR="006D2C51" w:rsidRPr="00430F7A" w:rsidRDefault="006D2C51" w:rsidP="00F01270">
      <w:pPr>
        <w:spacing w:line="480" w:lineRule="auto"/>
        <w:rPr>
          <w:rFonts w:ascii="Times New Roman" w:hAnsi="Times New Roman" w:cs="Times New Roman"/>
          <w:color w:val="0000FF" w:themeColor="hyperlink"/>
          <w:u w:val="single"/>
          <w:lang w:val="en-US"/>
        </w:rPr>
      </w:pPr>
      <w:hyperlink r:id="rId29" w:tgtFrame="_blank" w:history="1">
        <w:r w:rsidRPr="00C2528B">
          <w:rPr>
            <w:rFonts w:ascii="Times New Roman" w:eastAsia="Times New Roman" w:hAnsi="Times New Roman" w:cs="Times New Roman"/>
            <w:u w:val="single"/>
            <w:lang w:val="en-US"/>
          </w:rPr>
          <w:t>http://shop.wickeddevice.com/resources/air-quality-egg/</w:t>
        </w:r>
      </w:hyperlink>
    </w:p>
    <w:p w14:paraId="393974D7" w14:textId="53D0CC7E" w:rsidR="006D2C51" w:rsidRDefault="00EE3018" w:rsidP="00F01270">
      <w:pPr>
        <w:spacing w:line="480" w:lineRule="auto"/>
        <w:rPr>
          <w:rStyle w:val="Hiperlink"/>
          <w:rFonts w:ascii="Times New Roman" w:hAnsi="Times New Roman" w:cs="Times New Roman"/>
        </w:rPr>
      </w:pPr>
      <w:hyperlink r:id="rId30" w:history="1">
        <w:r w:rsidR="00430F7A" w:rsidRPr="00AE29C8">
          <w:rPr>
            <w:rStyle w:val="Hiperlink"/>
            <w:rFonts w:ascii="Times New Roman" w:hAnsi="Times New Roman" w:cs="Times New Roman"/>
          </w:rPr>
          <w:t>https://xively.com/feeds/163188704</w:t>
        </w:r>
      </w:hyperlink>
    </w:p>
    <w:p w14:paraId="0C41E421" w14:textId="642A1B0A" w:rsidR="00430F7A" w:rsidRDefault="00430F7A" w:rsidP="00F01270">
      <w:pPr>
        <w:spacing w:line="480" w:lineRule="auto"/>
        <w:rPr>
          <w:rStyle w:val="Hiperlink"/>
          <w:rFonts w:ascii="Times New Roman" w:hAnsi="Times New Roman" w:cs="Times New Roman"/>
          <w:lang w:val="en-US"/>
        </w:rPr>
      </w:pPr>
      <w:hyperlink r:id="rId31" w:history="1">
        <w:r w:rsidRPr="00AE29C8">
          <w:rPr>
            <w:rStyle w:val="Hiperlink"/>
            <w:rFonts w:ascii="Times New Roman" w:hAnsi="Times New Roman" w:cs="Times New Roman"/>
            <w:lang w:val="en-US"/>
          </w:rPr>
          <w:t>http://www.wunderground.com/history/airport/LAX/2014/7/1/DailyHistory.html</w:t>
        </w:r>
      </w:hyperlink>
    </w:p>
    <w:p w14:paraId="6CE1FF92" w14:textId="077BCD27" w:rsidR="00430F7A" w:rsidRPr="006D2C51" w:rsidRDefault="00EE3018" w:rsidP="00F01270">
      <w:pPr>
        <w:spacing w:line="480" w:lineRule="auto"/>
        <w:rPr>
          <w:rFonts w:ascii="Times New Roman" w:eastAsia="Times New Roman" w:hAnsi="Times New Roman" w:cs="Times New Roman"/>
          <w:lang w:val="en-US"/>
        </w:rPr>
      </w:pPr>
      <w:hyperlink r:id="rId32" w:history="1">
        <w:r w:rsidR="00430F7A" w:rsidRPr="00AE29C8">
          <w:rPr>
            <w:rStyle w:val="Hiperlink"/>
            <w:rFonts w:ascii="Times New Roman" w:hAnsi="Times New Roman" w:cs="Times New Roman"/>
          </w:rPr>
          <w:t>https://xively.com/feeds</w:t>
        </w:r>
      </w:hyperlink>
    </w:p>
    <w:p w14:paraId="5746ABBA" w14:textId="04435E55" w:rsidR="00FF2581" w:rsidRDefault="00EE3018" w:rsidP="00F01270">
      <w:pPr>
        <w:spacing w:line="480" w:lineRule="auto"/>
        <w:rPr>
          <w:rStyle w:val="Hiperlink"/>
          <w:rFonts w:ascii="Times New Roman" w:hAnsi="Times New Roman" w:cs="Times New Roman"/>
        </w:rPr>
      </w:pPr>
      <w:hyperlink r:id="rId33" w:history="1">
        <w:r w:rsidR="00430F7A" w:rsidRPr="00AE29C8">
          <w:rPr>
            <w:rStyle w:val="Hiperlink"/>
            <w:rFonts w:ascii="Times New Roman" w:hAnsi="Times New Roman" w:cs="Times New Roman"/>
          </w:rPr>
          <w:t>http://shop.wickeddevice.com/eggdata/download_data.php</w:t>
        </w:r>
      </w:hyperlink>
    </w:p>
    <w:p w14:paraId="27868E1D" w14:textId="77777777" w:rsidR="00430F7A" w:rsidRDefault="00430F7A" w:rsidP="00F01270">
      <w:pPr>
        <w:spacing w:line="480" w:lineRule="auto"/>
        <w:rPr>
          <w:rFonts w:ascii="Times New Roman" w:hAnsi="Times New Roman" w:cs="Times New Roman"/>
          <w:lang w:val="en-US"/>
        </w:rPr>
      </w:pPr>
    </w:p>
    <w:p w14:paraId="2EA9E852" w14:textId="77777777" w:rsidR="004171F4" w:rsidRDefault="004171F4" w:rsidP="00F01270">
      <w:pPr>
        <w:spacing w:line="480" w:lineRule="auto"/>
        <w:rPr>
          <w:rFonts w:ascii="Times New Roman" w:hAnsi="Times New Roman" w:cs="Times New Roman"/>
          <w:lang w:val="en-US"/>
        </w:rPr>
      </w:pPr>
    </w:p>
    <w:p w14:paraId="474261F6" w14:textId="77777777" w:rsidR="004171F4" w:rsidRDefault="004171F4" w:rsidP="00F01270">
      <w:pPr>
        <w:spacing w:line="480" w:lineRule="auto"/>
        <w:rPr>
          <w:rFonts w:ascii="Times New Roman" w:hAnsi="Times New Roman" w:cs="Times New Roman"/>
          <w:lang w:val="en-US"/>
        </w:rPr>
      </w:pPr>
    </w:p>
    <w:p w14:paraId="58B501D8" w14:textId="77777777" w:rsidR="004171F4" w:rsidRDefault="004171F4" w:rsidP="00F01270">
      <w:pPr>
        <w:spacing w:line="480" w:lineRule="auto"/>
        <w:rPr>
          <w:rFonts w:ascii="Times New Roman" w:hAnsi="Times New Roman" w:cs="Times New Roman"/>
          <w:lang w:val="en-US"/>
        </w:rPr>
      </w:pPr>
    </w:p>
    <w:p w14:paraId="33148F64" w14:textId="77777777" w:rsidR="004171F4" w:rsidRDefault="004171F4" w:rsidP="00F01270">
      <w:pPr>
        <w:spacing w:line="480" w:lineRule="auto"/>
        <w:rPr>
          <w:rFonts w:ascii="Times New Roman" w:hAnsi="Times New Roman" w:cs="Times New Roman"/>
          <w:lang w:val="en-US"/>
        </w:rPr>
      </w:pPr>
    </w:p>
    <w:p w14:paraId="36CDB397" w14:textId="77777777" w:rsidR="004171F4" w:rsidRDefault="004171F4" w:rsidP="00F01270">
      <w:pPr>
        <w:spacing w:line="480" w:lineRule="auto"/>
        <w:rPr>
          <w:rFonts w:ascii="Times New Roman" w:hAnsi="Times New Roman" w:cs="Times New Roman"/>
          <w:lang w:val="en-US"/>
        </w:rPr>
      </w:pPr>
    </w:p>
    <w:p w14:paraId="0C6F6D8B" w14:textId="77777777" w:rsidR="004171F4" w:rsidRDefault="004171F4" w:rsidP="00F01270">
      <w:pPr>
        <w:spacing w:line="480" w:lineRule="auto"/>
        <w:rPr>
          <w:rFonts w:ascii="Times New Roman" w:hAnsi="Times New Roman" w:cs="Times New Roman"/>
          <w:lang w:val="en-US"/>
        </w:rPr>
      </w:pPr>
    </w:p>
    <w:p w14:paraId="095D711D" w14:textId="77777777" w:rsidR="004171F4" w:rsidRDefault="004171F4" w:rsidP="00F01270">
      <w:pPr>
        <w:spacing w:line="480" w:lineRule="auto"/>
        <w:rPr>
          <w:rFonts w:ascii="Times New Roman" w:hAnsi="Times New Roman" w:cs="Times New Roman"/>
          <w:lang w:val="en-US"/>
        </w:rPr>
      </w:pPr>
    </w:p>
    <w:p w14:paraId="337A0146" w14:textId="77777777" w:rsidR="00430F7A" w:rsidRDefault="00430F7A" w:rsidP="00F01270">
      <w:pPr>
        <w:spacing w:line="480" w:lineRule="auto"/>
        <w:rPr>
          <w:rFonts w:ascii="Times New Roman" w:hAnsi="Times New Roman" w:cs="Times New Roman"/>
          <w:lang w:val="en-US"/>
        </w:rPr>
      </w:pPr>
    </w:p>
    <w:p w14:paraId="60C928E5" w14:textId="77777777" w:rsidR="004171F4" w:rsidRDefault="004171F4" w:rsidP="00F01270">
      <w:pPr>
        <w:spacing w:line="480" w:lineRule="auto"/>
        <w:rPr>
          <w:rFonts w:ascii="Times New Roman" w:hAnsi="Times New Roman" w:cs="Times New Roman"/>
          <w:lang w:val="en-US"/>
        </w:rPr>
      </w:pPr>
    </w:p>
    <w:p w14:paraId="6CB36F83" w14:textId="77777777" w:rsidR="004F74A3" w:rsidRDefault="004F74A3" w:rsidP="00F01270">
      <w:pPr>
        <w:spacing w:line="480" w:lineRule="auto"/>
        <w:rPr>
          <w:rFonts w:ascii="Times New Roman" w:hAnsi="Times New Roman" w:cs="Times New Roman"/>
          <w:lang w:val="en-US"/>
        </w:rPr>
      </w:pPr>
    </w:p>
    <w:p w14:paraId="3AC9F40B" w14:textId="77777777" w:rsidR="004F74A3" w:rsidRDefault="004F74A3" w:rsidP="00F01270">
      <w:pPr>
        <w:spacing w:line="480" w:lineRule="auto"/>
        <w:rPr>
          <w:rFonts w:ascii="Times New Roman" w:hAnsi="Times New Roman" w:cs="Times New Roman"/>
          <w:lang w:val="en-US"/>
        </w:rPr>
      </w:pPr>
    </w:p>
    <w:p w14:paraId="70A422C9" w14:textId="77777777" w:rsidR="004F74A3" w:rsidRDefault="004F74A3" w:rsidP="00F01270">
      <w:pPr>
        <w:spacing w:line="480" w:lineRule="auto"/>
        <w:rPr>
          <w:rFonts w:ascii="Times New Roman" w:hAnsi="Times New Roman" w:cs="Times New Roman"/>
          <w:lang w:val="en-US"/>
        </w:rPr>
      </w:pPr>
    </w:p>
    <w:p w14:paraId="47B54019" w14:textId="77777777" w:rsidR="002B66F6" w:rsidRDefault="002B66F6" w:rsidP="00F01270">
      <w:pPr>
        <w:spacing w:line="480" w:lineRule="auto"/>
        <w:rPr>
          <w:rFonts w:ascii="Times New Roman" w:hAnsi="Times New Roman" w:cs="Times New Roman"/>
          <w:lang w:val="en-US"/>
        </w:rPr>
      </w:pPr>
    </w:p>
    <w:p w14:paraId="202ACC69" w14:textId="77777777" w:rsidR="00060112" w:rsidRDefault="00060112" w:rsidP="00F01270">
      <w:pPr>
        <w:spacing w:line="480" w:lineRule="auto"/>
        <w:rPr>
          <w:rFonts w:ascii="Times New Roman" w:hAnsi="Times New Roman" w:cs="Times New Roman"/>
          <w:lang w:val="en-US"/>
        </w:rPr>
      </w:pPr>
    </w:p>
    <w:p w14:paraId="4A5BEBC0" w14:textId="0C051EC9" w:rsidR="00A967DD" w:rsidRPr="00F01270" w:rsidRDefault="00F01270" w:rsidP="00F01270">
      <w:pPr>
        <w:spacing w:line="480" w:lineRule="auto"/>
        <w:rPr>
          <w:rFonts w:ascii="Times New Roman" w:hAnsi="Times New Roman" w:cs="Times New Roman"/>
          <w:b/>
          <w:u w:val="single"/>
          <w:lang w:val="en-US"/>
        </w:rPr>
      </w:pPr>
      <w:r w:rsidRPr="00F01270">
        <w:rPr>
          <w:rFonts w:ascii="Times New Roman" w:hAnsi="Times New Roman" w:cs="Times New Roman"/>
          <w:b/>
          <w:u w:val="single"/>
          <w:lang w:val="en-US"/>
        </w:rPr>
        <w:t>Annexes:</w:t>
      </w:r>
    </w:p>
    <w:p w14:paraId="09F63058" w14:textId="77777777" w:rsidR="00A967DD" w:rsidRDefault="00A967DD" w:rsidP="00F01270">
      <w:pPr>
        <w:spacing w:line="480" w:lineRule="auto"/>
        <w:rPr>
          <w:rFonts w:ascii="Times New Roman" w:hAnsi="Times New Roman" w:cs="Times New Roman"/>
          <w:lang w:val="en-US"/>
        </w:rPr>
      </w:pPr>
      <w:r>
        <w:rPr>
          <w:noProof/>
          <w:lang w:val="pt-BR" w:eastAsia="pt-BR"/>
        </w:rPr>
        <w:drawing>
          <wp:inline distT="0" distB="0" distL="0" distR="0" wp14:anchorId="03ACBE4A" wp14:editId="72252FF4">
            <wp:extent cx="5600700" cy="3187700"/>
            <wp:effectExtent l="0" t="0" r="12700" b="1270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D8E9E20" w14:textId="67614E12" w:rsidR="00A967DD" w:rsidRDefault="00620EA9" w:rsidP="00A967DD">
      <w:pPr>
        <w:spacing w:line="480" w:lineRule="auto"/>
        <w:jc w:val="both"/>
        <w:rPr>
          <w:rFonts w:ascii="Times New Roman" w:hAnsi="Times New Roman" w:cs="Times New Roman"/>
          <w:i/>
          <w:lang w:val="en-US"/>
        </w:rPr>
      </w:pPr>
      <w:r>
        <w:rPr>
          <w:rFonts w:ascii="Times New Roman" w:hAnsi="Times New Roman" w:cs="Times New Roman"/>
          <w:b/>
          <w:lang w:val="en-US"/>
        </w:rPr>
        <w:t>Annex 1</w:t>
      </w:r>
      <w:r w:rsidR="00A967DD" w:rsidRPr="00CE0056">
        <w:rPr>
          <w:rFonts w:ascii="Times New Roman" w:hAnsi="Times New Roman" w:cs="Times New Roman"/>
          <w:b/>
          <w:lang w:val="en-US"/>
        </w:rPr>
        <w:t>.</w:t>
      </w:r>
      <w:r w:rsidR="00A967DD">
        <w:rPr>
          <w:rFonts w:ascii="Times New Roman" w:hAnsi="Times New Roman" w:cs="Times New Roman"/>
          <w:lang w:val="en-US"/>
        </w:rPr>
        <w:t xml:space="preserve"> </w:t>
      </w:r>
      <w:r w:rsidRPr="00620EA9">
        <w:rPr>
          <w:rFonts w:ascii="Times New Roman" w:hAnsi="Times New Roman" w:cs="Times New Roman"/>
          <w:i/>
          <w:lang w:val="en-US"/>
        </w:rPr>
        <w:t>Los Angeles</w:t>
      </w:r>
      <w:r>
        <w:rPr>
          <w:rFonts w:ascii="Times New Roman" w:hAnsi="Times New Roman" w:cs="Times New Roman"/>
          <w:lang w:val="en-US"/>
        </w:rPr>
        <w:t xml:space="preserve"> </w:t>
      </w:r>
      <w:r>
        <w:rPr>
          <w:rFonts w:ascii="Times New Roman" w:hAnsi="Times New Roman" w:cs="Times New Roman"/>
          <w:i/>
          <w:lang w:val="en-US"/>
        </w:rPr>
        <w:t xml:space="preserve">Indoor Eggs Network: </w:t>
      </w:r>
      <w:r w:rsidR="00A967DD">
        <w:rPr>
          <w:rFonts w:ascii="Times New Roman" w:hAnsi="Times New Roman" w:cs="Times New Roman"/>
          <w:i/>
          <w:lang w:val="en-US"/>
        </w:rPr>
        <w:t>Nitrogen Dioxide</w:t>
      </w:r>
    </w:p>
    <w:p w14:paraId="6C02A02B" w14:textId="77777777" w:rsidR="00A967DD" w:rsidRPr="00A967DD" w:rsidRDefault="00A967DD" w:rsidP="00A967DD">
      <w:pPr>
        <w:spacing w:line="480" w:lineRule="auto"/>
        <w:jc w:val="both"/>
        <w:rPr>
          <w:rFonts w:ascii="Times New Roman" w:hAnsi="Times New Roman" w:cs="Times New Roman"/>
          <w:i/>
          <w:lang w:val="en-US"/>
        </w:rPr>
      </w:pPr>
    </w:p>
    <w:p w14:paraId="5354F0F0" w14:textId="68347B09" w:rsidR="00A967DD" w:rsidRDefault="00A967DD" w:rsidP="00F01270">
      <w:pPr>
        <w:spacing w:line="480" w:lineRule="auto"/>
        <w:rPr>
          <w:rFonts w:ascii="Times New Roman" w:hAnsi="Times New Roman" w:cs="Times New Roman"/>
          <w:lang w:val="en-US"/>
        </w:rPr>
      </w:pPr>
      <w:r>
        <w:rPr>
          <w:noProof/>
          <w:lang w:val="pt-BR" w:eastAsia="pt-BR"/>
        </w:rPr>
        <w:drawing>
          <wp:inline distT="0" distB="0" distL="0" distR="0" wp14:anchorId="4060E448" wp14:editId="02CF7FA5">
            <wp:extent cx="5829300" cy="3340100"/>
            <wp:effectExtent l="0" t="0" r="1270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CAC13AE" w14:textId="27A2B664" w:rsidR="00A967DD" w:rsidRPr="00A967DD" w:rsidRDefault="00620EA9" w:rsidP="00A967DD">
      <w:pPr>
        <w:spacing w:line="480" w:lineRule="auto"/>
        <w:jc w:val="both"/>
        <w:rPr>
          <w:rFonts w:ascii="Times New Roman" w:hAnsi="Times New Roman" w:cs="Times New Roman"/>
          <w:i/>
          <w:lang w:val="en-US"/>
        </w:rPr>
      </w:pPr>
      <w:r>
        <w:rPr>
          <w:rFonts w:ascii="Times New Roman" w:hAnsi="Times New Roman" w:cs="Times New Roman"/>
          <w:b/>
          <w:lang w:val="en-US"/>
        </w:rPr>
        <w:t>Annex 2</w:t>
      </w:r>
      <w:r w:rsidR="00A967DD" w:rsidRPr="00CE0056">
        <w:rPr>
          <w:rFonts w:ascii="Times New Roman" w:hAnsi="Times New Roman" w:cs="Times New Roman"/>
          <w:b/>
          <w:lang w:val="en-US"/>
        </w:rPr>
        <w:t>.</w:t>
      </w:r>
      <w:r w:rsidR="00A967DD">
        <w:rPr>
          <w:rFonts w:ascii="Times New Roman" w:hAnsi="Times New Roman" w:cs="Times New Roman"/>
          <w:lang w:val="en-US"/>
        </w:rPr>
        <w:t xml:space="preserve"> </w:t>
      </w:r>
      <w:r w:rsidRPr="00620EA9">
        <w:rPr>
          <w:rFonts w:ascii="Times New Roman" w:hAnsi="Times New Roman" w:cs="Times New Roman"/>
          <w:i/>
          <w:lang w:val="en-US"/>
        </w:rPr>
        <w:t>Los Angeles</w:t>
      </w:r>
      <w:r>
        <w:rPr>
          <w:rFonts w:ascii="Times New Roman" w:hAnsi="Times New Roman" w:cs="Times New Roman"/>
          <w:lang w:val="en-US"/>
        </w:rPr>
        <w:t xml:space="preserve"> </w:t>
      </w:r>
      <w:r>
        <w:rPr>
          <w:rFonts w:ascii="Times New Roman" w:hAnsi="Times New Roman" w:cs="Times New Roman"/>
          <w:i/>
          <w:lang w:val="en-US"/>
        </w:rPr>
        <w:t>Indoor Eggs Network: Carbon Monoxide</w:t>
      </w:r>
    </w:p>
    <w:p w14:paraId="4063D3B5" w14:textId="44A94A27" w:rsidR="00F01270" w:rsidRDefault="00E15A9C" w:rsidP="00F01270">
      <w:pPr>
        <w:spacing w:line="480" w:lineRule="auto"/>
        <w:rPr>
          <w:rFonts w:ascii="Times New Roman" w:hAnsi="Times New Roman" w:cs="Times New Roman"/>
          <w:lang w:val="en-US"/>
        </w:rPr>
      </w:pPr>
      <w:r>
        <w:rPr>
          <w:noProof/>
          <w:lang w:val="pt-BR" w:eastAsia="pt-BR"/>
        </w:rPr>
        <w:drawing>
          <wp:inline distT="0" distB="0" distL="0" distR="0" wp14:anchorId="4596DA03" wp14:editId="2F262EFD">
            <wp:extent cx="5486400" cy="3277235"/>
            <wp:effectExtent l="0" t="0" r="25400" b="2476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ED98EC7" w14:textId="66A4B4AA" w:rsidR="00620EA9" w:rsidRDefault="00620EA9" w:rsidP="00620EA9">
      <w:pPr>
        <w:spacing w:line="480" w:lineRule="auto"/>
        <w:jc w:val="both"/>
        <w:rPr>
          <w:rFonts w:ascii="Times New Roman" w:hAnsi="Times New Roman" w:cs="Times New Roman"/>
          <w:i/>
          <w:lang w:val="en-US"/>
        </w:rPr>
      </w:pPr>
      <w:r>
        <w:rPr>
          <w:rFonts w:ascii="Times New Roman" w:hAnsi="Times New Roman" w:cs="Times New Roman"/>
          <w:b/>
          <w:lang w:val="en-US"/>
        </w:rPr>
        <w:t>Annex 3</w:t>
      </w:r>
      <w:r w:rsidRPr="00CE0056">
        <w:rPr>
          <w:rFonts w:ascii="Times New Roman" w:hAnsi="Times New Roman" w:cs="Times New Roman"/>
          <w:b/>
          <w:lang w:val="en-US"/>
        </w:rPr>
        <w:t>.</w:t>
      </w:r>
      <w:r>
        <w:rPr>
          <w:rFonts w:ascii="Times New Roman" w:hAnsi="Times New Roman" w:cs="Times New Roman"/>
          <w:lang w:val="en-US"/>
        </w:rPr>
        <w:t xml:space="preserve"> </w:t>
      </w:r>
      <w:r w:rsidRPr="00620EA9">
        <w:rPr>
          <w:rFonts w:ascii="Times New Roman" w:hAnsi="Times New Roman" w:cs="Times New Roman"/>
          <w:i/>
          <w:lang w:val="en-US"/>
        </w:rPr>
        <w:t>Los Angeles</w:t>
      </w:r>
      <w:r>
        <w:rPr>
          <w:rFonts w:ascii="Times New Roman" w:hAnsi="Times New Roman" w:cs="Times New Roman"/>
          <w:lang w:val="en-US"/>
        </w:rPr>
        <w:t xml:space="preserve"> </w:t>
      </w:r>
      <w:r>
        <w:rPr>
          <w:rFonts w:ascii="Times New Roman" w:hAnsi="Times New Roman" w:cs="Times New Roman"/>
          <w:i/>
          <w:lang w:val="en-US"/>
        </w:rPr>
        <w:t>Outdoor Eggs Network: Nitrogen Dioxide</w:t>
      </w:r>
    </w:p>
    <w:p w14:paraId="6561665D" w14:textId="77777777" w:rsidR="00A967DD" w:rsidRDefault="00A967DD" w:rsidP="00E15A9C">
      <w:pPr>
        <w:spacing w:line="480" w:lineRule="auto"/>
        <w:jc w:val="both"/>
        <w:rPr>
          <w:rFonts w:ascii="Times New Roman" w:hAnsi="Times New Roman" w:cs="Times New Roman"/>
          <w:i/>
          <w:lang w:val="en-US"/>
        </w:rPr>
      </w:pPr>
    </w:p>
    <w:p w14:paraId="15CF5881" w14:textId="64A0E855" w:rsidR="00F01270" w:rsidRDefault="00A967DD" w:rsidP="00F01270">
      <w:pPr>
        <w:spacing w:line="480" w:lineRule="auto"/>
        <w:rPr>
          <w:rFonts w:ascii="Times New Roman" w:hAnsi="Times New Roman" w:cs="Times New Roman"/>
          <w:lang w:val="en-US"/>
        </w:rPr>
      </w:pPr>
      <w:r>
        <w:rPr>
          <w:noProof/>
          <w:lang w:val="pt-BR" w:eastAsia="pt-BR"/>
        </w:rPr>
        <w:drawing>
          <wp:inline distT="0" distB="0" distL="0" distR="0" wp14:anchorId="70E3D10E" wp14:editId="19A0ED61">
            <wp:extent cx="5715000" cy="3340100"/>
            <wp:effectExtent l="0" t="0" r="25400" b="127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7B3D86A" w14:textId="6B1CABAA" w:rsidR="00620EA9" w:rsidRPr="00620EA9" w:rsidRDefault="00CB77BB" w:rsidP="00A967DD">
      <w:pPr>
        <w:spacing w:line="480" w:lineRule="auto"/>
        <w:jc w:val="both"/>
        <w:rPr>
          <w:rFonts w:ascii="Times New Roman" w:hAnsi="Times New Roman" w:cs="Times New Roman"/>
          <w:i/>
          <w:lang w:val="en-US"/>
        </w:rPr>
      </w:pPr>
      <w:r>
        <w:rPr>
          <w:rFonts w:ascii="Times New Roman" w:hAnsi="Times New Roman" w:cs="Times New Roman"/>
          <w:b/>
          <w:lang w:val="en-US"/>
        </w:rPr>
        <w:t>Annex 4</w:t>
      </w:r>
      <w:r w:rsidR="00620EA9" w:rsidRPr="00CE0056">
        <w:rPr>
          <w:rFonts w:ascii="Times New Roman" w:hAnsi="Times New Roman" w:cs="Times New Roman"/>
          <w:b/>
          <w:lang w:val="en-US"/>
        </w:rPr>
        <w:t>.</w:t>
      </w:r>
      <w:r w:rsidR="00620EA9">
        <w:rPr>
          <w:rFonts w:ascii="Times New Roman" w:hAnsi="Times New Roman" w:cs="Times New Roman"/>
          <w:lang w:val="en-US"/>
        </w:rPr>
        <w:t xml:space="preserve"> </w:t>
      </w:r>
      <w:r w:rsidR="00620EA9" w:rsidRPr="00620EA9">
        <w:rPr>
          <w:rFonts w:ascii="Times New Roman" w:hAnsi="Times New Roman" w:cs="Times New Roman"/>
          <w:i/>
          <w:lang w:val="en-US"/>
        </w:rPr>
        <w:t>Los Angeles</w:t>
      </w:r>
      <w:r w:rsidR="00620EA9">
        <w:rPr>
          <w:rFonts w:ascii="Times New Roman" w:hAnsi="Times New Roman" w:cs="Times New Roman"/>
          <w:lang w:val="en-US"/>
        </w:rPr>
        <w:t xml:space="preserve"> </w:t>
      </w:r>
      <w:r>
        <w:rPr>
          <w:rFonts w:ascii="Times New Roman" w:hAnsi="Times New Roman" w:cs="Times New Roman"/>
          <w:i/>
          <w:lang w:val="en-US"/>
        </w:rPr>
        <w:t>Out</w:t>
      </w:r>
      <w:r w:rsidR="00620EA9">
        <w:rPr>
          <w:rFonts w:ascii="Times New Roman" w:hAnsi="Times New Roman" w:cs="Times New Roman"/>
          <w:i/>
          <w:lang w:val="en-US"/>
        </w:rPr>
        <w:t>door Eggs Network: Carbon Monoxide</w:t>
      </w:r>
    </w:p>
    <w:p w14:paraId="3DCD29AC" w14:textId="02C47332" w:rsidR="009C2833" w:rsidRDefault="002B66F6" w:rsidP="00A967DD">
      <w:pPr>
        <w:spacing w:line="480" w:lineRule="auto"/>
        <w:jc w:val="both"/>
        <w:rPr>
          <w:rFonts w:ascii="Times New Roman" w:hAnsi="Times New Roman" w:cs="Times New Roman"/>
          <w:lang w:val="en-US"/>
        </w:rPr>
      </w:pPr>
      <w:r>
        <w:rPr>
          <w:rFonts w:ascii="Times New Roman" w:hAnsi="Times New Roman" w:cs="Times New Roman"/>
          <w:noProof/>
          <w:lang w:val="pt-BR" w:eastAsia="pt-BR"/>
        </w:rPr>
        <w:drawing>
          <wp:inline distT="0" distB="0" distL="0" distR="0" wp14:anchorId="5BEB75C4" wp14:editId="4769C3C4">
            <wp:extent cx="5943600" cy="349890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6 at 21.26.45.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98904"/>
                    </a:xfrm>
                    <a:prstGeom prst="rect">
                      <a:avLst/>
                    </a:prstGeom>
                  </pic:spPr>
                </pic:pic>
              </a:graphicData>
            </a:graphic>
          </wp:inline>
        </w:drawing>
      </w:r>
    </w:p>
    <w:p w14:paraId="21B00373" w14:textId="06D85580" w:rsidR="00293CAA" w:rsidRPr="002B66F6" w:rsidRDefault="00CB77BB" w:rsidP="00A967DD">
      <w:pPr>
        <w:spacing w:line="480" w:lineRule="auto"/>
        <w:jc w:val="both"/>
        <w:rPr>
          <w:rFonts w:ascii="Times New Roman" w:hAnsi="Times New Roman" w:cs="Times New Roman"/>
          <w:i/>
          <w:lang w:val="en-US"/>
        </w:rPr>
      </w:pPr>
      <w:r>
        <w:rPr>
          <w:rFonts w:ascii="Times New Roman" w:hAnsi="Times New Roman" w:cs="Times New Roman"/>
          <w:b/>
          <w:lang w:val="en-US"/>
        </w:rPr>
        <w:t>Annex 5</w:t>
      </w:r>
      <w:r w:rsidR="002B66F6" w:rsidRPr="00CE0056">
        <w:rPr>
          <w:rFonts w:ascii="Times New Roman" w:hAnsi="Times New Roman" w:cs="Times New Roman"/>
          <w:b/>
          <w:lang w:val="en-US"/>
        </w:rPr>
        <w:t>.</w:t>
      </w:r>
      <w:r w:rsidR="002B66F6">
        <w:rPr>
          <w:rFonts w:ascii="Times New Roman" w:hAnsi="Times New Roman" w:cs="Times New Roman"/>
          <w:lang w:val="en-US"/>
        </w:rPr>
        <w:t xml:space="preserve"> </w:t>
      </w:r>
      <w:r w:rsidR="006D2C51">
        <w:rPr>
          <w:rFonts w:ascii="Times New Roman" w:hAnsi="Times New Roman" w:cs="Times New Roman"/>
          <w:i/>
          <w:lang w:val="en-US"/>
        </w:rPr>
        <w:t>Means and Precisions Comparison of T</w:t>
      </w:r>
      <w:r>
        <w:rPr>
          <w:rFonts w:ascii="Times New Roman" w:hAnsi="Times New Roman" w:cs="Times New Roman"/>
          <w:i/>
          <w:lang w:val="en-US"/>
        </w:rPr>
        <w:t>hree Data Eggs</w:t>
      </w:r>
    </w:p>
    <w:p w14:paraId="0AB0E046" w14:textId="77777777" w:rsidR="009B243E" w:rsidRDefault="009B243E" w:rsidP="00A967DD">
      <w:pPr>
        <w:spacing w:line="480" w:lineRule="auto"/>
        <w:jc w:val="both"/>
        <w:rPr>
          <w:rFonts w:ascii="Times New Roman" w:hAnsi="Times New Roman" w:cs="Times New Roman"/>
          <w:lang w:val="en-US"/>
        </w:rPr>
      </w:pPr>
    </w:p>
    <w:p w14:paraId="3E98A2E3" w14:textId="3A6DAEA6" w:rsidR="009B243E" w:rsidRDefault="009B243E" w:rsidP="00A967DD">
      <w:pPr>
        <w:spacing w:line="480" w:lineRule="auto"/>
        <w:jc w:val="both"/>
        <w:rPr>
          <w:rFonts w:ascii="Times New Roman" w:hAnsi="Times New Roman" w:cs="Times New Roman"/>
          <w:lang w:val="en-US"/>
        </w:rPr>
      </w:pPr>
      <w:r>
        <w:rPr>
          <w:noProof/>
          <w:lang w:val="pt-BR" w:eastAsia="pt-BR"/>
        </w:rPr>
        <w:drawing>
          <wp:inline distT="0" distB="0" distL="0" distR="0" wp14:anchorId="1CD1EC06" wp14:editId="4F1CB90F">
            <wp:extent cx="5600700" cy="3390900"/>
            <wp:effectExtent l="0" t="0" r="12700" b="1270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3C59F1E" w14:textId="67C6023C" w:rsidR="009B243E" w:rsidRPr="002B66F6" w:rsidRDefault="006D2C51" w:rsidP="00A967DD">
      <w:pPr>
        <w:spacing w:line="480" w:lineRule="auto"/>
        <w:jc w:val="both"/>
        <w:rPr>
          <w:rFonts w:ascii="Times New Roman" w:hAnsi="Times New Roman" w:cs="Times New Roman"/>
          <w:i/>
          <w:lang w:val="en-US"/>
        </w:rPr>
      </w:pPr>
      <w:r>
        <w:rPr>
          <w:rFonts w:ascii="Times New Roman" w:hAnsi="Times New Roman" w:cs="Times New Roman"/>
          <w:b/>
          <w:lang w:val="en-US"/>
        </w:rPr>
        <w:t>Annex</w:t>
      </w:r>
      <w:r w:rsidR="00722DB8">
        <w:rPr>
          <w:rFonts w:ascii="Times New Roman" w:hAnsi="Times New Roman" w:cs="Times New Roman"/>
          <w:b/>
          <w:lang w:val="en-US"/>
        </w:rPr>
        <w:t xml:space="preserve"> 6</w:t>
      </w:r>
      <w:r w:rsidR="002B66F6" w:rsidRPr="00CE0056">
        <w:rPr>
          <w:rFonts w:ascii="Times New Roman" w:hAnsi="Times New Roman" w:cs="Times New Roman"/>
          <w:b/>
          <w:lang w:val="en-US"/>
        </w:rPr>
        <w:t>.</w:t>
      </w:r>
      <w:r w:rsidR="002B66F6">
        <w:rPr>
          <w:rFonts w:ascii="Times New Roman" w:hAnsi="Times New Roman" w:cs="Times New Roman"/>
          <w:lang w:val="en-US"/>
        </w:rPr>
        <w:t xml:space="preserve"> </w:t>
      </w:r>
      <w:r w:rsidR="00722DB8">
        <w:rPr>
          <w:rFonts w:ascii="Times New Roman" w:hAnsi="Times New Roman" w:cs="Times New Roman"/>
          <w:i/>
          <w:lang w:val="en-US"/>
        </w:rPr>
        <w:t>Three Eggs Nitrogen Dioxide Mean Comparison</w:t>
      </w:r>
    </w:p>
    <w:p w14:paraId="2F762FF8" w14:textId="12C87F2E" w:rsidR="009B243E" w:rsidRDefault="009B243E" w:rsidP="00A967DD">
      <w:pPr>
        <w:spacing w:line="480" w:lineRule="auto"/>
        <w:jc w:val="both"/>
        <w:rPr>
          <w:rFonts w:ascii="Times New Roman" w:hAnsi="Times New Roman" w:cs="Times New Roman"/>
          <w:lang w:val="en-US"/>
        </w:rPr>
      </w:pPr>
      <w:r>
        <w:rPr>
          <w:noProof/>
          <w:lang w:val="pt-BR" w:eastAsia="pt-BR"/>
        </w:rPr>
        <w:drawing>
          <wp:inline distT="0" distB="0" distL="0" distR="0" wp14:anchorId="30C3C11B" wp14:editId="12C3336B">
            <wp:extent cx="5600700" cy="3429000"/>
            <wp:effectExtent l="0" t="0" r="12700" b="2540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5F6F1B2" w14:textId="5D67CCE7" w:rsidR="002B66F6" w:rsidRDefault="006D2C51" w:rsidP="00A967DD">
      <w:pPr>
        <w:spacing w:line="480" w:lineRule="auto"/>
        <w:jc w:val="both"/>
        <w:rPr>
          <w:rFonts w:ascii="Times New Roman" w:hAnsi="Times New Roman" w:cs="Times New Roman"/>
          <w:i/>
          <w:lang w:val="en-US"/>
        </w:rPr>
      </w:pPr>
      <w:r>
        <w:rPr>
          <w:rFonts w:ascii="Times New Roman" w:hAnsi="Times New Roman" w:cs="Times New Roman"/>
          <w:b/>
          <w:lang w:val="en-US"/>
        </w:rPr>
        <w:t>Annex</w:t>
      </w:r>
      <w:r w:rsidR="00722DB8">
        <w:rPr>
          <w:rFonts w:ascii="Times New Roman" w:hAnsi="Times New Roman" w:cs="Times New Roman"/>
          <w:b/>
          <w:lang w:val="en-US"/>
        </w:rPr>
        <w:t xml:space="preserve"> 7</w:t>
      </w:r>
      <w:r w:rsidR="002B66F6" w:rsidRPr="00CE0056">
        <w:rPr>
          <w:rFonts w:ascii="Times New Roman" w:hAnsi="Times New Roman" w:cs="Times New Roman"/>
          <w:b/>
          <w:lang w:val="en-US"/>
        </w:rPr>
        <w:t>.</w:t>
      </w:r>
      <w:r w:rsidR="002B66F6">
        <w:rPr>
          <w:rFonts w:ascii="Times New Roman" w:hAnsi="Times New Roman" w:cs="Times New Roman"/>
          <w:lang w:val="en-US"/>
        </w:rPr>
        <w:t xml:space="preserve"> </w:t>
      </w:r>
      <w:r w:rsidR="00722DB8">
        <w:rPr>
          <w:rFonts w:ascii="Times New Roman" w:hAnsi="Times New Roman" w:cs="Times New Roman"/>
          <w:i/>
          <w:lang w:val="en-US"/>
        </w:rPr>
        <w:t>Three Eggs Carbon Monoxide Mean Comparison</w:t>
      </w:r>
    </w:p>
    <w:p w14:paraId="54E4DBB2" w14:textId="77777777" w:rsidR="002B66F6" w:rsidRPr="002B66F6" w:rsidRDefault="002B66F6" w:rsidP="00A967DD">
      <w:pPr>
        <w:spacing w:line="480" w:lineRule="auto"/>
        <w:jc w:val="both"/>
        <w:rPr>
          <w:rFonts w:ascii="Times New Roman" w:hAnsi="Times New Roman" w:cs="Times New Roman"/>
          <w:i/>
          <w:lang w:val="en-US"/>
        </w:rPr>
      </w:pPr>
    </w:p>
    <w:p w14:paraId="4FB06D89" w14:textId="3E66F3CA" w:rsidR="009C2833" w:rsidRDefault="009B243E" w:rsidP="00A967DD">
      <w:pPr>
        <w:spacing w:line="480" w:lineRule="auto"/>
        <w:jc w:val="both"/>
        <w:rPr>
          <w:rFonts w:ascii="Times New Roman" w:hAnsi="Times New Roman" w:cs="Times New Roman"/>
          <w:lang w:val="en-US"/>
        </w:rPr>
      </w:pPr>
      <w:r>
        <w:rPr>
          <w:noProof/>
          <w:lang w:val="pt-BR" w:eastAsia="pt-BR"/>
        </w:rPr>
        <w:drawing>
          <wp:inline distT="0" distB="0" distL="0" distR="0" wp14:anchorId="7676B5D8" wp14:editId="29A1B771">
            <wp:extent cx="5600700" cy="3340100"/>
            <wp:effectExtent l="0" t="0" r="12700" b="1270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E7D72FE" w14:textId="370CFE88" w:rsidR="002B66F6" w:rsidRPr="002B66F6" w:rsidRDefault="006D2C51" w:rsidP="00A967DD">
      <w:pPr>
        <w:spacing w:line="480" w:lineRule="auto"/>
        <w:jc w:val="both"/>
        <w:rPr>
          <w:rFonts w:ascii="Times New Roman" w:hAnsi="Times New Roman" w:cs="Times New Roman"/>
          <w:i/>
          <w:lang w:val="en-US"/>
        </w:rPr>
      </w:pPr>
      <w:r>
        <w:rPr>
          <w:rFonts w:ascii="Times New Roman" w:hAnsi="Times New Roman" w:cs="Times New Roman"/>
          <w:b/>
          <w:lang w:val="en-US"/>
        </w:rPr>
        <w:t>Annex</w:t>
      </w:r>
      <w:r w:rsidR="00722DB8">
        <w:rPr>
          <w:rFonts w:ascii="Times New Roman" w:hAnsi="Times New Roman" w:cs="Times New Roman"/>
          <w:b/>
          <w:lang w:val="en-US"/>
        </w:rPr>
        <w:t xml:space="preserve"> 8</w:t>
      </w:r>
      <w:r w:rsidR="002B66F6" w:rsidRPr="00CE0056">
        <w:rPr>
          <w:rFonts w:ascii="Times New Roman" w:hAnsi="Times New Roman" w:cs="Times New Roman"/>
          <w:b/>
          <w:lang w:val="en-US"/>
        </w:rPr>
        <w:t>.</w:t>
      </w:r>
      <w:r w:rsidR="002B66F6">
        <w:rPr>
          <w:rFonts w:ascii="Times New Roman" w:hAnsi="Times New Roman" w:cs="Times New Roman"/>
          <w:lang w:val="en-US"/>
        </w:rPr>
        <w:t xml:space="preserve"> </w:t>
      </w:r>
      <w:r w:rsidR="00722DB8">
        <w:rPr>
          <w:rFonts w:ascii="Times New Roman" w:hAnsi="Times New Roman" w:cs="Times New Roman"/>
          <w:i/>
          <w:lang w:val="en-US"/>
        </w:rPr>
        <w:t>Three Eggs Dust Mean Comparison</w:t>
      </w:r>
    </w:p>
    <w:p w14:paraId="6068C4C3" w14:textId="2E5151C5" w:rsidR="009C2833" w:rsidRDefault="009B243E" w:rsidP="00A967DD">
      <w:pPr>
        <w:spacing w:line="480" w:lineRule="auto"/>
        <w:jc w:val="both"/>
        <w:rPr>
          <w:rFonts w:ascii="Times New Roman" w:hAnsi="Times New Roman" w:cs="Times New Roman"/>
          <w:lang w:val="en-US"/>
        </w:rPr>
      </w:pPr>
      <w:r>
        <w:rPr>
          <w:noProof/>
          <w:lang w:val="pt-BR" w:eastAsia="pt-BR"/>
        </w:rPr>
        <w:drawing>
          <wp:inline distT="0" distB="0" distL="0" distR="0" wp14:anchorId="7103BFEB" wp14:editId="2EAD0D84">
            <wp:extent cx="5486400" cy="3429000"/>
            <wp:effectExtent l="0" t="0" r="25400" b="2540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1FA2C60" w14:textId="373CA437" w:rsidR="002B66F6" w:rsidRDefault="006D2C51" w:rsidP="00A967DD">
      <w:pPr>
        <w:spacing w:line="480" w:lineRule="auto"/>
        <w:jc w:val="both"/>
        <w:rPr>
          <w:rFonts w:ascii="Times New Roman" w:hAnsi="Times New Roman" w:cs="Times New Roman"/>
          <w:i/>
          <w:lang w:val="en-US"/>
        </w:rPr>
      </w:pPr>
      <w:r>
        <w:rPr>
          <w:rFonts w:ascii="Times New Roman" w:hAnsi="Times New Roman" w:cs="Times New Roman"/>
          <w:b/>
          <w:lang w:val="en-US"/>
        </w:rPr>
        <w:t>Annex</w:t>
      </w:r>
      <w:r w:rsidR="00722DB8">
        <w:rPr>
          <w:rFonts w:ascii="Times New Roman" w:hAnsi="Times New Roman" w:cs="Times New Roman"/>
          <w:b/>
          <w:lang w:val="en-US"/>
        </w:rPr>
        <w:t xml:space="preserve"> 9</w:t>
      </w:r>
      <w:r w:rsidR="002B66F6" w:rsidRPr="00CE0056">
        <w:rPr>
          <w:rFonts w:ascii="Times New Roman" w:hAnsi="Times New Roman" w:cs="Times New Roman"/>
          <w:b/>
          <w:lang w:val="en-US"/>
        </w:rPr>
        <w:t>.</w:t>
      </w:r>
      <w:r w:rsidR="002B66F6">
        <w:rPr>
          <w:rFonts w:ascii="Times New Roman" w:hAnsi="Times New Roman" w:cs="Times New Roman"/>
          <w:lang w:val="en-US"/>
        </w:rPr>
        <w:t xml:space="preserve"> </w:t>
      </w:r>
      <w:r w:rsidR="00722DB8">
        <w:rPr>
          <w:rFonts w:ascii="Times New Roman" w:hAnsi="Times New Roman" w:cs="Times New Roman"/>
          <w:i/>
          <w:lang w:val="en-US"/>
        </w:rPr>
        <w:t>Three Eggs Ozone Mean Comparison</w:t>
      </w:r>
    </w:p>
    <w:p w14:paraId="346D7E32" w14:textId="77777777" w:rsidR="009C2833" w:rsidRPr="002B66F6" w:rsidRDefault="009C2833" w:rsidP="00A967DD">
      <w:pPr>
        <w:spacing w:line="480" w:lineRule="auto"/>
        <w:jc w:val="both"/>
        <w:rPr>
          <w:rFonts w:ascii="Times New Roman" w:hAnsi="Times New Roman" w:cs="Times New Roman"/>
          <w:i/>
          <w:lang w:val="en-US"/>
        </w:rPr>
      </w:pPr>
    </w:p>
    <w:p w14:paraId="438EB639" w14:textId="725AF3CA" w:rsidR="009B243E" w:rsidRDefault="009B243E" w:rsidP="00A967DD">
      <w:pPr>
        <w:spacing w:line="480" w:lineRule="auto"/>
        <w:jc w:val="both"/>
        <w:rPr>
          <w:rFonts w:ascii="Times New Roman" w:hAnsi="Times New Roman" w:cs="Times New Roman"/>
          <w:lang w:val="en-US"/>
        </w:rPr>
      </w:pPr>
      <w:r>
        <w:rPr>
          <w:noProof/>
          <w:lang w:val="pt-BR" w:eastAsia="pt-BR"/>
        </w:rPr>
        <w:drawing>
          <wp:inline distT="0" distB="0" distL="0" distR="0" wp14:anchorId="26479069" wp14:editId="48F4FFEA">
            <wp:extent cx="5600700" cy="3441700"/>
            <wp:effectExtent l="0" t="0" r="12700" b="1270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22AE35B" w14:textId="121BB289" w:rsidR="009B243E" w:rsidRDefault="006D2C51" w:rsidP="00A967DD">
      <w:pPr>
        <w:spacing w:line="480" w:lineRule="auto"/>
        <w:jc w:val="both"/>
        <w:rPr>
          <w:rFonts w:ascii="Times New Roman" w:hAnsi="Times New Roman" w:cs="Times New Roman"/>
          <w:i/>
          <w:lang w:val="en-US"/>
        </w:rPr>
      </w:pPr>
      <w:r>
        <w:rPr>
          <w:rFonts w:ascii="Times New Roman" w:hAnsi="Times New Roman" w:cs="Times New Roman"/>
          <w:b/>
          <w:lang w:val="en-US"/>
        </w:rPr>
        <w:t>Annex</w:t>
      </w:r>
      <w:r w:rsidR="00722DB8">
        <w:rPr>
          <w:rFonts w:ascii="Times New Roman" w:hAnsi="Times New Roman" w:cs="Times New Roman"/>
          <w:b/>
          <w:lang w:val="en-US"/>
        </w:rPr>
        <w:t xml:space="preserve"> 10</w:t>
      </w:r>
      <w:r w:rsidR="002B66F6" w:rsidRPr="00CE0056">
        <w:rPr>
          <w:rFonts w:ascii="Times New Roman" w:hAnsi="Times New Roman" w:cs="Times New Roman"/>
          <w:b/>
          <w:lang w:val="en-US"/>
        </w:rPr>
        <w:t>.</w:t>
      </w:r>
      <w:r w:rsidR="002B66F6">
        <w:rPr>
          <w:rFonts w:ascii="Times New Roman" w:hAnsi="Times New Roman" w:cs="Times New Roman"/>
          <w:lang w:val="en-US"/>
        </w:rPr>
        <w:t xml:space="preserve"> </w:t>
      </w:r>
      <w:r w:rsidR="00722DB8">
        <w:rPr>
          <w:rFonts w:ascii="Times New Roman" w:hAnsi="Times New Roman" w:cs="Times New Roman"/>
          <w:i/>
          <w:lang w:val="en-US"/>
        </w:rPr>
        <w:t>Three Eggs Volatile Organics Mean Comparison</w:t>
      </w:r>
    </w:p>
    <w:p w14:paraId="0B04CFA3" w14:textId="529E515E" w:rsidR="009C2833" w:rsidRDefault="009C2833" w:rsidP="00A967DD">
      <w:pPr>
        <w:spacing w:line="480" w:lineRule="auto"/>
        <w:jc w:val="both"/>
        <w:rPr>
          <w:rFonts w:ascii="Times New Roman" w:hAnsi="Times New Roman" w:cs="Times New Roman"/>
          <w:lang w:val="en-US"/>
        </w:rPr>
      </w:pPr>
      <w:r>
        <w:rPr>
          <w:noProof/>
          <w:lang w:val="pt-BR" w:eastAsia="pt-BR"/>
        </w:rPr>
        <w:drawing>
          <wp:inline distT="0" distB="0" distL="0" distR="0" wp14:anchorId="710EAE76" wp14:editId="7056CE02">
            <wp:extent cx="5486400" cy="3317240"/>
            <wp:effectExtent l="0" t="0" r="25400" b="3556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E52775D" w14:textId="60B9E757" w:rsidR="009C2833" w:rsidRDefault="006D2C51" w:rsidP="009C2833">
      <w:pPr>
        <w:spacing w:line="480" w:lineRule="auto"/>
        <w:jc w:val="both"/>
        <w:rPr>
          <w:rFonts w:ascii="Times New Roman" w:hAnsi="Times New Roman" w:cs="Times New Roman"/>
          <w:i/>
          <w:lang w:val="en-US"/>
        </w:rPr>
      </w:pPr>
      <w:r>
        <w:rPr>
          <w:rFonts w:ascii="Times New Roman" w:hAnsi="Times New Roman" w:cs="Times New Roman"/>
          <w:b/>
          <w:lang w:val="en-US"/>
        </w:rPr>
        <w:t>Annex 11</w:t>
      </w:r>
      <w:r w:rsidR="009C2833" w:rsidRPr="00CE0056">
        <w:rPr>
          <w:rFonts w:ascii="Times New Roman" w:hAnsi="Times New Roman" w:cs="Times New Roman"/>
          <w:b/>
          <w:lang w:val="en-US"/>
        </w:rPr>
        <w:t>.</w:t>
      </w:r>
      <w:r w:rsidR="009C2833">
        <w:rPr>
          <w:rFonts w:ascii="Times New Roman" w:hAnsi="Times New Roman" w:cs="Times New Roman"/>
          <w:lang w:val="en-US"/>
        </w:rPr>
        <w:t xml:space="preserve"> </w:t>
      </w:r>
      <w:r w:rsidR="006B50F3">
        <w:rPr>
          <w:rFonts w:ascii="Times New Roman" w:hAnsi="Times New Roman" w:cs="Times New Roman"/>
          <w:i/>
          <w:lang w:val="en-US"/>
        </w:rPr>
        <w:t>First Three Eggs Comparison: Nitrogen Dioxide</w:t>
      </w:r>
    </w:p>
    <w:p w14:paraId="5B266859" w14:textId="77777777" w:rsidR="009C2833" w:rsidRDefault="009C2833" w:rsidP="00A967DD">
      <w:pPr>
        <w:spacing w:line="480" w:lineRule="auto"/>
        <w:jc w:val="both"/>
        <w:rPr>
          <w:rFonts w:ascii="Times New Roman" w:hAnsi="Times New Roman" w:cs="Times New Roman"/>
          <w:i/>
          <w:lang w:val="en-US"/>
        </w:rPr>
      </w:pPr>
    </w:p>
    <w:p w14:paraId="2CA14618" w14:textId="523F88BF" w:rsidR="00556F0B" w:rsidRDefault="00556F0B" w:rsidP="00A967DD">
      <w:pPr>
        <w:spacing w:line="480" w:lineRule="auto"/>
        <w:jc w:val="both"/>
        <w:rPr>
          <w:rFonts w:ascii="Times New Roman" w:hAnsi="Times New Roman" w:cs="Times New Roman"/>
          <w:lang w:val="en-US"/>
        </w:rPr>
      </w:pPr>
      <w:r>
        <w:rPr>
          <w:noProof/>
          <w:lang w:val="pt-BR" w:eastAsia="pt-BR"/>
        </w:rPr>
        <w:drawing>
          <wp:inline distT="0" distB="0" distL="0" distR="0" wp14:anchorId="6A6DF9A6" wp14:editId="4578F242">
            <wp:extent cx="5486400" cy="3467100"/>
            <wp:effectExtent l="0" t="0" r="2540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6B0E317" w14:textId="256E5F84" w:rsidR="009C2833" w:rsidRPr="009C2833" w:rsidRDefault="006D2C51" w:rsidP="00A967DD">
      <w:pPr>
        <w:spacing w:line="480" w:lineRule="auto"/>
        <w:jc w:val="both"/>
        <w:rPr>
          <w:rFonts w:ascii="Times New Roman" w:hAnsi="Times New Roman" w:cs="Times New Roman"/>
          <w:i/>
          <w:lang w:val="en-US"/>
        </w:rPr>
      </w:pPr>
      <w:r>
        <w:rPr>
          <w:rFonts w:ascii="Times New Roman" w:hAnsi="Times New Roman" w:cs="Times New Roman"/>
          <w:b/>
          <w:lang w:val="en-US"/>
        </w:rPr>
        <w:t>Annex 12</w:t>
      </w:r>
      <w:r w:rsidR="009C2833" w:rsidRPr="00CE0056">
        <w:rPr>
          <w:rFonts w:ascii="Times New Roman" w:hAnsi="Times New Roman" w:cs="Times New Roman"/>
          <w:b/>
          <w:lang w:val="en-US"/>
        </w:rPr>
        <w:t>.</w:t>
      </w:r>
      <w:r w:rsidR="009C2833">
        <w:rPr>
          <w:rFonts w:ascii="Times New Roman" w:hAnsi="Times New Roman" w:cs="Times New Roman"/>
          <w:lang w:val="en-US"/>
        </w:rPr>
        <w:t xml:space="preserve"> </w:t>
      </w:r>
      <w:r w:rsidR="006B50F3">
        <w:rPr>
          <w:rFonts w:ascii="Times New Roman" w:hAnsi="Times New Roman" w:cs="Times New Roman"/>
          <w:i/>
          <w:lang w:val="en-US"/>
        </w:rPr>
        <w:t>First Three Eggs Comparison: Carbon Monoxide</w:t>
      </w:r>
    </w:p>
    <w:p w14:paraId="6CA4FBFE" w14:textId="5C6A58E0" w:rsidR="00556F0B" w:rsidRDefault="009C2833" w:rsidP="00A967DD">
      <w:pPr>
        <w:spacing w:line="480" w:lineRule="auto"/>
        <w:jc w:val="both"/>
        <w:rPr>
          <w:rFonts w:ascii="Times New Roman" w:hAnsi="Times New Roman" w:cs="Times New Roman"/>
          <w:lang w:val="en-US"/>
        </w:rPr>
      </w:pPr>
      <w:r>
        <w:rPr>
          <w:noProof/>
          <w:lang w:val="pt-BR" w:eastAsia="pt-BR"/>
        </w:rPr>
        <w:drawing>
          <wp:inline distT="0" distB="0" distL="0" distR="0" wp14:anchorId="76E0678F" wp14:editId="1F23F849">
            <wp:extent cx="5486400" cy="3429000"/>
            <wp:effectExtent l="0" t="0" r="25400" b="254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3761D3D" w14:textId="44C0E716" w:rsidR="009C2833" w:rsidRDefault="006D2C51" w:rsidP="00A967DD">
      <w:pPr>
        <w:spacing w:line="480" w:lineRule="auto"/>
        <w:jc w:val="both"/>
        <w:rPr>
          <w:rFonts w:ascii="Times New Roman" w:hAnsi="Times New Roman" w:cs="Times New Roman"/>
          <w:i/>
          <w:lang w:val="en-US"/>
        </w:rPr>
      </w:pPr>
      <w:r>
        <w:rPr>
          <w:rFonts w:ascii="Times New Roman" w:hAnsi="Times New Roman" w:cs="Times New Roman"/>
          <w:b/>
          <w:lang w:val="en-US"/>
        </w:rPr>
        <w:t xml:space="preserve"> Annex 13</w:t>
      </w:r>
      <w:r w:rsidR="009C2833" w:rsidRPr="00CE0056">
        <w:rPr>
          <w:rFonts w:ascii="Times New Roman" w:hAnsi="Times New Roman" w:cs="Times New Roman"/>
          <w:b/>
          <w:lang w:val="en-US"/>
        </w:rPr>
        <w:t>.</w:t>
      </w:r>
      <w:r w:rsidR="009C2833">
        <w:rPr>
          <w:rFonts w:ascii="Times New Roman" w:hAnsi="Times New Roman" w:cs="Times New Roman"/>
          <w:lang w:val="en-US"/>
        </w:rPr>
        <w:t xml:space="preserve"> </w:t>
      </w:r>
      <w:r w:rsidR="006B50F3">
        <w:rPr>
          <w:rFonts w:ascii="Times New Roman" w:hAnsi="Times New Roman" w:cs="Times New Roman"/>
          <w:i/>
          <w:lang w:val="en-US"/>
        </w:rPr>
        <w:t>First Three Eggs Comparison: Dust</w:t>
      </w:r>
    </w:p>
    <w:p w14:paraId="7EF36FB0" w14:textId="77777777" w:rsidR="009C2833" w:rsidRPr="009C2833" w:rsidRDefault="009C2833" w:rsidP="00A967DD">
      <w:pPr>
        <w:spacing w:line="480" w:lineRule="auto"/>
        <w:jc w:val="both"/>
        <w:rPr>
          <w:rFonts w:ascii="Times New Roman" w:hAnsi="Times New Roman" w:cs="Times New Roman"/>
          <w:i/>
          <w:lang w:val="en-US"/>
        </w:rPr>
      </w:pPr>
    </w:p>
    <w:p w14:paraId="310AADC1" w14:textId="0EA6069F" w:rsidR="009C2833" w:rsidRDefault="009C2833" w:rsidP="00A967DD">
      <w:pPr>
        <w:spacing w:line="480" w:lineRule="auto"/>
        <w:jc w:val="both"/>
        <w:rPr>
          <w:rFonts w:ascii="Times New Roman" w:hAnsi="Times New Roman" w:cs="Times New Roman"/>
          <w:lang w:val="en-US"/>
        </w:rPr>
      </w:pPr>
      <w:r>
        <w:rPr>
          <w:noProof/>
          <w:lang w:val="pt-BR" w:eastAsia="pt-BR"/>
        </w:rPr>
        <w:drawing>
          <wp:inline distT="0" distB="0" distL="0" distR="0" wp14:anchorId="1258B551" wp14:editId="0375A898">
            <wp:extent cx="5372100" cy="3327400"/>
            <wp:effectExtent l="0" t="0" r="127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DDD9C6D" w14:textId="3A1DC078" w:rsidR="009C2833" w:rsidRPr="009C2833" w:rsidRDefault="006D2C51" w:rsidP="00A967DD">
      <w:pPr>
        <w:spacing w:line="480" w:lineRule="auto"/>
        <w:jc w:val="both"/>
        <w:rPr>
          <w:rFonts w:ascii="Times New Roman" w:hAnsi="Times New Roman" w:cs="Times New Roman"/>
          <w:i/>
          <w:lang w:val="en-US"/>
        </w:rPr>
      </w:pPr>
      <w:r>
        <w:rPr>
          <w:rFonts w:ascii="Times New Roman" w:hAnsi="Times New Roman" w:cs="Times New Roman"/>
          <w:b/>
          <w:lang w:val="en-US"/>
        </w:rPr>
        <w:t>Annex 14</w:t>
      </w:r>
      <w:r w:rsidR="009C2833" w:rsidRPr="00CE0056">
        <w:rPr>
          <w:rFonts w:ascii="Times New Roman" w:hAnsi="Times New Roman" w:cs="Times New Roman"/>
          <w:b/>
          <w:lang w:val="en-US"/>
        </w:rPr>
        <w:t>.</w:t>
      </w:r>
      <w:r w:rsidR="009C2833">
        <w:rPr>
          <w:rFonts w:ascii="Times New Roman" w:hAnsi="Times New Roman" w:cs="Times New Roman"/>
          <w:lang w:val="en-US"/>
        </w:rPr>
        <w:t xml:space="preserve"> </w:t>
      </w:r>
      <w:r w:rsidR="006B50F3">
        <w:rPr>
          <w:rFonts w:ascii="Times New Roman" w:hAnsi="Times New Roman" w:cs="Times New Roman"/>
          <w:i/>
          <w:lang w:val="en-US"/>
        </w:rPr>
        <w:t>First Three Eggs Comparison: Ozone</w:t>
      </w:r>
    </w:p>
    <w:p w14:paraId="5F1EA366" w14:textId="75AA0C19" w:rsidR="009C2833" w:rsidRDefault="009C2833" w:rsidP="00A967DD">
      <w:pPr>
        <w:spacing w:line="480" w:lineRule="auto"/>
        <w:jc w:val="both"/>
        <w:rPr>
          <w:rFonts w:ascii="Times New Roman" w:hAnsi="Times New Roman" w:cs="Times New Roman"/>
          <w:lang w:val="en-US"/>
        </w:rPr>
      </w:pPr>
      <w:r>
        <w:rPr>
          <w:noProof/>
          <w:lang w:val="pt-BR" w:eastAsia="pt-BR"/>
        </w:rPr>
        <w:drawing>
          <wp:inline distT="0" distB="0" distL="0" distR="0" wp14:anchorId="179F1FB5" wp14:editId="135A723F">
            <wp:extent cx="5486400" cy="3427730"/>
            <wp:effectExtent l="0" t="0" r="25400" b="2667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D2A742F" w14:textId="624C8683" w:rsidR="009C2833" w:rsidRDefault="006D2C51" w:rsidP="009C2833">
      <w:pPr>
        <w:spacing w:line="480" w:lineRule="auto"/>
        <w:jc w:val="both"/>
        <w:rPr>
          <w:rFonts w:ascii="Times New Roman" w:hAnsi="Times New Roman" w:cs="Times New Roman"/>
          <w:i/>
          <w:lang w:val="en-US"/>
        </w:rPr>
      </w:pPr>
      <w:r>
        <w:rPr>
          <w:rFonts w:ascii="Times New Roman" w:hAnsi="Times New Roman" w:cs="Times New Roman"/>
          <w:b/>
          <w:lang w:val="en-US"/>
        </w:rPr>
        <w:t>Annex 15</w:t>
      </w:r>
      <w:r w:rsidR="009C2833" w:rsidRPr="00CE0056">
        <w:rPr>
          <w:rFonts w:ascii="Times New Roman" w:hAnsi="Times New Roman" w:cs="Times New Roman"/>
          <w:b/>
          <w:lang w:val="en-US"/>
        </w:rPr>
        <w:t>.</w:t>
      </w:r>
      <w:r w:rsidR="009C2833">
        <w:rPr>
          <w:rFonts w:ascii="Times New Roman" w:hAnsi="Times New Roman" w:cs="Times New Roman"/>
          <w:lang w:val="en-US"/>
        </w:rPr>
        <w:t xml:space="preserve"> </w:t>
      </w:r>
      <w:r w:rsidR="006B50F3">
        <w:rPr>
          <w:rFonts w:ascii="Times New Roman" w:hAnsi="Times New Roman" w:cs="Times New Roman"/>
          <w:i/>
          <w:lang w:val="en-US"/>
        </w:rPr>
        <w:t>First Three Eggs Comparison: Volatile Organics</w:t>
      </w:r>
    </w:p>
    <w:p w14:paraId="270F24FC" w14:textId="77777777" w:rsidR="009C2833" w:rsidRDefault="009C2833" w:rsidP="009C2833">
      <w:pPr>
        <w:spacing w:line="480" w:lineRule="auto"/>
        <w:jc w:val="both"/>
        <w:rPr>
          <w:rFonts w:ascii="Times New Roman" w:hAnsi="Times New Roman" w:cs="Times New Roman"/>
          <w:i/>
          <w:lang w:val="en-US"/>
        </w:rPr>
      </w:pPr>
    </w:p>
    <w:p w14:paraId="0F09D541" w14:textId="4B74E36F" w:rsidR="009C2833" w:rsidRDefault="009C2833" w:rsidP="00A967DD">
      <w:pPr>
        <w:spacing w:line="480" w:lineRule="auto"/>
        <w:jc w:val="both"/>
        <w:rPr>
          <w:rFonts w:ascii="Times New Roman" w:hAnsi="Times New Roman" w:cs="Times New Roman"/>
          <w:lang w:val="en-US"/>
        </w:rPr>
      </w:pPr>
      <w:r>
        <w:rPr>
          <w:noProof/>
          <w:lang w:val="pt-BR" w:eastAsia="pt-BR"/>
        </w:rPr>
        <w:drawing>
          <wp:inline distT="0" distB="0" distL="0" distR="0" wp14:anchorId="5E46091E" wp14:editId="6109B534">
            <wp:extent cx="5486400" cy="3432810"/>
            <wp:effectExtent l="0" t="0" r="25400" b="2159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0603575" w14:textId="6EEFF57A" w:rsidR="009C2833" w:rsidRDefault="006D2C51" w:rsidP="009C2833">
      <w:pPr>
        <w:spacing w:line="480" w:lineRule="auto"/>
        <w:jc w:val="both"/>
        <w:rPr>
          <w:rFonts w:ascii="Times New Roman" w:hAnsi="Times New Roman" w:cs="Times New Roman"/>
          <w:i/>
          <w:lang w:val="en-US"/>
        </w:rPr>
      </w:pPr>
      <w:r>
        <w:rPr>
          <w:rFonts w:ascii="Times New Roman" w:hAnsi="Times New Roman" w:cs="Times New Roman"/>
          <w:b/>
          <w:lang w:val="en-US"/>
        </w:rPr>
        <w:t>Annex 16</w:t>
      </w:r>
      <w:r w:rsidR="009C2833" w:rsidRPr="00CE0056">
        <w:rPr>
          <w:rFonts w:ascii="Times New Roman" w:hAnsi="Times New Roman" w:cs="Times New Roman"/>
          <w:b/>
          <w:lang w:val="en-US"/>
        </w:rPr>
        <w:t>.</w:t>
      </w:r>
      <w:r w:rsidR="009C2833">
        <w:rPr>
          <w:rFonts w:ascii="Times New Roman" w:hAnsi="Times New Roman" w:cs="Times New Roman"/>
          <w:lang w:val="en-US"/>
        </w:rPr>
        <w:t xml:space="preserve"> </w:t>
      </w:r>
      <w:r w:rsidR="006B50F3">
        <w:rPr>
          <w:rFonts w:ascii="Times New Roman" w:hAnsi="Times New Roman" w:cs="Times New Roman"/>
          <w:i/>
          <w:lang w:val="en-US"/>
        </w:rPr>
        <w:t>Second Three Eggs Comparison: Nitrogen Dioxide</w:t>
      </w:r>
    </w:p>
    <w:p w14:paraId="490E4C2C" w14:textId="6ABE1AEE" w:rsidR="009C2833" w:rsidRDefault="009C2833" w:rsidP="00A967DD">
      <w:pPr>
        <w:spacing w:line="480" w:lineRule="auto"/>
        <w:jc w:val="both"/>
        <w:rPr>
          <w:rFonts w:ascii="Times New Roman" w:hAnsi="Times New Roman" w:cs="Times New Roman"/>
          <w:lang w:val="en-US"/>
        </w:rPr>
      </w:pPr>
      <w:r>
        <w:rPr>
          <w:noProof/>
          <w:lang w:val="pt-BR" w:eastAsia="pt-BR"/>
        </w:rPr>
        <w:drawing>
          <wp:inline distT="0" distB="0" distL="0" distR="0" wp14:anchorId="1A1BFBEC" wp14:editId="719CD59C">
            <wp:extent cx="5486400" cy="3350260"/>
            <wp:effectExtent l="0" t="0" r="25400" b="2794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DDBE646" w14:textId="23BC165D" w:rsidR="009C2833" w:rsidRDefault="006D2C51" w:rsidP="009C2833">
      <w:pPr>
        <w:spacing w:line="480" w:lineRule="auto"/>
        <w:jc w:val="both"/>
        <w:rPr>
          <w:rFonts w:ascii="Times New Roman" w:hAnsi="Times New Roman" w:cs="Times New Roman"/>
          <w:i/>
          <w:lang w:val="en-US"/>
        </w:rPr>
      </w:pPr>
      <w:r>
        <w:rPr>
          <w:rFonts w:ascii="Times New Roman" w:hAnsi="Times New Roman" w:cs="Times New Roman"/>
          <w:b/>
          <w:lang w:val="en-US"/>
        </w:rPr>
        <w:t>Annex 17</w:t>
      </w:r>
      <w:r w:rsidR="009C2833" w:rsidRPr="00CE0056">
        <w:rPr>
          <w:rFonts w:ascii="Times New Roman" w:hAnsi="Times New Roman" w:cs="Times New Roman"/>
          <w:b/>
          <w:lang w:val="en-US"/>
        </w:rPr>
        <w:t>.</w:t>
      </w:r>
      <w:r w:rsidR="009C2833">
        <w:rPr>
          <w:rFonts w:ascii="Times New Roman" w:hAnsi="Times New Roman" w:cs="Times New Roman"/>
          <w:lang w:val="en-US"/>
        </w:rPr>
        <w:t xml:space="preserve"> </w:t>
      </w:r>
      <w:r w:rsidR="006B50F3">
        <w:rPr>
          <w:rFonts w:ascii="Times New Roman" w:hAnsi="Times New Roman" w:cs="Times New Roman"/>
          <w:i/>
          <w:lang w:val="en-US"/>
        </w:rPr>
        <w:t>Second Three Eggs Comparison: Carbon Monoxide</w:t>
      </w:r>
    </w:p>
    <w:p w14:paraId="51FFA298" w14:textId="77777777" w:rsidR="009C2833" w:rsidRDefault="009C2833" w:rsidP="009C2833">
      <w:pPr>
        <w:spacing w:line="480" w:lineRule="auto"/>
        <w:jc w:val="both"/>
        <w:rPr>
          <w:rFonts w:ascii="Times New Roman" w:hAnsi="Times New Roman" w:cs="Times New Roman"/>
          <w:i/>
          <w:lang w:val="en-US"/>
        </w:rPr>
      </w:pPr>
    </w:p>
    <w:p w14:paraId="086DF5B1" w14:textId="199FD208" w:rsidR="009C2833" w:rsidRDefault="009C2833" w:rsidP="00A967DD">
      <w:pPr>
        <w:spacing w:line="480" w:lineRule="auto"/>
        <w:jc w:val="both"/>
        <w:rPr>
          <w:rFonts w:ascii="Times New Roman" w:hAnsi="Times New Roman" w:cs="Times New Roman"/>
          <w:lang w:val="en-US"/>
        </w:rPr>
      </w:pPr>
      <w:r>
        <w:rPr>
          <w:noProof/>
          <w:lang w:val="pt-BR" w:eastAsia="pt-BR"/>
        </w:rPr>
        <w:drawing>
          <wp:inline distT="0" distB="0" distL="0" distR="0" wp14:anchorId="23492F2F" wp14:editId="46A22597">
            <wp:extent cx="5486400" cy="3408680"/>
            <wp:effectExtent l="0" t="0" r="25400" b="2032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BF5DBD6" w14:textId="1B9340CC" w:rsidR="009C2833" w:rsidRDefault="006D2C51" w:rsidP="009C2833">
      <w:pPr>
        <w:spacing w:line="480" w:lineRule="auto"/>
        <w:jc w:val="both"/>
        <w:rPr>
          <w:rFonts w:ascii="Times New Roman" w:hAnsi="Times New Roman" w:cs="Times New Roman"/>
          <w:i/>
          <w:lang w:val="en-US"/>
        </w:rPr>
      </w:pPr>
      <w:r>
        <w:rPr>
          <w:rFonts w:ascii="Times New Roman" w:hAnsi="Times New Roman" w:cs="Times New Roman"/>
          <w:b/>
          <w:lang w:val="en-US"/>
        </w:rPr>
        <w:t>Annex 18</w:t>
      </w:r>
      <w:r w:rsidR="009C2833" w:rsidRPr="00CE0056">
        <w:rPr>
          <w:rFonts w:ascii="Times New Roman" w:hAnsi="Times New Roman" w:cs="Times New Roman"/>
          <w:b/>
          <w:lang w:val="en-US"/>
        </w:rPr>
        <w:t>.</w:t>
      </w:r>
      <w:r w:rsidR="009C2833">
        <w:rPr>
          <w:rFonts w:ascii="Times New Roman" w:hAnsi="Times New Roman" w:cs="Times New Roman"/>
          <w:lang w:val="en-US"/>
        </w:rPr>
        <w:t xml:space="preserve"> </w:t>
      </w:r>
      <w:r w:rsidR="006B50F3">
        <w:rPr>
          <w:rFonts w:ascii="Times New Roman" w:hAnsi="Times New Roman" w:cs="Times New Roman"/>
          <w:i/>
          <w:lang w:val="en-US"/>
        </w:rPr>
        <w:t>Second Three Eggs Comparison: Dust</w:t>
      </w:r>
    </w:p>
    <w:p w14:paraId="570D72D1" w14:textId="5F91589A" w:rsidR="009C2833" w:rsidRDefault="009C2833" w:rsidP="009C2833">
      <w:pPr>
        <w:spacing w:line="480" w:lineRule="auto"/>
        <w:jc w:val="both"/>
        <w:rPr>
          <w:rFonts w:ascii="Times New Roman" w:hAnsi="Times New Roman" w:cs="Times New Roman"/>
          <w:i/>
          <w:lang w:val="en-US"/>
        </w:rPr>
      </w:pPr>
      <w:r>
        <w:rPr>
          <w:noProof/>
          <w:lang w:val="pt-BR" w:eastAsia="pt-BR"/>
        </w:rPr>
        <w:drawing>
          <wp:inline distT="0" distB="0" distL="0" distR="0" wp14:anchorId="6600FCB6" wp14:editId="5A343418">
            <wp:extent cx="5600700" cy="3314700"/>
            <wp:effectExtent l="0" t="0" r="12700" b="127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CE7177D" w14:textId="3DB50997" w:rsidR="009C2833" w:rsidRDefault="006D2C51" w:rsidP="009C2833">
      <w:pPr>
        <w:spacing w:line="480" w:lineRule="auto"/>
        <w:jc w:val="both"/>
        <w:rPr>
          <w:rFonts w:ascii="Times New Roman" w:hAnsi="Times New Roman" w:cs="Times New Roman"/>
          <w:i/>
          <w:lang w:val="en-US"/>
        </w:rPr>
      </w:pPr>
      <w:r>
        <w:rPr>
          <w:rFonts w:ascii="Times New Roman" w:hAnsi="Times New Roman" w:cs="Times New Roman"/>
          <w:b/>
          <w:lang w:val="en-US"/>
        </w:rPr>
        <w:t>Annex 19</w:t>
      </w:r>
      <w:r w:rsidR="009C2833" w:rsidRPr="00CE0056">
        <w:rPr>
          <w:rFonts w:ascii="Times New Roman" w:hAnsi="Times New Roman" w:cs="Times New Roman"/>
          <w:b/>
          <w:lang w:val="en-US"/>
        </w:rPr>
        <w:t>.</w:t>
      </w:r>
      <w:r w:rsidR="009C2833">
        <w:rPr>
          <w:rFonts w:ascii="Times New Roman" w:hAnsi="Times New Roman" w:cs="Times New Roman"/>
          <w:lang w:val="en-US"/>
        </w:rPr>
        <w:t xml:space="preserve"> </w:t>
      </w:r>
      <w:r w:rsidR="006B50F3">
        <w:rPr>
          <w:rFonts w:ascii="Times New Roman" w:hAnsi="Times New Roman" w:cs="Times New Roman"/>
          <w:i/>
          <w:lang w:val="en-US"/>
        </w:rPr>
        <w:t>Second Three Eggs Comparison: Ozone</w:t>
      </w:r>
    </w:p>
    <w:p w14:paraId="3E82A818" w14:textId="77777777" w:rsidR="009C2833" w:rsidRDefault="009C2833" w:rsidP="009C2833">
      <w:pPr>
        <w:spacing w:line="480" w:lineRule="auto"/>
        <w:jc w:val="both"/>
        <w:rPr>
          <w:rFonts w:ascii="Times New Roman" w:hAnsi="Times New Roman" w:cs="Times New Roman"/>
          <w:i/>
          <w:lang w:val="en-US"/>
        </w:rPr>
      </w:pPr>
    </w:p>
    <w:p w14:paraId="0E29333E" w14:textId="77777777" w:rsidR="006D2C51" w:rsidRDefault="009C2833" w:rsidP="00A967DD">
      <w:pPr>
        <w:spacing w:line="480" w:lineRule="auto"/>
        <w:jc w:val="both"/>
        <w:rPr>
          <w:rFonts w:ascii="Times New Roman" w:hAnsi="Times New Roman" w:cs="Times New Roman"/>
          <w:b/>
          <w:lang w:val="en-US"/>
        </w:rPr>
      </w:pPr>
      <w:r>
        <w:rPr>
          <w:noProof/>
          <w:lang w:val="pt-BR" w:eastAsia="pt-BR"/>
        </w:rPr>
        <w:drawing>
          <wp:inline distT="0" distB="0" distL="0" distR="0" wp14:anchorId="3DF437EE" wp14:editId="489687CC">
            <wp:extent cx="5715000" cy="3556000"/>
            <wp:effectExtent l="0" t="0" r="25400" b="254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9C2833">
        <w:rPr>
          <w:rFonts w:ascii="Times New Roman" w:hAnsi="Times New Roman" w:cs="Times New Roman"/>
          <w:b/>
          <w:lang w:val="en-US"/>
        </w:rPr>
        <w:t xml:space="preserve"> </w:t>
      </w:r>
    </w:p>
    <w:p w14:paraId="1064210F" w14:textId="4D59302E" w:rsidR="00556F0B" w:rsidRPr="009C2833" w:rsidRDefault="006D2C51" w:rsidP="00A967DD">
      <w:pPr>
        <w:spacing w:line="480" w:lineRule="auto"/>
        <w:jc w:val="both"/>
        <w:rPr>
          <w:rFonts w:ascii="Times New Roman" w:hAnsi="Times New Roman" w:cs="Times New Roman"/>
          <w:i/>
          <w:lang w:val="en-US"/>
        </w:rPr>
      </w:pPr>
      <w:r>
        <w:rPr>
          <w:rFonts w:ascii="Times New Roman" w:hAnsi="Times New Roman" w:cs="Times New Roman"/>
          <w:b/>
          <w:lang w:val="en-US"/>
        </w:rPr>
        <w:t>Annex 20</w:t>
      </w:r>
      <w:r w:rsidR="009C2833" w:rsidRPr="00CE0056">
        <w:rPr>
          <w:rFonts w:ascii="Times New Roman" w:hAnsi="Times New Roman" w:cs="Times New Roman"/>
          <w:b/>
          <w:lang w:val="en-US"/>
        </w:rPr>
        <w:t>.</w:t>
      </w:r>
      <w:r w:rsidR="009C2833">
        <w:rPr>
          <w:rFonts w:ascii="Times New Roman" w:hAnsi="Times New Roman" w:cs="Times New Roman"/>
          <w:lang w:val="en-US"/>
        </w:rPr>
        <w:t xml:space="preserve"> </w:t>
      </w:r>
      <w:r w:rsidR="006B50F3">
        <w:rPr>
          <w:rFonts w:ascii="Times New Roman" w:hAnsi="Times New Roman" w:cs="Times New Roman"/>
          <w:i/>
          <w:lang w:val="en-US"/>
        </w:rPr>
        <w:t>Second Three Eggs Comparison: Volatile Organics</w:t>
      </w:r>
    </w:p>
    <w:sectPr w:rsidR="00556F0B" w:rsidRPr="009C2833" w:rsidSect="003A109A">
      <w:headerReference w:type="even" r:id="rId54"/>
      <w:headerReference w:type="default" r:id="rId55"/>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4976D2" w14:textId="77777777" w:rsidR="00EE3018" w:rsidRDefault="00EE3018" w:rsidP="003A109A">
      <w:r>
        <w:separator/>
      </w:r>
    </w:p>
  </w:endnote>
  <w:endnote w:type="continuationSeparator" w:id="0">
    <w:p w14:paraId="4B61EE49" w14:textId="77777777" w:rsidR="00EE3018" w:rsidRDefault="00EE3018" w:rsidP="003A1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EB8F19" w14:textId="77777777" w:rsidR="00EE3018" w:rsidRDefault="00EE3018" w:rsidP="003A109A">
      <w:r>
        <w:separator/>
      </w:r>
    </w:p>
  </w:footnote>
  <w:footnote w:type="continuationSeparator" w:id="0">
    <w:p w14:paraId="202B0473" w14:textId="77777777" w:rsidR="00EE3018" w:rsidRDefault="00EE3018" w:rsidP="003A109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3718" w14:textId="77777777" w:rsidR="006D2C51" w:rsidRDefault="006D2C51" w:rsidP="003A109A">
    <w:pPr>
      <w:pStyle w:val="Cabealho"/>
      <w:framePr w:wrap="around"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5D05B590" w14:textId="77777777" w:rsidR="006D2C51" w:rsidRDefault="006D2C51" w:rsidP="003A109A">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1D4DC" w14:textId="77777777" w:rsidR="006D2C51" w:rsidRDefault="006D2C51" w:rsidP="003A109A">
    <w:pPr>
      <w:pStyle w:val="Cabealho"/>
      <w:framePr w:wrap="around"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456FD1">
      <w:rPr>
        <w:rStyle w:val="NmerodaPgina"/>
        <w:noProof/>
      </w:rPr>
      <w:t>31</w:t>
    </w:r>
    <w:r>
      <w:rPr>
        <w:rStyle w:val="NmerodaPgina"/>
      </w:rPr>
      <w:fldChar w:fldCharType="end"/>
    </w:r>
  </w:p>
  <w:p w14:paraId="1FF535E8" w14:textId="77777777" w:rsidR="006D2C51" w:rsidRDefault="006D2C51" w:rsidP="003A109A">
    <w:pPr>
      <w:pStyle w:val="Cabealho"/>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F1986"/>
    <w:multiLevelType w:val="hybridMultilevel"/>
    <w:tmpl w:val="BF304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084EF2"/>
    <w:multiLevelType w:val="hybridMultilevel"/>
    <w:tmpl w:val="9D0E8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347BFC"/>
    <w:multiLevelType w:val="hybridMultilevel"/>
    <w:tmpl w:val="936AD7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D561E1A"/>
    <w:multiLevelType w:val="hybridMultilevel"/>
    <w:tmpl w:val="2D7C6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D4235D"/>
    <w:multiLevelType w:val="hybridMultilevel"/>
    <w:tmpl w:val="B1E8C0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DF2067"/>
    <w:multiLevelType w:val="hybridMultilevel"/>
    <w:tmpl w:val="BF8E4E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7BE5367"/>
    <w:multiLevelType w:val="hybridMultilevel"/>
    <w:tmpl w:val="AEA45C2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34600DF2"/>
    <w:multiLevelType w:val="hybridMultilevel"/>
    <w:tmpl w:val="AA38A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E7140D"/>
    <w:multiLevelType w:val="hybridMultilevel"/>
    <w:tmpl w:val="E69CAA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5D1933"/>
    <w:multiLevelType w:val="hybridMultilevel"/>
    <w:tmpl w:val="FCAC0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E8E034B"/>
    <w:multiLevelType w:val="hybridMultilevel"/>
    <w:tmpl w:val="00007CA0"/>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1">
    <w:nsid w:val="5DF84ADF"/>
    <w:multiLevelType w:val="hybridMultilevel"/>
    <w:tmpl w:val="418AB5A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1577F2"/>
    <w:multiLevelType w:val="hybridMultilevel"/>
    <w:tmpl w:val="F53476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2BE2528"/>
    <w:multiLevelType w:val="hybridMultilevel"/>
    <w:tmpl w:val="0E0657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9"/>
  </w:num>
  <w:num w:numId="4">
    <w:abstractNumId w:val="6"/>
  </w:num>
  <w:num w:numId="5">
    <w:abstractNumId w:val="10"/>
  </w:num>
  <w:num w:numId="6">
    <w:abstractNumId w:val="2"/>
  </w:num>
  <w:num w:numId="7">
    <w:abstractNumId w:val="4"/>
  </w:num>
  <w:num w:numId="8">
    <w:abstractNumId w:val="8"/>
  </w:num>
  <w:num w:numId="9">
    <w:abstractNumId w:val="13"/>
  </w:num>
  <w:num w:numId="10">
    <w:abstractNumId w:val="11"/>
  </w:num>
  <w:num w:numId="11">
    <w:abstractNumId w:val="5"/>
  </w:num>
  <w:num w:numId="12">
    <w:abstractNumId w:val="7"/>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1270"/>
    <w:rsid w:val="000118F1"/>
    <w:rsid w:val="00021F00"/>
    <w:rsid w:val="0002754D"/>
    <w:rsid w:val="00037E6A"/>
    <w:rsid w:val="00041D87"/>
    <w:rsid w:val="0005482C"/>
    <w:rsid w:val="00060112"/>
    <w:rsid w:val="00081B66"/>
    <w:rsid w:val="000A252A"/>
    <w:rsid w:val="000E35F8"/>
    <w:rsid w:val="000F4825"/>
    <w:rsid w:val="00150FA9"/>
    <w:rsid w:val="001A5C7A"/>
    <w:rsid w:val="001E0C41"/>
    <w:rsid w:val="0020264C"/>
    <w:rsid w:val="00226477"/>
    <w:rsid w:val="00285F24"/>
    <w:rsid w:val="00293CAA"/>
    <w:rsid w:val="002B66F6"/>
    <w:rsid w:val="002B70E0"/>
    <w:rsid w:val="002C33BD"/>
    <w:rsid w:val="002F3D2A"/>
    <w:rsid w:val="00367BEF"/>
    <w:rsid w:val="003A086F"/>
    <w:rsid w:val="003A109A"/>
    <w:rsid w:val="004171F4"/>
    <w:rsid w:val="0042648B"/>
    <w:rsid w:val="00430F7A"/>
    <w:rsid w:val="00456FD1"/>
    <w:rsid w:val="004811E5"/>
    <w:rsid w:val="004C233E"/>
    <w:rsid w:val="004F74A3"/>
    <w:rsid w:val="00504D71"/>
    <w:rsid w:val="005168F0"/>
    <w:rsid w:val="00531754"/>
    <w:rsid w:val="00556F0B"/>
    <w:rsid w:val="005633CB"/>
    <w:rsid w:val="00585553"/>
    <w:rsid w:val="005A1BC9"/>
    <w:rsid w:val="005C5EF6"/>
    <w:rsid w:val="005F7D34"/>
    <w:rsid w:val="00620EA9"/>
    <w:rsid w:val="006511CC"/>
    <w:rsid w:val="00652EAC"/>
    <w:rsid w:val="00666330"/>
    <w:rsid w:val="00667E31"/>
    <w:rsid w:val="00676B21"/>
    <w:rsid w:val="0068375C"/>
    <w:rsid w:val="006B50F3"/>
    <w:rsid w:val="006D2C51"/>
    <w:rsid w:val="006D5A4A"/>
    <w:rsid w:val="006D64D8"/>
    <w:rsid w:val="00707892"/>
    <w:rsid w:val="00712810"/>
    <w:rsid w:val="00717152"/>
    <w:rsid w:val="00722DB8"/>
    <w:rsid w:val="007B1098"/>
    <w:rsid w:val="007C2CBD"/>
    <w:rsid w:val="007D15A3"/>
    <w:rsid w:val="007F442F"/>
    <w:rsid w:val="008374C9"/>
    <w:rsid w:val="00871C93"/>
    <w:rsid w:val="008747C3"/>
    <w:rsid w:val="0088498C"/>
    <w:rsid w:val="008A4EEA"/>
    <w:rsid w:val="008E79D4"/>
    <w:rsid w:val="008F1132"/>
    <w:rsid w:val="00924EB0"/>
    <w:rsid w:val="0094512D"/>
    <w:rsid w:val="009A3327"/>
    <w:rsid w:val="009B243E"/>
    <w:rsid w:val="009B5404"/>
    <w:rsid w:val="009C2833"/>
    <w:rsid w:val="009D130D"/>
    <w:rsid w:val="009D57ED"/>
    <w:rsid w:val="009D75A9"/>
    <w:rsid w:val="00A10760"/>
    <w:rsid w:val="00A16619"/>
    <w:rsid w:val="00A60E28"/>
    <w:rsid w:val="00A967DD"/>
    <w:rsid w:val="00AE105C"/>
    <w:rsid w:val="00AF1F50"/>
    <w:rsid w:val="00B20EE6"/>
    <w:rsid w:val="00B478B6"/>
    <w:rsid w:val="00B56992"/>
    <w:rsid w:val="00B60056"/>
    <w:rsid w:val="00B64956"/>
    <w:rsid w:val="00BD3FA5"/>
    <w:rsid w:val="00BE0C0C"/>
    <w:rsid w:val="00C06A39"/>
    <w:rsid w:val="00C531C2"/>
    <w:rsid w:val="00C86FEF"/>
    <w:rsid w:val="00CA181D"/>
    <w:rsid w:val="00CB77BB"/>
    <w:rsid w:val="00CE0056"/>
    <w:rsid w:val="00CE71B4"/>
    <w:rsid w:val="00CE749F"/>
    <w:rsid w:val="00D06C14"/>
    <w:rsid w:val="00D17DAF"/>
    <w:rsid w:val="00D71973"/>
    <w:rsid w:val="00D77597"/>
    <w:rsid w:val="00DE7D95"/>
    <w:rsid w:val="00E07D54"/>
    <w:rsid w:val="00E15A9C"/>
    <w:rsid w:val="00E379F4"/>
    <w:rsid w:val="00E574B0"/>
    <w:rsid w:val="00E96070"/>
    <w:rsid w:val="00E96DC9"/>
    <w:rsid w:val="00EE3018"/>
    <w:rsid w:val="00F01270"/>
    <w:rsid w:val="00F33769"/>
    <w:rsid w:val="00F45446"/>
    <w:rsid w:val="00F52428"/>
    <w:rsid w:val="00F84529"/>
    <w:rsid w:val="00FC74C1"/>
    <w:rsid w:val="00FD7FA4"/>
    <w:rsid w:val="00FF1AB8"/>
    <w:rsid w:val="00FF258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18E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F01270"/>
    <w:pPr>
      <w:spacing w:line="276" w:lineRule="auto"/>
    </w:pPr>
    <w:rPr>
      <w:rFonts w:ascii="Arial" w:eastAsia="Arial" w:hAnsi="Arial" w:cs="Arial"/>
      <w:color w:val="000000"/>
      <w:sz w:val="22"/>
      <w:szCs w:val="20"/>
      <w:lang w:val="en-US"/>
    </w:rPr>
  </w:style>
  <w:style w:type="paragraph" w:styleId="PargrafodaLista">
    <w:name w:val="List Paragraph"/>
    <w:basedOn w:val="Normal"/>
    <w:uiPriority w:val="34"/>
    <w:qFormat/>
    <w:rsid w:val="009A3327"/>
    <w:pPr>
      <w:ind w:left="720"/>
      <w:contextualSpacing/>
    </w:pPr>
  </w:style>
  <w:style w:type="character" w:styleId="Hiperlink">
    <w:name w:val="Hyperlink"/>
    <w:basedOn w:val="Fontepargpadro"/>
    <w:uiPriority w:val="99"/>
    <w:unhideWhenUsed/>
    <w:rsid w:val="00A16619"/>
    <w:rPr>
      <w:color w:val="0000FF" w:themeColor="hyperlink"/>
      <w:u w:val="single"/>
    </w:rPr>
  </w:style>
  <w:style w:type="paragraph" w:styleId="Textodebalo">
    <w:name w:val="Balloon Text"/>
    <w:basedOn w:val="Normal"/>
    <w:link w:val="TextodebaloChar"/>
    <w:uiPriority w:val="99"/>
    <w:semiHidden/>
    <w:unhideWhenUsed/>
    <w:rsid w:val="005633CB"/>
    <w:rPr>
      <w:rFonts w:ascii="Lucida Grande" w:hAnsi="Lucida Grande"/>
      <w:sz w:val="18"/>
      <w:szCs w:val="18"/>
    </w:rPr>
  </w:style>
  <w:style w:type="character" w:customStyle="1" w:styleId="TextodebaloChar">
    <w:name w:val="Texto de balão Char"/>
    <w:basedOn w:val="Fontepargpadro"/>
    <w:link w:val="Textodebalo"/>
    <w:uiPriority w:val="99"/>
    <w:semiHidden/>
    <w:rsid w:val="005633CB"/>
    <w:rPr>
      <w:rFonts w:ascii="Lucida Grande" w:hAnsi="Lucida Grande"/>
      <w:sz w:val="18"/>
      <w:szCs w:val="18"/>
    </w:rPr>
  </w:style>
  <w:style w:type="character" w:styleId="HiperlinkVisitado">
    <w:name w:val="FollowedHyperlink"/>
    <w:basedOn w:val="Fontepargpadro"/>
    <w:uiPriority w:val="99"/>
    <w:semiHidden/>
    <w:unhideWhenUsed/>
    <w:rsid w:val="00676B21"/>
    <w:rPr>
      <w:color w:val="800080" w:themeColor="followedHyperlink"/>
      <w:u w:val="single"/>
    </w:rPr>
  </w:style>
  <w:style w:type="paragraph" w:styleId="Cabealho">
    <w:name w:val="header"/>
    <w:basedOn w:val="Normal"/>
    <w:link w:val="CabealhoChar"/>
    <w:uiPriority w:val="99"/>
    <w:unhideWhenUsed/>
    <w:rsid w:val="003A109A"/>
    <w:pPr>
      <w:tabs>
        <w:tab w:val="center" w:pos="4320"/>
        <w:tab w:val="right" w:pos="8640"/>
      </w:tabs>
    </w:pPr>
  </w:style>
  <w:style w:type="character" w:customStyle="1" w:styleId="CabealhoChar">
    <w:name w:val="Cabeçalho Char"/>
    <w:basedOn w:val="Fontepargpadro"/>
    <w:link w:val="Cabealho"/>
    <w:uiPriority w:val="99"/>
    <w:rsid w:val="003A109A"/>
  </w:style>
  <w:style w:type="character" w:styleId="NmerodaPgina">
    <w:name w:val="page number"/>
    <w:basedOn w:val="Fontepargpadro"/>
    <w:uiPriority w:val="99"/>
    <w:semiHidden/>
    <w:unhideWhenUsed/>
    <w:rsid w:val="003A10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692426">
      <w:bodyDiv w:val="1"/>
      <w:marLeft w:val="0"/>
      <w:marRight w:val="0"/>
      <w:marTop w:val="0"/>
      <w:marBottom w:val="0"/>
      <w:divBdr>
        <w:top w:val="none" w:sz="0" w:space="0" w:color="auto"/>
        <w:left w:val="none" w:sz="0" w:space="0" w:color="auto"/>
        <w:bottom w:val="none" w:sz="0" w:space="0" w:color="auto"/>
        <w:right w:val="none" w:sz="0" w:space="0" w:color="auto"/>
      </w:divBdr>
    </w:div>
    <w:div w:id="225191704">
      <w:bodyDiv w:val="1"/>
      <w:marLeft w:val="0"/>
      <w:marRight w:val="0"/>
      <w:marTop w:val="0"/>
      <w:marBottom w:val="0"/>
      <w:divBdr>
        <w:top w:val="none" w:sz="0" w:space="0" w:color="auto"/>
        <w:left w:val="none" w:sz="0" w:space="0" w:color="auto"/>
        <w:bottom w:val="none" w:sz="0" w:space="0" w:color="auto"/>
        <w:right w:val="none" w:sz="0" w:space="0" w:color="auto"/>
      </w:divBdr>
    </w:div>
    <w:div w:id="382825303">
      <w:bodyDiv w:val="1"/>
      <w:marLeft w:val="0"/>
      <w:marRight w:val="0"/>
      <w:marTop w:val="0"/>
      <w:marBottom w:val="0"/>
      <w:divBdr>
        <w:top w:val="none" w:sz="0" w:space="0" w:color="auto"/>
        <w:left w:val="none" w:sz="0" w:space="0" w:color="auto"/>
        <w:bottom w:val="none" w:sz="0" w:space="0" w:color="auto"/>
        <w:right w:val="none" w:sz="0" w:space="0" w:color="auto"/>
      </w:divBdr>
    </w:div>
    <w:div w:id="430049018">
      <w:bodyDiv w:val="1"/>
      <w:marLeft w:val="0"/>
      <w:marRight w:val="0"/>
      <w:marTop w:val="0"/>
      <w:marBottom w:val="0"/>
      <w:divBdr>
        <w:top w:val="none" w:sz="0" w:space="0" w:color="auto"/>
        <w:left w:val="none" w:sz="0" w:space="0" w:color="auto"/>
        <w:bottom w:val="none" w:sz="0" w:space="0" w:color="auto"/>
        <w:right w:val="none" w:sz="0" w:space="0" w:color="auto"/>
      </w:divBdr>
    </w:div>
    <w:div w:id="1146237713">
      <w:bodyDiv w:val="1"/>
      <w:marLeft w:val="0"/>
      <w:marRight w:val="0"/>
      <w:marTop w:val="0"/>
      <w:marBottom w:val="0"/>
      <w:divBdr>
        <w:top w:val="none" w:sz="0" w:space="0" w:color="auto"/>
        <w:left w:val="none" w:sz="0" w:space="0" w:color="auto"/>
        <w:bottom w:val="none" w:sz="0" w:space="0" w:color="auto"/>
        <w:right w:val="none" w:sz="0" w:space="0" w:color="auto"/>
      </w:divBdr>
    </w:div>
    <w:div w:id="1227180856">
      <w:bodyDiv w:val="1"/>
      <w:marLeft w:val="0"/>
      <w:marRight w:val="0"/>
      <w:marTop w:val="0"/>
      <w:marBottom w:val="0"/>
      <w:divBdr>
        <w:top w:val="none" w:sz="0" w:space="0" w:color="auto"/>
        <w:left w:val="none" w:sz="0" w:space="0" w:color="auto"/>
        <w:bottom w:val="none" w:sz="0" w:space="0" w:color="auto"/>
        <w:right w:val="none" w:sz="0" w:space="0" w:color="auto"/>
      </w:divBdr>
    </w:div>
    <w:div w:id="1243687393">
      <w:bodyDiv w:val="1"/>
      <w:marLeft w:val="0"/>
      <w:marRight w:val="0"/>
      <w:marTop w:val="0"/>
      <w:marBottom w:val="0"/>
      <w:divBdr>
        <w:top w:val="none" w:sz="0" w:space="0" w:color="auto"/>
        <w:left w:val="none" w:sz="0" w:space="0" w:color="auto"/>
        <w:bottom w:val="none" w:sz="0" w:space="0" w:color="auto"/>
        <w:right w:val="none" w:sz="0" w:space="0" w:color="auto"/>
      </w:divBdr>
    </w:div>
    <w:div w:id="1315405347">
      <w:bodyDiv w:val="1"/>
      <w:marLeft w:val="0"/>
      <w:marRight w:val="0"/>
      <w:marTop w:val="0"/>
      <w:marBottom w:val="0"/>
      <w:divBdr>
        <w:top w:val="none" w:sz="0" w:space="0" w:color="auto"/>
        <w:left w:val="none" w:sz="0" w:space="0" w:color="auto"/>
        <w:bottom w:val="none" w:sz="0" w:space="0" w:color="auto"/>
        <w:right w:val="none" w:sz="0" w:space="0" w:color="auto"/>
      </w:divBdr>
    </w:div>
    <w:div w:id="1331252908">
      <w:bodyDiv w:val="1"/>
      <w:marLeft w:val="0"/>
      <w:marRight w:val="0"/>
      <w:marTop w:val="0"/>
      <w:marBottom w:val="0"/>
      <w:divBdr>
        <w:top w:val="none" w:sz="0" w:space="0" w:color="auto"/>
        <w:left w:val="none" w:sz="0" w:space="0" w:color="auto"/>
        <w:bottom w:val="none" w:sz="0" w:space="0" w:color="auto"/>
        <w:right w:val="none" w:sz="0" w:space="0" w:color="auto"/>
      </w:divBdr>
    </w:div>
    <w:div w:id="1415126269">
      <w:bodyDiv w:val="1"/>
      <w:marLeft w:val="0"/>
      <w:marRight w:val="0"/>
      <w:marTop w:val="0"/>
      <w:marBottom w:val="0"/>
      <w:divBdr>
        <w:top w:val="none" w:sz="0" w:space="0" w:color="auto"/>
        <w:left w:val="none" w:sz="0" w:space="0" w:color="auto"/>
        <w:bottom w:val="none" w:sz="0" w:space="0" w:color="auto"/>
        <w:right w:val="none" w:sz="0" w:space="0" w:color="auto"/>
      </w:divBdr>
    </w:div>
    <w:div w:id="1532114064">
      <w:bodyDiv w:val="1"/>
      <w:marLeft w:val="0"/>
      <w:marRight w:val="0"/>
      <w:marTop w:val="0"/>
      <w:marBottom w:val="0"/>
      <w:divBdr>
        <w:top w:val="none" w:sz="0" w:space="0" w:color="auto"/>
        <w:left w:val="none" w:sz="0" w:space="0" w:color="auto"/>
        <w:bottom w:val="none" w:sz="0" w:space="0" w:color="auto"/>
        <w:right w:val="none" w:sz="0" w:space="0" w:color="auto"/>
      </w:divBdr>
    </w:div>
    <w:div w:id="1618834526">
      <w:bodyDiv w:val="1"/>
      <w:marLeft w:val="0"/>
      <w:marRight w:val="0"/>
      <w:marTop w:val="0"/>
      <w:marBottom w:val="0"/>
      <w:divBdr>
        <w:top w:val="none" w:sz="0" w:space="0" w:color="auto"/>
        <w:left w:val="none" w:sz="0" w:space="0" w:color="auto"/>
        <w:bottom w:val="none" w:sz="0" w:space="0" w:color="auto"/>
        <w:right w:val="none" w:sz="0" w:space="0" w:color="auto"/>
      </w:divBdr>
    </w:div>
    <w:div w:id="1622102673">
      <w:bodyDiv w:val="1"/>
      <w:marLeft w:val="0"/>
      <w:marRight w:val="0"/>
      <w:marTop w:val="0"/>
      <w:marBottom w:val="0"/>
      <w:divBdr>
        <w:top w:val="none" w:sz="0" w:space="0" w:color="auto"/>
        <w:left w:val="none" w:sz="0" w:space="0" w:color="auto"/>
        <w:bottom w:val="none" w:sz="0" w:space="0" w:color="auto"/>
        <w:right w:val="none" w:sz="0" w:space="0" w:color="auto"/>
      </w:divBdr>
    </w:div>
    <w:div w:id="1764566103">
      <w:bodyDiv w:val="1"/>
      <w:marLeft w:val="0"/>
      <w:marRight w:val="0"/>
      <w:marTop w:val="0"/>
      <w:marBottom w:val="0"/>
      <w:divBdr>
        <w:top w:val="none" w:sz="0" w:space="0" w:color="auto"/>
        <w:left w:val="none" w:sz="0" w:space="0" w:color="auto"/>
        <w:bottom w:val="none" w:sz="0" w:space="0" w:color="auto"/>
        <w:right w:val="none" w:sz="0" w:space="0" w:color="auto"/>
      </w:divBdr>
    </w:div>
    <w:div w:id="1836535615">
      <w:bodyDiv w:val="1"/>
      <w:marLeft w:val="0"/>
      <w:marRight w:val="0"/>
      <w:marTop w:val="0"/>
      <w:marBottom w:val="0"/>
      <w:divBdr>
        <w:top w:val="none" w:sz="0" w:space="0" w:color="auto"/>
        <w:left w:val="none" w:sz="0" w:space="0" w:color="auto"/>
        <w:bottom w:val="none" w:sz="0" w:space="0" w:color="auto"/>
        <w:right w:val="none" w:sz="0" w:space="0" w:color="auto"/>
      </w:divBdr>
    </w:div>
    <w:div w:id="1836993502">
      <w:bodyDiv w:val="1"/>
      <w:marLeft w:val="0"/>
      <w:marRight w:val="0"/>
      <w:marTop w:val="0"/>
      <w:marBottom w:val="0"/>
      <w:divBdr>
        <w:top w:val="none" w:sz="0" w:space="0" w:color="auto"/>
        <w:left w:val="none" w:sz="0" w:space="0" w:color="auto"/>
        <w:bottom w:val="none" w:sz="0" w:space="0" w:color="auto"/>
        <w:right w:val="none" w:sz="0" w:space="0" w:color="auto"/>
      </w:divBdr>
    </w:div>
    <w:div w:id="1847403449">
      <w:bodyDiv w:val="1"/>
      <w:marLeft w:val="0"/>
      <w:marRight w:val="0"/>
      <w:marTop w:val="0"/>
      <w:marBottom w:val="0"/>
      <w:divBdr>
        <w:top w:val="none" w:sz="0" w:space="0" w:color="auto"/>
        <w:left w:val="none" w:sz="0" w:space="0" w:color="auto"/>
        <w:bottom w:val="none" w:sz="0" w:space="0" w:color="auto"/>
        <w:right w:val="none" w:sz="0" w:space="0" w:color="auto"/>
      </w:divBdr>
    </w:div>
    <w:div w:id="1944261363">
      <w:bodyDiv w:val="1"/>
      <w:marLeft w:val="0"/>
      <w:marRight w:val="0"/>
      <w:marTop w:val="0"/>
      <w:marBottom w:val="0"/>
      <w:divBdr>
        <w:top w:val="none" w:sz="0" w:space="0" w:color="auto"/>
        <w:left w:val="none" w:sz="0" w:space="0" w:color="auto"/>
        <w:bottom w:val="none" w:sz="0" w:space="0" w:color="auto"/>
        <w:right w:val="none" w:sz="0" w:space="0" w:color="auto"/>
      </w:divBdr>
    </w:div>
    <w:div w:id="1964848853">
      <w:bodyDiv w:val="1"/>
      <w:marLeft w:val="0"/>
      <w:marRight w:val="0"/>
      <w:marTop w:val="0"/>
      <w:marBottom w:val="0"/>
      <w:divBdr>
        <w:top w:val="none" w:sz="0" w:space="0" w:color="auto"/>
        <w:left w:val="none" w:sz="0" w:space="0" w:color="auto"/>
        <w:bottom w:val="none" w:sz="0" w:space="0" w:color="auto"/>
        <w:right w:val="none" w:sz="0" w:space="0" w:color="auto"/>
      </w:divBdr>
    </w:div>
    <w:div w:id="1997417831">
      <w:bodyDiv w:val="1"/>
      <w:marLeft w:val="0"/>
      <w:marRight w:val="0"/>
      <w:marTop w:val="0"/>
      <w:marBottom w:val="0"/>
      <w:divBdr>
        <w:top w:val="none" w:sz="0" w:space="0" w:color="auto"/>
        <w:left w:val="none" w:sz="0" w:space="0" w:color="auto"/>
        <w:bottom w:val="none" w:sz="0" w:space="0" w:color="auto"/>
        <w:right w:val="none" w:sz="0" w:space="0" w:color="auto"/>
      </w:divBdr>
    </w:div>
    <w:div w:id="21115846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4" Type="http://schemas.openxmlformats.org/officeDocument/2006/relationships/chart" Target="charts/chart4.xml"/><Relationship Id="rId15" Type="http://schemas.openxmlformats.org/officeDocument/2006/relationships/hyperlink" Target="https://xively.com/feeds/163188704" TargetMode="External"/><Relationship Id="rId16" Type="http://schemas.openxmlformats.org/officeDocument/2006/relationships/hyperlink" Target="http://www.wunderground.com/history/airport/LAX/2014/7/1/DailyHistory.html"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yperlink" Target="http://shop.wickeddevice.com/eggdata/download_data.php" TargetMode="External"/><Relationship Id="rId50" Type="http://schemas.openxmlformats.org/officeDocument/2006/relationships/chart" Target="charts/chart26.xml"/><Relationship Id="rId51" Type="http://schemas.openxmlformats.org/officeDocument/2006/relationships/chart" Target="charts/chart27.xml"/><Relationship Id="rId52" Type="http://schemas.openxmlformats.org/officeDocument/2006/relationships/chart" Target="charts/chart28.xml"/><Relationship Id="rId53" Type="http://schemas.openxmlformats.org/officeDocument/2006/relationships/chart" Target="charts/chart29.xml"/><Relationship Id="rId54" Type="http://schemas.openxmlformats.org/officeDocument/2006/relationships/header" Target="header1.xml"/><Relationship Id="rId55" Type="http://schemas.openxmlformats.org/officeDocument/2006/relationships/header" Target="header2.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chart" Target="charts/chart16.xml"/><Relationship Id="rId41" Type="http://schemas.openxmlformats.org/officeDocument/2006/relationships/chart" Target="charts/chart17.xml"/><Relationship Id="rId42" Type="http://schemas.openxmlformats.org/officeDocument/2006/relationships/chart" Target="charts/chart18.xml"/><Relationship Id="rId43" Type="http://schemas.openxmlformats.org/officeDocument/2006/relationships/chart" Target="charts/chart19.xml"/><Relationship Id="rId44" Type="http://schemas.openxmlformats.org/officeDocument/2006/relationships/chart" Target="charts/chart20.xml"/><Relationship Id="rId45" Type="http://schemas.openxmlformats.org/officeDocument/2006/relationships/chart" Target="charts/chart21.xml"/><Relationship Id="rId46" Type="http://schemas.openxmlformats.org/officeDocument/2006/relationships/chart" Target="charts/chart22.xml"/><Relationship Id="rId47" Type="http://schemas.openxmlformats.org/officeDocument/2006/relationships/chart" Target="charts/chart23.xml"/><Relationship Id="rId48" Type="http://schemas.openxmlformats.org/officeDocument/2006/relationships/chart" Target="charts/chart24.xml"/><Relationship Id="rId49" Type="http://schemas.openxmlformats.org/officeDocument/2006/relationships/chart" Target="charts/chart2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hop.wickeddevice.com/resources/air-quality-egg/" TargetMode="External"/><Relationship Id="rId9" Type="http://schemas.openxmlformats.org/officeDocument/2006/relationships/image" Target="media/image1.png"/><Relationship Id="rId30" Type="http://schemas.openxmlformats.org/officeDocument/2006/relationships/hyperlink" Target="https://xively.com/feeds/163188704" TargetMode="External"/><Relationship Id="rId31" Type="http://schemas.openxmlformats.org/officeDocument/2006/relationships/hyperlink" Target="http://www.wunderground.com/history/airport/LAX/2014/7/1/DailyHistory.html" TargetMode="External"/><Relationship Id="rId32" Type="http://schemas.openxmlformats.org/officeDocument/2006/relationships/hyperlink" Target="https://xively.com/feeds" TargetMode="External"/><Relationship Id="rId33" Type="http://schemas.openxmlformats.org/officeDocument/2006/relationships/hyperlink" Target="http://shop.wickeddevice.com/eggdata/download_data.php" TargetMode="External"/><Relationship Id="rId34" Type="http://schemas.openxmlformats.org/officeDocument/2006/relationships/chart" Target="charts/chart11.xml"/><Relationship Id="rId35" Type="http://schemas.openxmlformats.org/officeDocument/2006/relationships/chart" Target="charts/chart12.xml"/><Relationship Id="rId36" Type="http://schemas.openxmlformats.org/officeDocument/2006/relationships/chart" Target="charts/chart13.xml"/><Relationship Id="rId37" Type="http://schemas.openxmlformats.org/officeDocument/2006/relationships/chart" Target="charts/chart14.xml"/><Relationship Id="rId38" Type="http://schemas.openxmlformats.org/officeDocument/2006/relationships/image" Target="media/image4.png"/><Relationship Id="rId39" Type="http://schemas.openxmlformats.org/officeDocument/2006/relationships/chart" Target="charts/chart15.xml"/><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hyperlink" Target="https://xively.com/feeds" TargetMode="External"/><Relationship Id="rId23" Type="http://schemas.openxmlformats.org/officeDocument/2006/relationships/chart" Target="charts/chart7.xml"/><Relationship Id="rId24" Type="http://schemas.openxmlformats.org/officeDocument/2006/relationships/chart" Target="charts/chart8.xml"/><Relationship Id="rId25" Type="http://schemas.openxmlformats.org/officeDocument/2006/relationships/chart" Target="charts/chart9.xml"/><Relationship Id="rId26" Type="http://schemas.openxmlformats.org/officeDocument/2006/relationships/chart" Target="charts/chart10.xml"/><Relationship Id="rId27" Type="http://schemas.openxmlformats.org/officeDocument/2006/relationships/hyperlink" Target="http://www.who.int/mediacentre/factsheets/fs313/en/" TargetMode="External"/><Relationship Id="rId28" Type="http://schemas.openxmlformats.org/officeDocument/2006/relationships/hyperlink" Target="http://www.airqualityegg.com" TargetMode="External"/><Relationship Id="rId29" Type="http://schemas.openxmlformats.org/officeDocument/2006/relationships/hyperlink" Target="http://shop.wickeddevice.com/resources/air-quality-egg/" TargetMode="External"/><Relationship Id="rId10" Type="http://schemas.openxmlformats.org/officeDocument/2006/relationships/hyperlink" Target="http://www.airqualityegg.com" TargetMode="External"/><Relationship Id="rId11" Type="http://schemas.openxmlformats.org/officeDocument/2006/relationships/chart" Target="charts/chart1.xml"/><Relationship Id="rId12"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Lisou:Desktop:Senior%20Seminar:1%20Summer%20Semester:Air%20Quality%20Egg%20Indoor.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26%20to%2004/08:Humidity%20Home.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Macintosh%20HD:Users:Lisou:Desktop:Senior%20Seminar:1%20Summer%20Semester:Air%20Quality%20Egg%20Indoor.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Macintosh%20HD:Users:Lisou:Desktop:Senior%20Seminar:1%20Summer%20Semester:Air%20Quality%20Egg%20Indoor.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Macintosh%20HD:Users:Lisou:Desktop:Senior%20Seminar:1%20Summer%20Semester:Air%20Quality%20Egg%20Outdoor.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Macintosh%20HD:Users:Lisou:Desktop:Senior%20Seminar:1%20Summer%20Semester:Air%20Quality%20Egg%20Outdoor.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Macintosh%20HD:Users:Lisou:Desktop:Senior%20Seminar:2%20Fall%20Semester:Data%20Indoor%20Eggs%20Folder%203:Data%20Summary%20Mea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Macintosh%20HD:Users:Lisou:Desktop:Senior%20Seminar:2%20Fall%20Semester:Data%20Indoor%20Eggs%20Folder%203:Data%20Summary%20Mea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Macintosh%20HD:Users:Lisou:Desktop:Senior%20Seminar:2%20Fall%20Semester:Data%20Indoor%20Eggs%20Folder%203:Data%20Summary%20Mean.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Macintosh%20HD:Users:Lisou:Desktop:Senior%20Seminar:2%20Fall%20Semester:Data%20Indoor%20Eggs%20Folder%203:Data%20Summary%20Mean.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Macintosh%20HD:Users:Lisou:Desktop:Senior%20Seminar:2%20Fall%20Semester:Data%20Indoor%20Eggs%20Folder%203:Data%20Summary%20Me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Lisou:Desktop:Senior%20Seminar:1%20Summer%20Semester:Air%20Quality%20Egg%20Indoor.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09%20to%2003/22:NO2.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09%20to%2003/22:C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09%20to%2003/22:Dust.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09%20to%2003/22:O3.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09%20to%2003/22:VOC.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26%20to%2004/08:NO2%20Home.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26%20to%2004/08:CO%20Home.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26%20to%2004/08:Dust%20Home.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26%20to%2004/08:O3%20Home.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26%20to%2004/08:VOC%20Hom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Lisou:Desktop:Senior%20Seminar:1%20Summer%20Semester:Air%20Quality%20Egg%20Outdoo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Lisou:Desktop:Senior%20Seminar:1%20Summer%20Semester:Air%20Quality%20Egg%20Outdoo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Lisou:Desktop:Senior%20Seminar:2%20Fall%20Semester:Data%20Indoor%20Eggs%20Folder%203:Data%20Summary%20Mea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Lisou:Desktop:Senior%20Seminar:2%20Fall%20Semester:Data%20Indoor%20Eggs%20Folder%203:Data%20Summary%20Mean.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09%20to%2003/22:Temperatur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09%20to%2003/22:Humidity.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Lisou:Desktop:Senior%20Seminar:3%20Spring%20Semester:Graphs%20from%2003/26%20to%2004/08:Temperature%20Hom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LA Indoor</a:t>
            </a:r>
            <a:r>
              <a:rPr lang="en-US" baseline="0"/>
              <a:t> Eggs Network: Temperature</a:t>
            </a:r>
            <a:endParaRPr lang="en-US"/>
          </a:p>
        </c:rich>
      </c:tx>
      <c:overlay val="0"/>
    </c:title>
    <c:autoTitleDeleted val="0"/>
    <c:plotArea>
      <c:layout/>
      <c:lineChart>
        <c:grouping val="standard"/>
        <c:varyColors val="0"/>
        <c:ser>
          <c:idx val="0"/>
          <c:order val="0"/>
          <c:tx>
            <c:strRef>
              <c:f>Feuil1!$D$69</c:f>
              <c:strCache>
                <c:ptCount val="1"/>
                <c:pt idx="0">
                  <c:v>3 ENCINO_CA_001</c:v>
                </c:pt>
              </c:strCache>
            </c:strRef>
          </c:tx>
          <c:cat>
            <c:strRef>
              <c:f>Feuil1!$E$68:$P$68</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Feuil1!$E$69:$P$69</c:f>
              <c:numCache>
                <c:formatCode>General</c:formatCode>
                <c:ptCount val="12"/>
                <c:pt idx="0">
                  <c:v>29.0</c:v>
                </c:pt>
                <c:pt idx="1">
                  <c:v>28.0</c:v>
                </c:pt>
                <c:pt idx="2">
                  <c:v>29.0</c:v>
                </c:pt>
                <c:pt idx="3">
                  <c:v>29.0</c:v>
                </c:pt>
                <c:pt idx="4">
                  <c:v>28.0</c:v>
                </c:pt>
                <c:pt idx="5">
                  <c:v>29.0</c:v>
                </c:pt>
                <c:pt idx="6">
                  <c:v>30.0</c:v>
                </c:pt>
                <c:pt idx="7">
                  <c:v>30.0</c:v>
                </c:pt>
                <c:pt idx="8">
                  <c:v>30.0</c:v>
                </c:pt>
                <c:pt idx="9">
                  <c:v>30.0</c:v>
                </c:pt>
                <c:pt idx="10">
                  <c:v>29.0</c:v>
                </c:pt>
                <c:pt idx="11">
                  <c:v>29.0</c:v>
                </c:pt>
              </c:numCache>
            </c:numRef>
          </c:val>
          <c:smooth val="0"/>
        </c:ser>
        <c:ser>
          <c:idx val="1"/>
          <c:order val="1"/>
          <c:tx>
            <c:strRef>
              <c:f>Feuil1!$D$70</c:f>
              <c:strCache>
                <c:ptCount val="1"/>
                <c:pt idx="0">
                  <c:v>6 LOS ANGELES (NEAR BEVERLY HILLS) TEST EGG</c:v>
                </c:pt>
              </c:strCache>
            </c:strRef>
          </c:tx>
          <c:cat>
            <c:strRef>
              <c:f>Feuil1!$E$68:$P$68</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Feuil1!$E$70:$P$70</c:f>
              <c:numCache>
                <c:formatCode>General</c:formatCode>
                <c:ptCount val="12"/>
                <c:pt idx="0">
                  <c:v>29.0</c:v>
                </c:pt>
                <c:pt idx="1">
                  <c:v>31.0</c:v>
                </c:pt>
                <c:pt idx="2">
                  <c:v>27.0</c:v>
                </c:pt>
                <c:pt idx="3">
                  <c:v>27.0</c:v>
                </c:pt>
                <c:pt idx="4">
                  <c:v>30.0</c:v>
                </c:pt>
                <c:pt idx="5">
                  <c:v>26.0</c:v>
                </c:pt>
                <c:pt idx="6">
                  <c:v>28.0</c:v>
                </c:pt>
                <c:pt idx="7">
                  <c:v>31.0</c:v>
                </c:pt>
                <c:pt idx="8">
                  <c:v>28.0</c:v>
                </c:pt>
                <c:pt idx="9">
                  <c:v>29.0</c:v>
                </c:pt>
                <c:pt idx="10">
                  <c:v>30.0</c:v>
                </c:pt>
                <c:pt idx="11">
                  <c:v>29.0</c:v>
                </c:pt>
              </c:numCache>
            </c:numRef>
          </c:val>
          <c:smooth val="0"/>
        </c:ser>
        <c:dLbls>
          <c:showLegendKey val="0"/>
          <c:showVal val="0"/>
          <c:showCatName val="0"/>
          <c:showSerName val="0"/>
          <c:showPercent val="0"/>
          <c:showBubbleSize val="0"/>
        </c:dLbls>
        <c:marker val="1"/>
        <c:smooth val="0"/>
        <c:axId val="2144007056"/>
        <c:axId val="1782762976"/>
      </c:lineChart>
      <c:catAx>
        <c:axId val="2144007056"/>
        <c:scaling>
          <c:orientation val="minMax"/>
        </c:scaling>
        <c:delete val="0"/>
        <c:axPos val="b"/>
        <c:title>
          <c:tx>
            <c:rich>
              <a:bodyPr/>
              <a:lstStyle/>
              <a:p>
                <a:pPr>
                  <a:defRPr/>
                </a:pPr>
                <a:r>
                  <a:rPr lang="en-US"/>
                  <a:t>Time</a:t>
                </a:r>
              </a:p>
            </c:rich>
          </c:tx>
          <c:overlay val="0"/>
        </c:title>
        <c:numFmt formatCode="General" sourceLinked="0"/>
        <c:majorTickMark val="out"/>
        <c:minorTickMark val="none"/>
        <c:tickLblPos val="nextTo"/>
        <c:crossAx val="1782762976"/>
        <c:crosses val="autoZero"/>
        <c:auto val="1"/>
        <c:lblAlgn val="ctr"/>
        <c:lblOffset val="100"/>
        <c:noMultiLvlLbl val="0"/>
      </c:catAx>
      <c:valAx>
        <c:axId val="1782762976"/>
        <c:scaling>
          <c:orientation val="minMax"/>
        </c:scaling>
        <c:delete val="0"/>
        <c:axPos val="l"/>
        <c:majorGridlines/>
        <c:title>
          <c:tx>
            <c:rich>
              <a:bodyPr rot="-5400000" vert="horz"/>
              <a:lstStyle/>
              <a:p>
                <a:pPr>
                  <a:defRPr/>
                </a:pPr>
                <a:r>
                  <a:rPr lang="en-US"/>
                  <a:t>Temperature</a:t>
                </a:r>
                <a:r>
                  <a:rPr lang="en-US" baseline="0"/>
                  <a:t> (°C)</a:t>
                </a:r>
                <a:endParaRPr lang="en-US"/>
              </a:p>
            </c:rich>
          </c:tx>
          <c:overlay val="0"/>
        </c:title>
        <c:numFmt formatCode="General" sourceLinked="1"/>
        <c:majorTickMark val="out"/>
        <c:minorTickMark val="none"/>
        <c:tickLblPos val="nextTo"/>
        <c:crossAx val="2144007056"/>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Second Three Eggs Comparison: Humidity </a:t>
            </a:r>
            <a:endParaRPr lang="en-US">
              <a:effectLst/>
            </a:endParaRPr>
          </a:p>
        </c:rich>
      </c:tx>
      <c:overlay val="0"/>
    </c:title>
    <c:autoTitleDeleted val="0"/>
    <c:plotArea>
      <c:layout/>
      <c:lineChart>
        <c:grouping val="standard"/>
        <c:varyColors val="0"/>
        <c:ser>
          <c:idx val="0"/>
          <c:order val="0"/>
          <c:tx>
            <c:strRef>
              <c:f>'[Humidity Home.xlsx]Sheet1'!$B$1</c:f>
              <c:strCache>
                <c:ptCount val="1"/>
                <c:pt idx="0">
                  <c:v>Egg 1 (%)</c:v>
                </c:pt>
              </c:strCache>
            </c:strRef>
          </c:tx>
          <c:marker>
            <c:symbol val="none"/>
          </c:marker>
          <c:cat>
            <c:numRef>
              <c:f>'[Humidity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'[Humidity Home.xlsx]Sheet1'!$B$2:$B$113</c:f>
              <c:numCache>
                <c:formatCode>General</c:formatCode>
                <c:ptCount val="112"/>
                <c:pt idx="0">
                  <c:v>44.0</c:v>
                </c:pt>
                <c:pt idx="1">
                  <c:v>44.0</c:v>
                </c:pt>
                <c:pt idx="2">
                  <c:v>44.0</c:v>
                </c:pt>
                <c:pt idx="3">
                  <c:v>43.36</c:v>
                </c:pt>
                <c:pt idx="4">
                  <c:v>43.52</c:v>
                </c:pt>
                <c:pt idx="5">
                  <c:v>42.67</c:v>
                </c:pt>
                <c:pt idx="6">
                  <c:v>33.68</c:v>
                </c:pt>
                <c:pt idx="7">
                  <c:v>33.53</c:v>
                </c:pt>
                <c:pt idx="8">
                  <c:v>29.46</c:v>
                </c:pt>
                <c:pt idx="9">
                  <c:v>25.63</c:v>
                </c:pt>
                <c:pt idx="10">
                  <c:v>33.34</c:v>
                </c:pt>
                <c:pt idx="11">
                  <c:v>38.01</c:v>
                </c:pt>
                <c:pt idx="12">
                  <c:v>40.32</c:v>
                </c:pt>
                <c:pt idx="13">
                  <c:v>40.63</c:v>
                </c:pt>
                <c:pt idx="14">
                  <c:v>35.63</c:v>
                </c:pt>
                <c:pt idx="15">
                  <c:v>38.1</c:v>
                </c:pt>
                <c:pt idx="16">
                  <c:v>37.23</c:v>
                </c:pt>
                <c:pt idx="17">
                  <c:v>35.69</c:v>
                </c:pt>
                <c:pt idx="18">
                  <c:v>39.69</c:v>
                </c:pt>
                <c:pt idx="19">
                  <c:v>41.55</c:v>
                </c:pt>
                <c:pt idx="20">
                  <c:v>42.52</c:v>
                </c:pt>
                <c:pt idx="21">
                  <c:v>43.26</c:v>
                </c:pt>
                <c:pt idx="22">
                  <c:v>42.05</c:v>
                </c:pt>
                <c:pt idx="23">
                  <c:v>41.27</c:v>
                </c:pt>
                <c:pt idx="24">
                  <c:v>40.19</c:v>
                </c:pt>
                <c:pt idx="25">
                  <c:v>42.74</c:v>
                </c:pt>
                <c:pt idx="26">
                  <c:v>43.83</c:v>
                </c:pt>
                <c:pt idx="27">
                  <c:v>44.68</c:v>
                </c:pt>
                <c:pt idx="28">
                  <c:v>45.76</c:v>
                </c:pt>
                <c:pt idx="29">
                  <c:v>46.14</c:v>
                </c:pt>
                <c:pt idx="30">
                  <c:v>45.35</c:v>
                </c:pt>
                <c:pt idx="31">
                  <c:v>48.16</c:v>
                </c:pt>
                <c:pt idx="32">
                  <c:v>49.68</c:v>
                </c:pt>
                <c:pt idx="33">
                  <c:v>44.51</c:v>
                </c:pt>
                <c:pt idx="34">
                  <c:v>46.28</c:v>
                </c:pt>
                <c:pt idx="35">
                  <c:v>46.6</c:v>
                </c:pt>
                <c:pt idx="36">
                  <c:v>46.95</c:v>
                </c:pt>
                <c:pt idx="37">
                  <c:v>47.22</c:v>
                </c:pt>
                <c:pt idx="38">
                  <c:v>46.65</c:v>
                </c:pt>
                <c:pt idx="39">
                  <c:v>45.57</c:v>
                </c:pt>
                <c:pt idx="40">
                  <c:v>44.5</c:v>
                </c:pt>
                <c:pt idx="41">
                  <c:v>43.99</c:v>
                </c:pt>
                <c:pt idx="42">
                  <c:v>45.07</c:v>
                </c:pt>
                <c:pt idx="43">
                  <c:v>45.97</c:v>
                </c:pt>
                <c:pt idx="44">
                  <c:v>45.92</c:v>
                </c:pt>
                <c:pt idx="45">
                  <c:v>46.96</c:v>
                </c:pt>
                <c:pt idx="46">
                  <c:v>45.65</c:v>
                </c:pt>
                <c:pt idx="47">
                  <c:v>42.92</c:v>
                </c:pt>
                <c:pt idx="48">
                  <c:v>41.78</c:v>
                </c:pt>
                <c:pt idx="49">
                  <c:v>41.93</c:v>
                </c:pt>
                <c:pt idx="50">
                  <c:v>44.44</c:v>
                </c:pt>
                <c:pt idx="51">
                  <c:v>45.57</c:v>
                </c:pt>
                <c:pt idx="52">
                  <c:v>46.41</c:v>
                </c:pt>
                <c:pt idx="53">
                  <c:v>47.0</c:v>
                </c:pt>
                <c:pt idx="54">
                  <c:v>45.07</c:v>
                </c:pt>
                <c:pt idx="55">
                  <c:v>43.5</c:v>
                </c:pt>
                <c:pt idx="56">
                  <c:v>41.66</c:v>
                </c:pt>
                <c:pt idx="57">
                  <c:v>41.51</c:v>
                </c:pt>
                <c:pt idx="58">
                  <c:v>42.81</c:v>
                </c:pt>
                <c:pt idx="59">
                  <c:v>44.34</c:v>
                </c:pt>
                <c:pt idx="60">
                  <c:v>45.18</c:v>
                </c:pt>
                <c:pt idx="61">
                  <c:v>45.0</c:v>
                </c:pt>
                <c:pt idx="62">
                  <c:v>43.66</c:v>
                </c:pt>
                <c:pt idx="63">
                  <c:v>40.94</c:v>
                </c:pt>
                <c:pt idx="64">
                  <c:v>38.67</c:v>
                </c:pt>
                <c:pt idx="65">
                  <c:v>38.87</c:v>
                </c:pt>
                <c:pt idx="66">
                  <c:v>41.67</c:v>
                </c:pt>
                <c:pt idx="67">
                  <c:v>43.3</c:v>
                </c:pt>
                <c:pt idx="68">
                  <c:v>44.0</c:v>
                </c:pt>
                <c:pt idx="69">
                  <c:v>43.98</c:v>
                </c:pt>
                <c:pt idx="70">
                  <c:v>41.78</c:v>
                </c:pt>
                <c:pt idx="71">
                  <c:v>38.63</c:v>
                </c:pt>
                <c:pt idx="72">
                  <c:v>37.07</c:v>
                </c:pt>
                <c:pt idx="73">
                  <c:v>36.17</c:v>
                </c:pt>
                <c:pt idx="74">
                  <c:v>38.24</c:v>
                </c:pt>
                <c:pt idx="75">
                  <c:v>38.91</c:v>
                </c:pt>
                <c:pt idx="76">
                  <c:v>39.24</c:v>
                </c:pt>
                <c:pt idx="77">
                  <c:v>39.52</c:v>
                </c:pt>
                <c:pt idx="78">
                  <c:v>38.14</c:v>
                </c:pt>
                <c:pt idx="79">
                  <c:v>35.94</c:v>
                </c:pt>
                <c:pt idx="80">
                  <c:v>34.59</c:v>
                </c:pt>
                <c:pt idx="81">
                  <c:v>34.19</c:v>
                </c:pt>
                <c:pt idx="82">
                  <c:v>41.16</c:v>
                </c:pt>
                <c:pt idx="83">
                  <c:v>40.0</c:v>
                </c:pt>
                <c:pt idx="84">
                  <c:v>40.59</c:v>
                </c:pt>
                <c:pt idx="85">
                  <c:v>41.0</c:v>
                </c:pt>
                <c:pt idx="86">
                  <c:v>39.84</c:v>
                </c:pt>
                <c:pt idx="87">
                  <c:v>40.27</c:v>
                </c:pt>
                <c:pt idx="88">
                  <c:v>39.35</c:v>
                </c:pt>
                <c:pt idx="89">
                  <c:v>37.74</c:v>
                </c:pt>
                <c:pt idx="90">
                  <c:v>40.12</c:v>
                </c:pt>
                <c:pt idx="91">
                  <c:v>41.48</c:v>
                </c:pt>
                <c:pt idx="92">
                  <c:v>42.31</c:v>
                </c:pt>
                <c:pt idx="93">
                  <c:v>42.95</c:v>
                </c:pt>
                <c:pt idx="94">
                  <c:v>38.24</c:v>
                </c:pt>
                <c:pt idx="95">
                  <c:v>33.07</c:v>
                </c:pt>
                <c:pt idx="96">
                  <c:v>29.62</c:v>
                </c:pt>
                <c:pt idx="97">
                  <c:v>29.07</c:v>
                </c:pt>
                <c:pt idx="98">
                  <c:v>32.12</c:v>
                </c:pt>
                <c:pt idx="99">
                  <c:v>36.62</c:v>
                </c:pt>
                <c:pt idx="100">
                  <c:v>38.26</c:v>
                </c:pt>
                <c:pt idx="101">
                  <c:v>39.0</c:v>
                </c:pt>
                <c:pt idx="102">
                  <c:v>36.91</c:v>
                </c:pt>
                <c:pt idx="103">
                  <c:v>36.24</c:v>
                </c:pt>
                <c:pt idx="104">
                  <c:v>36.97</c:v>
                </c:pt>
                <c:pt idx="105">
                  <c:v>45.69</c:v>
                </c:pt>
                <c:pt idx="106">
                  <c:v>47.62</c:v>
                </c:pt>
                <c:pt idx="107">
                  <c:v>50.04</c:v>
                </c:pt>
                <c:pt idx="108">
                  <c:v>46.58</c:v>
                </c:pt>
                <c:pt idx="109">
                  <c:v>44.82</c:v>
                </c:pt>
                <c:pt idx="110">
                  <c:v>38.0</c:v>
                </c:pt>
                <c:pt idx="111">
                  <c:v>37.44</c:v>
                </c:pt>
              </c:numCache>
            </c:numRef>
          </c:val>
          <c:smooth val="0"/>
        </c:ser>
        <c:ser>
          <c:idx val="1"/>
          <c:order val="1"/>
          <c:tx>
            <c:strRef>
              <c:f>'[Humidity Home.xlsx]Sheet1'!$C$1</c:f>
              <c:strCache>
                <c:ptCount val="1"/>
                <c:pt idx="0">
                  <c:v>Egg 2 (%)</c:v>
                </c:pt>
              </c:strCache>
            </c:strRef>
          </c:tx>
          <c:marker>
            <c:symbol val="none"/>
          </c:marker>
          <c:cat>
            <c:numRef>
              <c:f>'[Humidity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'[Humidity Home.xlsx]Sheet1'!$C$2:$C$113</c:f>
              <c:numCache>
                <c:formatCode>General</c:formatCode>
                <c:ptCount val="112"/>
                <c:pt idx="0">
                  <c:v>29.68</c:v>
                </c:pt>
                <c:pt idx="1">
                  <c:v>27.08</c:v>
                </c:pt>
                <c:pt idx="2">
                  <c:v>29.1</c:v>
                </c:pt>
                <c:pt idx="3">
                  <c:v>30.6</c:v>
                </c:pt>
                <c:pt idx="4">
                  <c:v>31.54</c:v>
                </c:pt>
                <c:pt idx="5">
                  <c:v>30.96</c:v>
                </c:pt>
                <c:pt idx="6">
                  <c:v>26.26</c:v>
                </c:pt>
                <c:pt idx="7">
                  <c:v>26.1</c:v>
                </c:pt>
                <c:pt idx="8">
                  <c:v>24.3</c:v>
                </c:pt>
                <c:pt idx="9">
                  <c:v>21.37</c:v>
                </c:pt>
                <c:pt idx="10">
                  <c:v>26.43</c:v>
                </c:pt>
                <c:pt idx="11">
                  <c:v>28.94</c:v>
                </c:pt>
                <c:pt idx="12">
                  <c:v>30.45</c:v>
                </c:pt>
                <c:pt idx="13">
                  <c:v>30.37</c:v>
                </c:pt>
                <c:pt idx="14">
                  <c:v>27.26</c:v>
                </c:pt>
                <c:pt idx="15">
                  <c:v>28.59</c:v>
                </c:pt>
                <c:pt idx="16">
                  <c:v>28.04</c:v>
                </c:pt>
                <c:pt idx="17">
                  <c:v>26.81</c:v>
                </c:pt>
                <c:pt idx="18">
                  <c:v>28.87</c:v>
                </c:pt>
                <c:pt idx="19">
                  <c:v>30.0</c:v>
                </c:pt>
                <c:pt idx="20">
                  <c:v>30.23</c:v>
                </c:pt>
                <c:pt idx="21">
                  <c:v>30.88</c:v>
                </c:pt>
                <c:pt idx="22">
                  <c:v>30.78</c:v>
                </c:pt>
                <c:pt idx="23">
                  <c:v>30.32</c:v>
                </c:pt>
                <c:pt idx="24">
                  <c:v>29.87</c:v>
                </c:pt>
                <c:pt idx="25">
                  <c:v>30.9</c:v>
                </c:pt>
                <c:pt idx="26">
                  <c:v>31.33</c:v>
                </c:pt>
                <c:pt idx="27">
                  <c:v>32.36</c:v>
                </c:pt>
                <c:pt idx="28">
                  <c:v>33.0</c:v>
                </c:pt>
                <c:pt idx="29">
                  <c:v>33.0</c:v>
                </c:pt>
                <c:pt idx="30">
                  <c:v>32.99</c:v>
                </c:pt>
                <c:pt idx="31">
                  <c:v>35.07</c:v>
                </c:pt>
                <c:pt idx="32">
                  <c:v>35.23</c:v>
                </c:pt>
                <c:pt idx="33">
                  <c:v>32.05</c:v>
                </c:pt>
                <c:pt idx="34">
                  <c:v>33.1</c:v>
                </c:pt>
                <c:pt idx="35">
                  <c:v>33.76</c:v>
                </c:pt>
                <c:pt idx="36">
                  <c:v>34.0</c:v>
                </c:pt>
                <c:pt idx="37">
                  <c:v>34.02</c:v>
                </c:pt>
                <c:pt idx="38">
                  <c:v>34.04</c:v>
                </c:pt>
                <c:pt idx="39">
                  <c:v>33.08</c:v>
                </c:pt>
                <c:pt idx="40">
                  <c:v>32.39</c:v>
                </c:pt>
                <c:pt idx="41">
                  <c:v>31.69</c:v>
                </c:pt>
                <c:pt idx="42">
                  <c:v>32.31</c:v>
                </c:pt>
                <c:pt idx="43">
                  <c:v>32.9</c:v>
                </c:pt>
                <c:pt idx="44">
                  <c:v>33.14</c:v>
                </c:pt>
                <c:pt idx="45">
                  <c:v>34.0</c:v>
                </c:pt>
                <c:pt idx="46">
                  <c:v>33.29</c:v>
                </c:pt>
                <c:pt idx="47">
                  <c:v>31.64</c:v>
                </c:pt>
                <c:pt idx="48">
                  <c:v>30.65</c:v>
                </c:pt>
                <c:pt idx="49">
                  <c:v>30.51</c:v>
                </c:pt>
                <c:pt idx="50">
                  <c:v>31.82</c:v>
                </c:pt>
                <c:pt idx="51">
                  <c:v>33.04</c:v>
                </c:pt>
                <c:pt idx="52">
                  <c:v>33.69</c:v>
                </c:pt>
                <c:pt idx="53">
                  <c:v>34.0</c:v>
                </c:pt>
                <c:pt idx="54">
                  <c:v>32.92</c:v>
                </c:pt>
                <c:pt idx="55">
                  <c:v>31.9</c:v>
                </c:pt>
                <c:pt idx="56">
                  <c:v>30.66</c:v>
                </c:pt>
                <c:pt idx="57">
                  <c:v>30.39</c:v>
                </c:pt>
                <c:pt idx="58">
                  <c:v>30.8</c:v>
                </c:pt>
                <c:pt idx="59">
                  <c:v>32.07</c:v>
                </c:pt>
                <c:pt idx="60">
                  <c:v>33.0</c:v>
                </c:pt>
                <c:pt idx="61">
                  <c:v>33.0</c:v>
                </c:pt>
                <c:pt idx="62">
                  <c:v>31.8</c:v>
                </c:pt>
                <c:pt idx="63">
                  <c:v>30.14</c:v>
                </c:pt>
                <c:pt idx="64">
                  <c:v>29.02</c:v>
                </c:pt>
                <c:pt idx="65">
                  <c:v>29.0</c:v>
                </c:pt>
                <c:pt idx="66">
                  <c:v>29.94</c:v>
                </c:pt>
                <c:pt idx="67">
                  <c:v>31.47</c:v>
                </c:pt>
                <c:pt idx="68">
                  <c:v>32.0</c:v>
                </c:pt>
                <c:pt idx="69">
                  <c:v>32.0</c:v>
                </c:pt>
                <c:pt idx="70">
                  <c:v>30.68</c:v>
                </c:pt>
                <c:pt idx="71">
                  <c:v>28.55</c:v>
                </c:pt>
                <c:pt idx="72">
                  <c:v>27.82</c:v>
                </c:pt>
                <c:pt idx="73">
                  <c:v>27.1</c:v>
                </c:pt>
                <c:pt idx="74">
                  <c:v>28.2</c:v>
                </c:pt>
                <c:pt idx="75">
                  <c:v>28.99</c:v>
                </c:pt>
                <c:pt idx="76">
                  <c:v>29.0</c:v>
                </c:pt>
                <c:pt idx="77">
                  <c:v>29.0</c:v>
                </c:pt>
                <c:pt idx="78">
                  <c:v>28.15</c:v>
                </c:pt>
                <c:pt idx="79">
                  <c:v>27.0</c:v>
                </c:pt>
                <c:pt idx="80">
                  <c:v>26.27</c:v>
                </c:pt>
                <c:pt idx="81">
                  <c:v>26.05</c:v>
                </c:pt>
                <c:pt idx="82">
                  <c:v>29.73</c:v>
                </c:pt>
                <c:pt idx="83">
                  <c:v>29.68</c:v>
                </c:pt>
                <c:pt idx="84">
                  <c:v>29.83</c:v>
                </c:pt>
                <c:pt idx="85">
                  <c:v>30.0</c:v>
                </c:pt>
                <c:pt idx="86">
                  <c:v>29.82</c:v>
                </c:pt>
                <c:pt idx="87">
                  <c:v>30.27</c:v>
                </c:pt>
                <c:pt idx="88">
                  <c:v>29.24</c:v>
                </c:pt>
                <c:pt idx="89">
                  <c:v>28.02</c:v>
                </c:pt>
                <c:pt idx="90">
                  <c:v>29.35</c:v>
                </c:pt>
                <c:pt idx="91">
                  <c:v>30.1</c:v>
                </c:pt>
                <c:pt idx="92">
                  <c:v>30.99</c:v>
                </c:pt>
                <c:pt idx="93">
                  <c:v>31.0</c:v>
                </c:pt>
                <c:pt idx="94">
                  <c:v>28.66</c:v>
                </c:pt>
                <c:pt idx="95">
                  <c:v>25.62</c:v>
                </c:pt>
                <c:pt idx="96">
                  <c:v>23.55</c:v>
                </c:pt>
                <c:pt idx="97">
                  <c:v>23.95</c:v>
                </c:pt>
                <c:pt idx="98">
                  <c:v>25.05</c:v>
                </c:pt>
                <c:pt idx="99">
                  <c:v>27.64</c:v>
                </c:pt>
                <c:pt idx="100">
                  <c:v>28.71</c:v>
                </c:pt>
                <c:pt idx="101">
                  <c:v>29.0</c:v>
                </c:pt>
                <c:pt idx="102">
                  <c:v>28.03</c:v>
                </c:pt>
                <c:pt idx="103">
                  <c:v>27.82</c:v>
                </c:pt>
                <c:pt idx="104">
                  <c:v>27.87</c:v>
                </c:pt>
                <c:pt idx="105">
                  <c:v>33.28</c:v>
                </c:pt>
                <c:pt idx="106">
                  <c:v>34.25</c:v>
                </c:pt>
                <c:pt idx="107">
                  <c:v>36.32</c:v>
                </c:pt>
                <c:pt idx="108">
                  <c:v>34.0</c:v>
                </c:pt>
                <c:pt idx="109">
                  <c:v>33.0</c:v>
                </c:pt>
                <c:pt idx="110">
                  <c:v>29.2</c:v>
                </c:pt>
                <c:pt idx="111">
                  <c:v>28.33</c:v>
                </c:pt>
              </c:numCache>
            </c:numRef>
          </c:val>
          <c:smooth val="0"/>
        </c:ser>
        <c:ser>
          <c:idx val="2"/>
          <c:order val="2"/>
          <c:tx>
            <c:strRef>
              <c:f>'[Humidity Home.xlsx]Sheet1'!$D$1</c:f>
              <c:strCache>
                <c:ptCount val="1"/>
                <c:pt idx="0">
                  <c:v>Egg 3 (%)</c:v>
                </c:pt>
              </c:strCache>
            </c:strRef>
          </c:tx>
          <c:marker>
            <c:symbol val="none"/>
          </c:marker>
          <c:cat>
            <c:numRef>
              <c:f>'[Humidity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'[Humidity Home.xlsx]Sheet1'!$D$2:$D$113</c:f>
              <c:numCache>
                <c:formatCode>General</c:formatCode>
                <c:ptCount val="112"/>
                <c:pt idx="0">
                  <c:v>29.34</c:v>
                </c:pt>
                <c:pt idx="1">
                  <c:v>26.68</c:v>
                </c:pt>
                <c:pt idx="2">
                  <c:v>28.72</c:v>
                </c:pt>
                <c:pt idx="3">
                  <c:v>29.97</c:v>
                </c:pt>
                <c:pt idx="4">
                  <c:v>31.0</c:v>
                </c:pt>
                <c:pt idx="5">
                  <c:v>30.54</c:v>
                </c:pt>
                <c:pt idx="6">
                  <c:v>27.08</c:v>
                </c:pt>
                <c:pt idx="7">
                  <c:v>25.98</c:v>
                </c:pt>
                <c:pt idx="8">
                  <c:v>23.77</c:v>
                </c:pt>
                <c:pt idx="9">
                  <c:v>21.06</c:v>
                </c:pt>
                <c:pt idx="10">
                  <c:v>25.73</c:v>
                </c:pt>
                <c:pt idx="11">
                  <c:v>28.15</c:v>
                </c:pt>
                <c:pt idx="12">
                  <c:v>29.54</c:v>
                </c:pt>
                <c:pt idx="13">
                  <c:v>29.53</c:v>
                </c:pt>
                <c:pt idx="14">
                  <c:v>27.59</c:v>
                </c:pt>
                <c:pt idx="15">
                  <c:v>28.21</c:v>
                </c:pt>
                <c:pt idx="16">
                  <c:v>27.66</c:v>
                </c:pt>
                <c:pt idx="17">
                  <c:v>26.62</c:v>
                </c:pt>
                <c:pt idx="18">
                  <c:v>28.54</c:v>
                </c:pt>
                <c:pt idx="19">
                  <c:v>29.68</c:v>
                </c:pt>
                <c:pt idx="20">
                  <c:v>30.0</c:v>
                </c:pt>
                <c:pt idx="21">
                  <c:v>30.74</c:v>
                </c:pt>
                <c:pt idx="22">
                  <c:v>30.65</c:v>
                </c:pt>
                <c:pt idx="23">
                  <c:v>29.9</c:v>
                </c:pt>
                <c:pt idx="24">
                  <c:v>29.06</c:v>
                </c:pt>
                <c:pt idx="25">
                  <c:v>30.65</c:v>
                </c:pt>
                <c:pt idx="26">
                  <c:v>31.23</c:v>
                </c:pt>
                <c:pt idx="27">
                  <c:v>32.42</c:v>
                </c:pt>
                <c:pt idx="28">
                  <c:v>33.09</c:v>
                </c:pt>
                <c:pt idx="29">
                  <c:v>33.68</c:v>
                </c:pt>
                <c:pt idx="30">
                  <c:v>33.66</c:v>
                </c:pt>
                <c:pt idx="31">
                  <c:v>35.84</c:v>
                </c:pt>
                <c:pt idx="32">
                  <c:v>34.79</c:v>
                </c:pt>
                <c:pt idx="33">
                  <c:v>32.09</c:v>
                </c:pt>
                <c:pt idx="34">
                  <c:v>32.88</c:v>
                </c:pt>
                <c:pt idx="35">
                  <c:v>33.73</c:v>
                </c:pt>
                <c:pt idx="36">
                  <c:v>34.02</c:v>
                </c:pt>
                <c:pt idx="37">
                  <c:v>34.48</c:v>
                </c:pt>
                <c:pt idx="38">
                  <c:v>34.39</c:v>
                </c:pt>
                <c:pt idx="39">
                  <c:v>32.73</c:v>
                </c:pt>
                <c:pt idx="40">
                  <c:v>32.16</c:v>
                </c:pt>
                <c:pt idx="41">
                  <c:v>31.11</c:v>
                </c:pt>
                <c:pt idx="42">
                  <c:v>31.88</c:v>
                </c:pt>
                <c:pt idx="43">
                  <c:v>32.84</c:v>
                </c:pt>
                <c:pt idx="44">
                  <c:v>33.1</c:v>
                </c:pt>
                <c:pt idx="45">
                  <c:v>34.0</c:v>
                </c:pt>
                <c:pt idx="46">
                  <c:v>33.35</c:v>
                </c:pt>
                <c:pt idx="47">
                  <c:v>31.33</c:v>
                </c:pt>
                <c:pt idx="48">
                  <c:v>30.0</c:v>
                </c:pt>
                <c:pt idx="49">
                  <c:v>30.04</c:v>
                </c:pt>
                <c:pt idx="50">
                  <c:v>31.54</c:v>
                </c:pt>
                <c:pt idx="51">
                  <c:v>32.67</c:v>
                </c:pt>
                <c:pt idx="52">
                  <c:v>33.69</c:v>
                </c:pt>
                <c:pt idx="53">
                  <c:v>34.0</c:v>
                </c:pt>
                <c:pt idx="54">
                  <c:v>33.12</c:v>
                </c:pt>
                <c:pt idx="55">
                  <c:v>31.53</c:v>
                </c:pt>
                <c:pt idx="56">
                  <c:v>30.01</c:v>
                </c:pt>
                <c:pt idx="57">
                  <c:v>30.0</c:v>
                </c:pt>
                <c:pt idx="58">
                  <c:v>30.46</c:v>
                </c:pt>
                <c:pt idx="59">
                  <c:v>31.44</c:v>
                </c:pt>
                <c:pt idx="60">
                  <c:v>32.81</c:v>
                </c:pt>
                <c:pt idx="61">
                  <c:v>33.0</c:v>
                </c:pt>
                <c:pt idx="62">
                  <c:v>31.92</c:v>
                </c:pt>
                <c:pt idx="63">
                  <c:v>29.5</c:v>
                </c:pt>
                <c:pt idx="64">
                  <c:v>28.28</c:v>
                </c:pt>
                <c:pt idx="65">
                  <c:v>28.13</c:v>
                </c:pt>
                <c:pt idx="66">
                  <c:v>29.57</c:v>
                </c:pt>
                <c:pt idx="67">
                  <c:v>30.93</c:v>
                </c:pt>
                <c:pt idx="68">
                  <c:v>31.88</c:v>
                </c:pt>
                <c:pt idx="69">
                  <c:v>31.76</c:v>
                </c:pt>
                <c:pt idx="70">
                  <c:v>30.32</c:v>
                </c:pt>
                <c:pt idx="71">
                  <c:v>28.35</c:v>
                </c:pt>
                <c:pt idx="72">
                  <c:v>27.38</c:v>
                </c:pt>
                <c:pt idx="73">
                  <c:v>26.79</c:v>
                </c:pt>
                <c:pt idx="74">
                  <c:v>27.68</c:v>
                </c:pt>
                <c:pt idx="75">
                  <c:v>28.29</c:v>
                </c:pt>
                <c:pt idx="76">
                  <c:v>28.93</c:v>
                </c:pt>
                <c:pt idx="77">
                  <c:v>28.77</c:v>
                </c:pt>
                <c:pt idx="78">
                  <c:v>27.94</c:v>
                </c:pt>
                <c:pt idx="79">
                  <c:v>26.93</c:v>
                </c:pt>
                <c:pt idx="80">
                  <c:v>25.77</c:v>
                </c:pt>
                <c:pt idx="81">
                  <c:v>25.53</c:v>
                </c:pt>
                <c:pt idx="82">
                  <c:v>29.0</c:v>
                </c:pt>
                <c:pt idx="83">
                  <c:v>29.0</c:v>
                </c:pt>
                <c:pt idx="84">
                  <c:v>29.06</c:v>
                </c:pt>
                <c:pt idx="85">
                  <c:v>29.58</c:v>
                </c:pt>
                <c:pt idx="86">
                  <c:v>29.11</c:v>
                </c:pt>
                <c:pt idx="87">
                  <c:v>29.49</c:v>
                </c:pt>
                <c:pt idx="88">
                  <c:v>28.96</c:v>
                </c:pt>
                <c:pt idx="89">
                  <c:v>27.68</c:v>
                </c:pt>
                <c:pt idx="90">
                  <c:v>28.81</c:v>
                </c:pt>
                <c:pt idx="91">
                  <c:v>29.82</c:v>
                </c:pt>
                <c:pt idx="92">
                  <c:v>30.31</c:v>
                </c:pt>
                <c:pt idx="93">
                  <c:v>30.99</c:v>
                </c:pt>
                <c:pt idx="94">
                  <c:v>28.56</c:v>
                </c:pt>
                <c:pt idx="95">
                  <c:v>25.45</c:v>
                </c:pt>
                <c:pt idx="96">
                  <c:v>23.6</c:v>
                </c:pt>
                <c:pt idx="97">
                  <c:v>23.37</c:v>
                </c:pt>
                <c:pt idx="98">
                  <c:v>24.51</c:v>
                </c:pt>
                <c:pt idx="99">
                  <c:v>26.94</c:v>
                </c:pt>
                <c:pt idx="100">
                  <c:v>28.0</c:v>
                </c:pt>
                <c:pt idx="101">
                  <c:v>29.0</c:v>
                </c:pt>
                <c:pt idx="102">
                  <c:v>27.94</c:v>
                </c:pt>
                <c:pt idx="103">
                  <c:v>27.4</c:v>
                </c:pt>
                <c:pt idx="104">
                  <c:v>26.87</c:v>
                </c:pt>
                <c:pt idx="105">
                  <c:v>32.3</c:v>
                </c:pt>
                <c:pt idx="106">
                  <c:v>33.56</c:v>
                </c:pt>
                <c:pt idx="107">
                  <c:v>35.63</c:v>
                </c:pt>
                <c:pt idx="108">
                  <c:v>34.28</c:v>
                </c:pt>
                <c:pt idx="109">
                  <c:v>33.01</c:v>
                </c:pt>
                <c:pt idx="110">
                  <c:v>29.06</c:v>
                </c:pt>
                <c:pt idx="111">
                  <c:v>27.87</c:v>
                </c:pt>
              </c:numCache>
            </c:numRef>
          </c:val>
          <c:smooth val="0"/>
        </c:ser>
        <c:dLbls>
          <c:showLegendKey val="0"/>
          <c:showVal val="0"/>
          <c:showCatName val="0"/>
          <c:showSerName val="0"/>
          <c:showPercent val="0"/>
          <c:showBubbleSize val="0"/>
        </c:dLbls>
        <c:smooth val="0"/>
        <c:axId val="-2111250256"/>
        <c:axId val="-2033568608"/>
      </c:lineChart>
      <c:catAx>
        <c:axId val="-2111250256"/>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2033568608"/>
        <c:crosses val="autoZero"/>
        <c:auto val="0"/>
        <c:lblAlgn val="ctr"/>
        <c:lblOffset val="100"/>
        <c:noMultiLvlLbl val="0"/>
      </c:catAx>
      <c:valAx>
        <c:axId val="-2033568608"/>
        <c:scaling>
          <c:orientation val="minMax"/>
        </c:scaling>
        <c:delete val="0"/>
        <c:axPos val="l"/>
        <c:majorGridlines/>
        <c:title>
          <c:tx>
            <c:rich>
              <a:bodyPr rot="-5400000" vert="horz"/>
              <a:lstStyle/>
              <a:p>
                <a:pPr>
                  <a:defRPr/>
                </a:pPr>
                <a:r>
                  <a:rPr lang="en-US"/>
                  <a:t>Humidity</a:t>
                </a:r>
                <a:r>
                  <a:rPr lang="en-US" baseline="0"/>
                  <a:t> (%)</a:t>
                </a:r>
                <a:endParaRPr lang="en-US"/>
              </a:p>
            </c:rich>
          </c:tx>
          <c:overlay val="0"/>
        </c:title>
        <c:numFmt formatCode="General" sourceLinked="1"/>
        <c:majorTickMark val="out"/>
        <c:minorTickMark val="none"/>
        <c:tickLblPos val="nextTo"/>
        <c:crossAx val="-2111250256"/>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LA Indoor Eggs Network: Nitrogen Dioxide</a:t>
            </a:r>
            <a:endParaRPr lang="en-US">
              <a:effectLst/>
            </a:endParaRPr>
          </a:p>
        </c:rich>
      </c:tx>
      <c:overlay val="0"/>
    </c:title>
    <c:autoTitleDeleted val="0"/>
    <c:plotArea>
      <c:layout/>
      <c:lineChart>
        <c:grouping val="standard"/>
        <c:varyColors val="0"/>
        <c:ser>
          <c:idx val="0"/>
          <c:order val="0"/>
          <c:tx>
            <c:strRef>
              <c:f>Feuil1!$D$21</c:f>
              <c:strCache>
                <c:ptCount val="1"/>
                <c:pt idx="0">
                  <c:v>3 ENCINO_CA_001</c:v>
                </c:pt>
              </c:strCache>
            </c:strRef>
          </c:tx>
          <c:cat>
            <c:strRef>
              <c:f>Feuil1!$E$20:$P$20</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Feuil1!$E$21:$P$21</c:f>
              <c:numCache>
                <c:formatCode>General</c:formatCode>
                <c:ptCount val="12"/>
                <c:pt idx="0">
                  <c:v>350.0</c:v>
                </c:pt>
                <c:pt idx="1">
                  <c:v>347.0</c:v>
                </c:pt>
                <c:pt idx="2">
                  <c:v>350.0</c:v>
                </c:pt>
                <c:pt idx="3">
                  <c:v>350.0</c:v>
                </c:pt>
                <c:pt idx="4">
                  <c:v>352.0</c:v>
                </c:pt>
                <c:pt idx="5">
                  <c:v>350.0</c:v>
                </c:pt>
                <c:pt idx="6">
                  <c:v>349.0</c:v>
                </c:pt>
                <c:pt idx="7">
                  <c:v>347.0</c:v>
                </c:pt>
                <c:pt idx="8">
                  <c:v>341.0</c:v>
                </c:pt>
                <c:pt idx="9">
                  <c:v>352.0</c:v>
                </c:pt>
                <c:pt idx="10">
                  <c:v>344.0</c:v>
                </c:pt>
                <c:pt idx="11">
                  <c:v>344.0</c:v>
                </c:pt>
              </c:numCache>
            </c:numRef>
          </c:val>
          <c:smooth val="0"/>
        </c:ser>
        <c:ser>
          <c:idx val="1"/>
          <c:order val="1"/>
          <c:tx>
            <c:strRef>
              <c:f>Feuil1!$D$22</c:f>
              <c:strCache>
                <c:ptCount val="1"/>
                <c:pt idx="0">
                  <c:v>6 LOS ANGELES (NEAR BEVERLY HILLS) TEST EGG</c:v>
                </c:pt>
              </c:strCache>
            </c:strRef>
          </c:tx>
          <c:cat>
            <c:strRef>
              <c:f>Feuil1!$E$20:$P$20</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Feuil1!$E$22:$P$22</c:f>
              <c:numCache>
                <c:formatCode>#,##0</c:formatCode>
                <c:ptCount val="12"/>
                <c:pt idx="0">
                  <c:v>7203.0</c:v>
                </c:pt>
                <c:pt idx="1">
                  <c:v>9999.0</c:v>
                </c:pt>
                <c:pt idx="2">
                  <c:v>4155.0</c:v>
                </c:pt>
                <c:pt idx="3">
                  <c:v>7203.0</c:v>
                </c:pt>
                <c:pt idx="4">
                  <c:v>5623.0</c:v>
                </c:pt>
                <c:pt idx="5">
                  <c:v>7203.0</c:v>
                </c:pt>
                <c:pt idx="6">
                  <c:v>2977.0</c:v>
                </c:pt>
                <c:pt idx="7">
                  <c:v>4155.0</c:v>
                </c:pt>
                <c:pt idx="8">
                  <c:v>2011.0</c:v>
                </c:pt>
                <c:pt idx="9">
                  <c:v>4780.0</c:v>
                </c:pt>
                <c:pt idx="10" formatCode="General">
                  <c:v>21.0</c:v>
                </c:pt>
                <c:pt idx="11">
                  <c:v>3673.0</c:v>
                </c:pt>
              </c:numCache>
            </c:numRef>
          </c:val>
          <c:smooth val="0"/>
        </c:ser>
        <c:dLbls>
          <c:showLegendKey val="0"/>
          <c:showVal val="0"/>
          <c:showCatName val="0"/>
          <c:showSerName val="0"/>
          <c:showPercent val="0"/>
          <c:showBubbleSize val="0"/>
        </c:dLbls>
        <c:marker val="1"/>
        <c:smooth val="0"/>
        <c:axId val="-2072887616"/>
        <c:axId val="-1986332080"/>
      </c:lineChart>
      <c:catAx>
        <c:axId val="-2072887616"/>
        <c:scaling>
          <c:orientation val="minMax"/>
        </c:scaling>
        <c:delete val="0"/>
        <c:axPos val="b"/>
        <c:title>
          <c:tx>
            <c:rich>
              <a:bodyPr/>
              <a:lstStyle/>
              <a:p>
                <a:pPr>
                  <a:defRPr/>
                </a:pPr>
                <a:r>
                  <a:rPr lang="en-US"/>
                  <a:t>Time</a:t>
                </a:r>
              </a:p>
            </c:rich>
          </c:tx>
          <c:overlay val="0"/>
        </c:title>
        <c:numFmt formatCode="General" sourceLinked="0"/>
        <c:majorTickMark val="out"/>
        <c:minorTickMark val="none"/>
        <c:tickLblPos val="nextTo"/>
        <c:crossAx val="-1986332080"/>
        <c:crosses val="autoZero"/>
        <c:auto val="1"/>
        <c:lblAlgn val="ctr"/>
        <c:lblOffset val="100"/>
        <c:noMultiLvlLbl val="0"/>
      </c:catAx>
      <c:valAx>
        <c:axId val="-1986332080"/>
        <c:scaling>
          <c:orientation val="minMax"/>
        </c:scaling>
        <c:delete val="0"/>
        <c:axPos val="l"/>
        <c:majorGridlines/>
        <c:title>
          <c:tx>
            <c:rich>
              <a:bodyPr rot="-5400000" vert="horz"/>
              <a:lstStyle/>
              <a:p>
                <a:pPr>
                  <a:defRPr/>
                </a:pPr>
                <a:r>
                  <a:rPr lang="en-US"/>
                  <a:t>Nitrogen</a:t>
                </a:r>
                <a:r>
                  <a:rPr lang="en-US" baseline="0"/>
                  <a:t> Dioxide (ppb)</a:t>
                </a:r>
                <a:endParaRPr lang="en-US"/>
              </a:p>
            </c:rich>
          </c:tx>
          <c:overlay val="0"/>
        </c:title>
        <c:numFmt formatCode="General" sourceLinked="1"/>
        <c:majorTickMark val="out"/>
        <c:minorTickMark val="none"/>
        <c:tickLblPos val="nextTo"/>
        <c:crossAx val="-2072887616"/>
        <c:crosses val="autoZero"/>
        <c:crossBetween val="between"/>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LA Indoor Eggs Network: Carbon Monoxide</a:t>
            </a:r>
            <a:endParaRPr lang="en-US">
              <a:effectLst/>
            </a:endParaRPr>
          </a:p>
        </c:rich>
      </c:tx>
      <c:overlay val="0"/>
    </c:title>
    <c:autoTitleDeleted val="0"/>
    <c:plotArea>
      <c:layout/>
      <c:lineChart>
        <c:grouping val="standard"/>
        <c:varyColors val="0"/>
        <c:ser>
          <c:idx val="0"/>
          <c:order val="0"/>
          <c:tx>
            <c:strRef>
              <c:f>Feuil1!$D$45</c:f>
              <c:strCache>
                <c:ptCount val="1"/>
                <c:pt idx="0">
                  <c:v>3 ENCINO_CA_001</c:v>
                </c:pt>
              </c:strCache>
            </c:strRef>
          </c:tx>
          <c:cat>
            <c:strRef>
              <c:f>Feuil1!$E$44:$P$44</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Feuil1!$E$45:$P$45</c:f>
              <c:numCache>
                <c:formatCode>#,##0</c:formatCode>
                <c:ptCount val="12"/>
                <c:pt idx="0">
                  <c:v>92286.0</c:v>
                </c:pt>
                <c:pt idx="1">
                  <c:v>91639.0</c:v>
                </c:pt>
                <c:pt idx="2">
                  <c:v>92772.0</c:v>
                </c:pt>
                <c:pt idx="3">
                  <c:v>91882.0</c:v>
                </c:pt>
                <c:pt idx="4">
                  <c:v>90830.0</c:v>
                </c:pt>
                <c:pt idx="5">
                  <c:v>93500.0</c:v>
                </c:pt>
                <c:pt idx="6">
                  <c:v>92125.0</c:v>
                </c:pt>
                <c:pt idx="7">
                  <c:v>92367.0</c:v>
                </c:pt>
                <c:pt idx="8">
                  <c:v>92286.0</c:v>
                </c:pt>
                <c:pt idx="9">
                  <c:v>91882.0</c:v>
                </c:pt>
                <c:pt idx="10">
                  <c:v>92044.0</c:v>
                </c:pt>
                <c:pt idx="11">
                  <c:v>92125.0</c:v>
                </c:pt>
              </c:numCache>
            </c:numRef>
          </c:val>
          <c:smooth val="0"/>
        </c:ser>
        <c:ser>
          <c:idx val="1"/>
          <c:order val="1"/>
          <c:tx>
            <c:strRef>
              <c:f>Feuil1!$D$46</c:f>
              <c:strCache>
                <c:ptCount val="1"/>
                <c:pt idx="0">
                  <c:v>6 LOS ANGELES (NEAR BEVERLY HILLS) TEST EGG</c:v>
                </c:pt>
              </c:strCache>
            </c:strRef>
          </c:tx>
          <c:cat>
            <c:strRef>
              <c:f>Feuil1!$E$44:$P$44</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Feuil1!$E$46:$P$46</c:f>
              <c:numCache>
                <c:formatCode>#,##0</c:formatCode>
                <c:ptCount val="12"/>
                <c:pt idx="0">
                  <c:v>6547.0</c:v>
                </c:pt>
                <c:pt idx="1">
                  <c:v>6007.0</c:v>
                </c:pt>
                <c:pt idx="2" formatCode="General">
                  <c:v>643.0</c:v>
                </c:pt>
                <c:pt idx="3">
                  <c:v>5278.0</c:v>
                </c:pt>
                <c:pt idx="4">
                  <c:v>1291.0</c:v>
                </c:pt>
                <c:pt idx="5" formatCode="General">
                  <c:v>93.0</c:v>
                </c:pt>
                <c:pt idx="6">
                  <c:v>6547.0</c:v>
                </c:pt>
                <c:pt idx="7">
                  <c:v>3980.0</c:v>
                </c:pt>
                <c:pt idx="8">
                  <c:v>1291.0</c:v>
                </c:pt>
                <c:pt idx="9">
                  <c:v>1822.0</c:v>
                </c:pt>
                <c:pt idx="10" formatCode="General">
                  <c:v>314.0</c:v>
                </c:pt>
                <c:pt idx="11" formatCode="General">
                  <c:v>-17.0</c:v>
                </c:pt>
              </c:numCache>
            </c:numRef>
          </c:val>
          <c:smooth val="0"/>
        </c:ser>
        <c:dLbls>
          <c:showLegendKey val="0"/>
          <c:showVal val="0"/>
          <c:showCatName val="0"/>
          <c:showSerName val="0"/>
          <c:showPercent val="0"/>
          <c:showBubbleSize val="0"/>
        </c:dLbls>
        <c:marker val="1"/>
        <c:smooth val="0"/>
        <c:axId val="1784526144"/>
        <c:axId val="1784044640"/>
      </c:lineChart>
      <c:catAx>
        <c:axId val="1784526144"/>
        <c:scaling>
          <c:orientation val="minMax"/>
        </c:scaling>
        <c:delete val="0"/>
        <c:axPos val="b"/>
        <c:title>
          <c:tx>
            <c:rich>
              <a:bodyPr/>
              <a:lstStyle/>
              <a:p>
                <a:pPr>
                  <a:defRPr/>
                </a:pPr>
                <a:r>
                  <a:rPr lang="en-US"/>
                  <a:t>Time</a:t>
                </a:r>
              </a:p>
            </c:rich>
          </c:tx>
          <c:overlay val="0"/>
        </c:title>
        <c:numFmt formatCode="General" sourceLinked="0"/>
        <c:majorTickMark val="out"/>
        <c:minorTickMark val="none"/>
        <c:tickLblPos val="nextTo"/>
        <c:crossAx val="1784044640"/>
        <c:crosses val="autoZero"/>
        <c:auto val="1"/>
        <c:lblAlgn val="ctr"/>
        <c:lblOffset val="100"/>
        <c:noMultiLvlLbl val="0"/>
      </c:catAx>
      <c:valAx>
        <c:axId val="1784044640"/>
        <c:scaling>
          <c:orientation val="minMax"/>
        </c:scaling>
        <c:delete val="0"/>
        <c:axPos val="l"/>
        <c:majorGridlines/>
        <c:title>
          <c:tx>
            <c:rich>
              <a:bodyPr rot="-5400000" vert="horz"/>
              <a:lstStyle/>
              <a:p>
                <a:pPr>
                  <a:defRPr/>
                </a:pPr>
                <a:r>
                  <a:rPr lang="en-US"/>
                  <a:t>Carbon</a:t>
                </a:r>
                <a:r>
                  <a:rPr lang="en-US" baseline="0"/>
                  <a:t> Monoxide (ppb)</a:t>
                </a:r>
                <a:endParaRPr lang="en-US"/>
              </a:p>
            </c:rich>
          </c:tx>
          <c:overlay val="0"/>
        </c:title>
        <c:numFmt formatCode="#,##0" sourceLinked="1"/>
        <c:majorTickMark val="out"/>
        <c:minorTickMark val="none"/>
        <c:tickLblPos val="nextTo"/>
        <c:crossAx val="1784526144"/>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LA Outdoor Eggs Network: Nitrogen Dioxide</a:t>
            </a:r>
            <a:endParaRPr lang="en-US">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US"/>
          </a:p>
        </c:rich>
      </c:tx>
      <c:overlay val="0"/>
    </c:title>
    <c:autoTitleDeleted val="0"/>
    <c:plotArea>
      <c:layout/>
      <c:lineChart>
        <c:grouping val="standard"/>
        <c:varyColors val="0"/>
        <c:ser>
          <c:idx val="0"/>
          <c:order val="0"/>
          <c:tx>
            <c:strRef>
              <c:f>Feuil1!$D$30</c:f>
              <c:strCache>
                <c:ptCount val="1"/>
                <c:pt idx="0">
                  <c:v>2 PAUL'S TEST EGG</c:v>
                </c:pt>
              </c:strCache>
            </c:strRef>
          </c:tx>
          <c:cat>
            <c:strRef>
              <c:f>Feuil1!$E$29:$P$29</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Feuil1!$E$30:$P$30</c:f>
              <c:numCache>
                <c:formatCode>#,##0</c:formatCode>
                <c:ptCount val="12"/>
                <c:pt idx="0">
                  <c:v>1357.0</c:v>
                </c:pt>
                <c:pt idx="1">
                  <c:v>1948.0</c:v>
                </c:pt>
                <c:pt idx="2" formatCode="General">
                  <c:v>658.0</c:v>
                </c:pt>
                <c:pt idx="3" formatCode="General">
                  <c:v>795.0</c:v>
                </c:pt>
                <c:pt idx="4" formatCode="General">
                  <c:v>10.0</c:v>
                </c:pt>
                <c:pt idx="5">
                  <c:v>1270.0</c:v>
                </c:pt>
                <c:pt idx="6" formatCode="General">
                  <c:v>9.0</c:v>
                </c:pt>
                <c:pt idx="7" formatCode="General">
                  <c:v>9.0</c:v>
                </c:pt>
                <c:pt idx="8" formatCode="General">
                  <c:v>9.0</c:v>
                </c:pt>
                <c:pt idx="9" formatCode="General">
                  <c:v>9.0</c:v>
                </c:pt>
                <c:pt idx="10" formatCode="General">
                  <c:v>8.0</c:v>
                </c:pt>
                <c:pt idx="11">
                  <c:v>1372.0</c:v>
                </c:pt>
              </c:numCache>
            </c:numRef>
          </c:val>
          <c:smooth val="0"/>
        </c:ser>
        <c:ser>
          <c:idx val="1"/>
          <c:order val="1"/>
          <c:tx>
            <c:strRef>
              <c:f>Feuil1!$D$31</c:f>
              <c:strCache>
                <c:ptCount val="1"/>
                <c:pt idx="0">
                  <c:v>13 AIR QUALITY EGG</c:v>
                </c:pt>
              </c:strCache>
            </c:strRef>
          </c:tx>
          <c:cat>
            <c:strRef>
              <c:f>Feuil1!$E$29:$P$29</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Feuil1!$E$31:$P$31</c:f>
              <c:numCache>
                <c:formatCode>General</c:formatCode>
                <c:ptCount val="12"/>
                <c:pt idx="0">
                  <c:v>314.0</c:v>
                </c:pt>
                <c:pt idx="1">
                  <c:v>262.0</c:v>
                </c:pt>
                <c:pt idx="2">
                  <c:v>455.0</c:v>
                </c:pt>
                <c:pt idx="3">
                  <c:v>576.0</c:v>
                </c:pt>
                <c:pt idx="4">
                  <c:v>637.0</c:v>
                </c:pt>
                <c:pt idx="5">
                  <c:v>633.0</c:v>
                </c:pt>
                <c:pt idx="6">
                  <c:v>292.0</c:v>
                </c:pt>
                <c:pt idx="7">
                  <c:v>269.0</c:v>
                </c:pt>
                <c:pt idx="8">
                  <c:v>354.0</c:v>
                </c:pt>
                <c:pt idx="9">
                  <c:v>404.0</c:v>
                </c:pt>
                <c:pt idx="10">
                  <c:v>560.0</c:v>
                </c:pt>
                <c:pt idx="11">
                  <c:v>361.0</c:v>
                </c:pt>
              </c:numCache>
            </c:numRef>
          </c:val>
          <c:smooth val="0"/>
        </c:ser>
        <c:ser>
          <c:idx val="2"/>
          <c:order val="2"/>
          <c:tx>
            <c:strRef>
              <c:f>Feuil1!$D$32</c:f>
              <c:strCache>
                <c:ptCount val="1"/>
                <c:pt idx="0">
                  <c:v>24 LANCASTER-CA-USA-001</c:v>
                </c:pt>
              </c:strCache>
            </c:strRef>
          </c:tx>
          <c:cat>
            <c:strRef>
              <c:f>Feuil1!$E$29:$P$29</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Feuil1!$E$32:$P$32</c:f>
              <c:numCache>
                <c:formatCode>General</c:formatCode>
                <c:ptCount val="12"/>
                <c:pt idx="0">
                  <c:v>589.0</c:v>
                </c:pt>
                <c:pt idx="1">
                  <c:v>609.0</c:v>
                </c:pt>
                <c:pt idx="2">
                  <c:v>430.0</c:v>
                </c:pt>
                <c:pt idx="3">
                  <c:v>421.0</c:v>
                </c:pt>
                <c:pt idx="4">
                  <c:v>570.0</c:v>
                </c:pt>
                <c:pt idx="5">
                  <c:v>383.0</c:v>
                </c:pt>
                <c:pt idx="6">
                  <c:v>335.0</c:v>
                </c:pt>
                <c:pt idx="7">
                  <c:v>364.0</c:v>
                </c:pt>
                <c:pt idx="8">
                  <c:v>416.0</c:v>
                </c:pt>
                <c:pt idx="9">
                  <c:v>310.0</c:v>
                </c:pt>
                <c:pt idx="10">
                  <c:v>8.0</c:v>
                </c:pt>
                <c:pt idx="11">
                  <c:v>8.0</c:v>
                </c:pt>
              </c:numCache>
            </c:numRef>
          </c:val>
          <c:smooth val="0"/>
        </c:ser>
        <c:dLbls>
          <c:showLegendKey val="0"/>
          <c:showVal val="0"/>
          <c:showCatName val="0"/>
          <c:showSerName val="0"/>
          <c:showPercent val="0"/>
          <c:showBubbleSize val="0"/>
        </c:dLbls>
        <c:marker val="1"/>
        <c:smooth val="0"/>
        <c:axId val="1776310368"/>
        <c:axId val="1778222928"/>
      </c:lineChart>
      <c:catAx>
        <c:axId val="1776310368"/>
        <c:scaling>
          <c:orientation val="minMax"/>
        </c:scaling>
        <c:delete val="0"/>
        <c:axPos val="b"/>
        <c:title>
          <c:tx>
            <c:rich>
              <a:bodyPr/>
              <a:lstStyle/>
              <a:p>
                <a:pPr>
                  <a:defRPr/>
                </a:pPr>
                <a:r>
                  <a:rPr lang="en-US"/>
                  <a:t>Time</a:t>
                </a:r>
              </a:p>
            </c:rich>
          </c:tx>
          <c:overlay val="0"/>
        </c:title>
        <c:numFmt formatCode="General" sourceLinked="0"/>
        <c:majorTickMark val="out"/>
        <c:minorTickMark val="none"/>
        <c:tickLblPos val="nextTo"/>
        <c:crossAx val="1778222928"/>
        <c:crosses val="autoZero"/>
        <c:auto val="1"/>
        <c:lblAlgn val="ctr"/>
        <c:lblOffset val="100"/>
        <c:noMultiLvlLbl val="0"/>
      </c:catAx>
      <c:valAx>
        <c:axId val="1778222928"/>
        <c:scaling>
          <c:orientation val="minMax"/>
        </c:scaling>
        <c:delete val="0"/>
        <c:axPos val="l"/>
        <c:majorGridlines/>
        <c:title>
          <c:tx>
            <c:rich>
              <a:bodyPr rot="-5400000" vert="horz"/>
              <a:lstStyle/>
              <a:p>
                <a:pPr>
                  <a:defRPr/>
                </a:pPr>
                <a:r>
                  <a:rPr lang="en-US"/>
                  <a:t>Nitrogen</a:t>
                </a:r>
                <a:r>
                  <a:rPr lang="en-US" baseline="0"/>
                  <a:t> Dioxide (ppb)</a:t>
                </a:r>
                <a:endParaRPr lang="en-US"/>
              </a:p>
            </c:rich>
          </c:tx>
          <c:overlay val="0"/>
        </c:title>
        <c:numFmt formatCode="#,##0" sourceLinked="1"/>
        <c:majorTickMark val="out"/>
        <c:minorTickMark val="none"/>
        <c:tickLblPos val="nextTo"/>
        <c:crossAx val="1776310368"/>
        <c:crosses val="autoZero"/>
        <c:crossBetween val="between"/>
      </c:valAx>
    </c:plotArea>
    <c:legend>
      <c:legendPos val="r"/>
      <c:layout>
        <c:manualLayout>
          <c:xMode val="edge"/>
          <c:yMode val="edge"/>
          <c:x val="0.665097112860893"/>
          <c:y val="0.281255832604258"/>
          <c:w val="0.315458442694663"/>
          <c:h val="0.418969816272966"/>
        </c:manualLayout>
      </c:layout>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LA Outdoor Eggs Network: Carbon Monoxide</a:t>
            </a:r>
            <a:endParaRPr lang="en-US">
              <a:effectLst/>
            </a:endParaRPr>
          </a:p>
        </c:rich>
      </c:tx>
      <c:overlay val="0"/>
    </c:title>
    <c:autoTitleDeleted val="0"/>
    <c:plotArea>
      <c:layout/>
      <c:lineChart>
        <c:grouping val="standard"/>
        <c:varyColors val="0"/>
        <c:ser>
          <c:idx val="0"/>
          <c:order val="0"/>
          <c:tx>
            <c:strRef>
              <c:f>Feuil1!$D$54</c:f>
              <c:strCache>
                <c:ptCount val="1"/>
                <c:pt idx="0">
                  <c:v>2 PAUL'S TEST EGG</c:v>
                </c:pt>
              </c:strCache>
            </c:strRef>
          </c:tx>
          <c:cat>
            <c:strRef>
              <c:f>Feuil1!$E$53:$P$53</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Feuil1!$E$54:$P$54</c:f>
              <c:numCache>
                <c:formatCode>General</c:formatCode>
                <c:ptCount val="12"/>
                <c:pt idx="0" formatCode="#,##0">
                  <c:v>-1033.0</c:v>
                </c:pt>
                <c:pt idx="1">
                  <c:v>969.0</c:v>
                </c:pt>
                <c:pt idx="2" formatCode="#,##0">
                  <c:v>-1962.0</c:v>
                </c:pt>
                <c:pt idx="3" formatCode="#,##0">
                  <c:v>-3160.0</c:v>
                </c:pt>
                <c:pt idx="4">
                  <c:v>861.0</c:v>
                </c:pt>
                <c:pt idx="5" formatCode="#,##0">
                  <c:v>-2317.0</c:v>
                </c:pt>
                <c:pt idx="6" formatCode="#,##0">
                  <c:v>-2080.0</c:v>
                </c:pt>
                <c:pt idx="7" formatCode="#,##0">
                  <c:v>-2080.0</c:v>
                </c:pt>
                <c:pt idx="8" formatCode="#,##0">
                  <c:v>-2080.0</c:v>
                </c:pt>
                <c:pt idx="9" formatCode="#,##0">
                  <c:v>-2080.0</c:v>
                </c:pt>
                <c:pt idx="10">
                  <c:v>-691.0</c:v>
                </c:pt>
                <c:pt idx="11" formatCode="#,##0">
                  <c:v>-3528.0</c:v>
                </c:pt>
              </c:numCache>
            </c:numRef>
          </c:val>
          <c:smooth val="0"/>
        </c:ser>
        <c:ser>
          <c:idx val="1"/>
          <c:order val="1"/>
          <c:tx>
            <c:strRef>
              <c:f>Feuil1!$D$55</c:f>
              <c:strCache>
                <c:ptCount val="1"/>
                <c:pt idx="0">
                  <c:v>13 AIR QUALITY EGG</c:v>
                </c:pt>
              </c:strCache>
            </c:strRef>
          </c:tx>
          <c:cat>
            <c:strRef>
              <c:f>Feuil1!$E$53:$P$53</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Feuil1!$E$55:$P$55</c:f>
              <c:numCache>
                <c:formatCode>#,##0</c:formatCode>
                <c:ptCount val="12"/>
                <c:pt idx="0">
                  <c:v>14324.0</c:v>
                </c:pt>
                <c:pt idx="1">
                  <c:v>14447.0</c:v>
                </c:pt>
                <c:pt idx="2">
                  <c:v>16130.0</c:v>
                </c:pt>
                <c:pt idx="3">
                  <c:v>13914.0</c:v>
                </c:pt>
                <c:pt idx="4">
                  <c:v>14488.0</c:v>
                </c:pt>
                <c:pt idx="5">
                  <c:v>16294.0</c:v>
                </c:pt>
                <c:pt idx="6">
                  <c:v>14570.0</c:v>
                </c:pt>
                <c:pt idx="7">
                  <c:v>14652.0</c:v>
                </c:pt>
                <c:pt idx="8">
                  <c:v>16500.0</c:v>
                </c:pt>
                <c:pt idx="9">
                  <c:v>14488.0</c:v>
                </c:pt>
                <c:pt idx="10">
                  <c:v>15104.0</c:v>
                </c:pt>
                <c:pt idx="11">
                  <c:v>16582.0</c:v>
                </c:pt>
              </c:numCache>
            </c:numRef>
          </c:val>
          <c:smooth val="0"/>
        </c:ser>
        <c:ser>
          <c:idx val="2"/>
          <c:order val="2"/>
          <c:tx>
            <c:strRef>
              <c:f>Feuil1!$D$56</c:f>
              <c:strCache>
                <c:ptCount val="1"/>
                <c:pt idx="0">
                  <c:v>24 LANCASTER-CA-USA-001</c:v>
                </c:pt>
              </c:strCache>
            </c:strRef>
          </c:tx>
          <c:cat>
            <c:strRef>
              <c:f>Feuil1!$E$53:$P$53</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Feuil1!$E$56:$P$56</c:f>
              <c:numCache>
                <c:formatCode>#,##0</c:formatCode>
                <c:ptCount val="12"/>
                <c:pt idx="0">
                  <c:v>7261.0</c:v>
                </c:pt>
                <c:pt idx="1">
                  <c:v>10066.0</c:v>
                </c:pt>
                <c:pt idx="2">
                  <c:v>8501.0</c:v>
                </c:pt>
                <c:pt idx="3">
                  <c:v>6905.0</c:v>
                </c:pt>
                <c:pt idx="4">
                  <c:v>10377.0</c:v>
                </c:pt>
                <c:pt idx="5">
                  <c:v>7965.0</c:v>
                </c:pt>
                <c:pt idx="6">
                  <c:v>7790.0</c:v>
                </c:pt>
                <c:pt idx="7">
                  <c:v>16098.0</c:v>
                </c:pt>
                <c:pt idx="8">
                  <c:v>8816.0</c:v>
                </c:pt>
                <c:pt idx="9">
                  <c:v>12825.0</c:v>
                </c:pt>
                <c:pt idx="10">
                  <c:v>15805.0</c:v>
                </c:pt>
                <c:pt idx="11">
                  <c:v>12825.0</c:v>
                </c:pt>
              </c:numCache>
            </c:numRef>
          </c:val>
          <c:smooth val="0"/>
        </c:ser>
        <c:dLbls>
          <c:showLegendKey val="0"/>
          <c:showVal val="0"/>
          <c:showCatName val="0"/>
          <c:showSerName val="0"/>
          <c:showPercent val="0"/>
          <c:showBubbleSize val="0"/>
        </c:dLbls>
        <c:marker val="1"/>
        <c:smooth val="0"/>
        <c:axId val="-2108994512"/>
        <c:axId val="-2108727680"/>
      </c:lineChart>
      <c:catAx>
        <c:axId val="-2108994512"/>
        <c:scaling>
          <c:orientation val="minMax"/>
        </c:scaling>
        <c:delete val="0"/>
        <c:axPos val="b"/>
        <c:title>
          <c:tx>
            <c:rich>
              <a:bodyPr/>
              <a:lstStyle/>
              <a:p>
                <a:pPr>
                  <a:defRPr/>
                </a:pPr>
                <a:r>
                  <a:rPr lang="en-US"/>
                  <a:t>Time</a:t>
                </a:r>
              </a:p>
            </c:rich>
          </c:tx>
          <c:overlay val="0"/>
        </c:title>
        <c:numFmt formatCode="General" sourceLinked="0"/>
        <c:majorTickMark val="out"/>
        <c:minorTickMark val="none"/>
        <c:tickLblPos val="nextTo"/>
        <c:crossAx val="-2108727680"/>
        <c:crosses val="autoZero"/>
        <c:auto val="1"/>
        <c:lblAlgn val="ctr"/>
        <c:lblOffset val="100"/>
        <c:noMultiLvlLbl val="0"/>
      </c:catAx>
      <c:valAx>
        <c:axId val="-2108727680"/>
        <c:scaling>
          <c:orientation val="minMax"/>
        </c:scaling>
        <c:delete val="0"/>
        <c:axPos val="l"/>
        <c:majorGridlines/>
        <c:title>
          <c:tx>
            <c:rich>
              <a:bodyPr rot="-5400000" vert="horz"/>
              <a:lstStyle/>
              <a:p>
                <a:pPr>
                  <a:defRPr/>
                </a:pPr>
                <a:r>
                  <a:rPr lang="en-US"/>
                  <a:t>Carbon</a:t>
                </a:r>
                <a:r>
                  <a:rPr lang="en-US" baseline="0"/>
                  <a:t> Monoxide (ppb)</a:t>
                </a:r>
                <a:endParaRPr lang="en-US"/>
              </a:p>
            </c:rich>
          </c:tx>
          <c:overlay val="0"/>
        </c:title>
        <c:numFmt formatCode="#,##0" sourceLinked="1"/>
        <c:majorTickMark val="out"/>
        <c:minorTickMark val="none"/>
        <c:tickLblPos val="nextTo"/>
        <c:crossAx val="-2108994512"/>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Three Eggs Nitrogen dioxide Mean Comparison</a:t>
            </a:r>
            <a:endParaRPr lang="en-US">
              <a:effectLst/>
            </a:endParaRPr>
          </a:p>
        </c:rich>
      </c:tx>
      <c:overlay val="0"/>
    </c:title>
    <c:autoTitleDeleted val="0"/>
    <c:plotArea>
      <c:layout/>
      <c:barChart>
        <c:barDir val="col"/>
        <c:grouping val="clustered"/>
        <c:varyColors val="0"/>
        <c:ser>
          <c:idx val="0"/>
          <c:order val="0"/>
          <c:tx>
            <c:strRef>
              <c:f>Sheet1!$Q$3</c:f>
              <c:strCache>
                <c:ptCount val="1"/>
                <c:pt idx="0">
                  <c:v>JML001</c:v>
                </c:pt>
              </c:strCache>
            </c:strRef>
          </c:tx>
          <c:invertIfNegative val="0"/>
          <c:cat>
            <c:numRef>
              <c:f>Sheet1!$R$2:$T$2</c:f>
              <c:numCache>
                <c:formatCode>m/d/yy</c:formatCode>
                <c:ptCount val="3"/>
                <c:pt idx="0">
                  <c:v>41962.0</c:v>
                </c:pt>
                <c:pt idx="1">
                  <c:v>41965.0</c:v>
                </c:pt>
                <c:pt idx="2">
                  <c:v>41968.0</c:v>
                </c:pt>
              </c:numCache>
            </c:numRef>
          </c:cat>
          <c:val>
            <c:numRef>
              <c:f>Sheet1!$R$3:$T$3</c:f>
              <c:numCache>
                <c:formatCode>General</c:formatCode>
                <c:ptCount val="3"/>
                <c:pt idx="0">
                  <c:v>947.1166669999991</c:v>
                </c:pt>
                <c:pt idx="1">
                  <c:v>1068.31667</c:v>
                </c:pt>
                <c:pt idx="2">
                  <c:v>1163.53333</c:v>
                </c:pt>
              </c:numCache>
            </c:numRef>
          </c:val>
        </c:ser>
        <c:ser>
          <c:idx val="1"/>
          <c:order val="1"/>
          <c:tx>
            <c:strRef>
              <c:f>Sheet1!$Q$4</c:f>
              <c:strCache>
                <c:ptCount val="1"/>
                <c:pt idx="0">
                  <c:v>JML002</c:v>
                </c:pt>
              </c:strCache>
            </c:strRef>
          </c:tx>
          <c:invertIfNegative val="0"/>
          <c:cat>
            <c:numRef>
              <c:f>Sheet1!$R$2:$T$2</c:f>
              <c:numCache>
                <c:formatCode>m/d/yy</c:formatCode>
                <c:ptCount val="3"/>
                <c:pt idx="0">
                  <c:v>41962.0</c:v>
                </c:pt>
                <c:pt idx="1">
                  <c:v>41965.0</c:v>
                </c:pt>
                <c:pt idx="2">
                  <c:v>41968.0</c:v>
                </c:pt>
              </c:numCache>
            </c:numRef>
          </c:cat>
          <c:val>
            <c:numRef>
              <c:f>Sheet1!$R$4:$T$4</c:f>
              <c:numCache>
                <c:formatCode>General</c:formatCode>
                <c:ptCount val="3"/>
                <c:pt idx="0">
                  <c:v>154.1333333</c:v>
                </c:pt>
                <c:pt idx="1">
                  <c:v>232.483333</c:v>
                </c:pt>
                <c:pt idx="2">
                  <c:v>258.8833329999992</c:v>
                </c:pt>
              </c:numCache>
            </c:numRef>
          </c:val>
        </c:ser>
        <c:ser>
          <c:idx val="2"/>
          <c:order val="2"/>
          <c:tx>
            <c:strRef>
              <c:f>Sheet1!$Q$5</c:f>
              <c:strCache>
                <c:ptCount val="1"/>
                <c:pt idx="0">
                  <c:v>JML003</c:v>
                </c:pt>
              </c:strCache>
            </c:strRef>
          </c:tx>
          <c:invertIfNegative val="0"/>
          <c:cat>
            <c:numRef>
              <c:f>Sheet1!$R$2:$T$2</c:f>
              <c:numCache>
                <c:formatCode>m/d/yy</c:formatCode>
                <c:ptCount val="3"/>
                <c:pt idx="0">
                  <c:v>41962.0</c:v>
                </c:pt>
                <c:pt idx="1">
                  <c:v>41965.0</c:v>
                </c:pt>
                <c:pt idx="2">
                  <c:v>41968.0</c:v>
                </c:pt>
              </c:numCache>
            </c:numRef>
          </c:cat>
          <c:val>
            <c:numRef>
              <c:f>Sheet1!$R$5:$T$5</c:f>
              <c:numCache>
                <c:formatCode>General</c:formatCode>
                <c:ptCount val="3"/>
                <c:pt idx="0">
                  <c:v>422.0</c:v>
                </c:pt>
                <c:pt idx="1">
                  <c:v>431.066667</c:v>
                </c:pt>
                <c:pt idx="2">
                  <c:v>8.0</c:v>
                </c:pt>
              </c:numCache>
            </c:numRef>
          </c:val>
        </c:ser>
        <c:dLbls>
          <c:showLegendKey val="0"/>
          <c:showVal val="0"/>
          <c:showCatName val="0"/>
          <c:showSerName val="0"/>
          <c:showPercent val="0"/>
          <c:showBubbleSize val="0"/>
        </c:dLbls>
        <c:gapWidth val="150"/>
        <c:axId val="-2109556912"/>
        <c:axId val="1674664448"/>
      </c:barChart>
      <c:catAx>
        <c:axId val="-2109556912"/>
        <c:scaling>
          <c:orientation val="minMax"/>
        </c:scaling>
        <c:delete val="0"/>
        <c:axPos val="b"/>
        <c:title>
          <c:tx>
            <c:rich>
              <a:bodyPr/>
              <a:lstStyle/>
              <a:p>
                <a:pPr>
                  <a:defRPr/>
                </a:pPr>
                <a:r>
                  <a:rPr lang="en-US"/>
                  <a:t>Date</a:t>
                </a:r>
              </a:p>
            </c:rich>
          </c:tx>
          <c:overlay val="0"/>
        </c:title>
        <c:numFmt formatCode="m/d/yy" sourceLinked="1"/>
        <c:majorTickMark val="out"/>
        <c:minorTickMark val="none"/>
        <c:tickLblPos val="nextTo"/>
        <c:crossAx val="1674664448"/>
        <c:crosses val="autoZero"/>
        <c:auto val="0"/>
        <c:lblAlgn val="ctr"/>
        <c:lblOffset val="100"/>
        <c:noMultiLvlLbl val="1"/>
      </c:catAx>
      <c:valAx>
        <c:axId val="1674664448"/>
        <c:scaling>
          <c:orientation val="minMax"/>
        </c:scaling>
        <c:delete val="0"/>
        <c:axPos val="l"/>
        <c:majorGridlines/>
        <c:title>
          <c:tx>
            <c:rich>
              <a:bodyPr rot="-5400000" vert="horz"/>
              <a:lstStyle/>
              <a:p>
                <a:pPr>
                  <a:defRPr/>
                </a:pPr>
                <a:r>
                  <a:rPr lang="en-US"/>
                  <a:t>Nitrogene</a:t>
                </a:r>
                <a:r>
                  <a:rPr lang="en-US" baseline="0"/>
                  <a:t> Dioxide (ppb)</a:t>
                </a:r>
                <a:endParaRPr lang="en-US"/>
              </a:p>
            </c:rich>
          </c:tx>
          <c:overlay val="0"/>
        </c:title>
        <c:numFmt formatCode="General" sourceLinked="1"/>
        <c:majorTickMark val="out"/>
        <c:minorTickMark val="none"/>
        <c:tickLblPos val="nextTo"/>
        <c:crossAx val="-2109556912"/>
        <c:crosses val="autoZero"/>
        <c:crossBetween val="between"/>
      </c:valAx>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Three Eggs Carbon Monoxide Mean Comparison</a:t>
            </a:r>
            <a:endParaRPr lang="en-US">
              <a:effectLst/>
            </a:endParaRPr>
          </a:p>
        </c:rich>
      </c:tx>
      <c:overlay val="0"/>
    </c:title>
    <c:autoTitleDeleted val="0"/>
    <c:plotArea>
      <c:layout/>
      <c:barChart>
        <c:barDir val="col"/>
        <c:grouping val="clustered"/>
        <c:varyColors val="0"/>
        <c:ser>
          <c:idx val="0"/>
          <c:order val="0"/>
          <c:tx>
            <c:strRef>
              <c:f>Sheet1!$A$42</c:f>
              <c:strCache>
                <c:ptCount val="1"/>
                <c:pt idx="0">
                  <c:v>JML001</c:v>
                </c:pt>
              </c:strCache>
            </c:strRef>
          </c:tx>
          <c:invertIfNegative val="0"/>
          <c:cat>
            <c:numRef>
              <c:f>Sheet1!$B$41:$D$41</c:f>
              <c:numCache>
                <c:formatCode>m/d/yy</c:formatCode>
                <c:ptCount val="3"/>
                <c:pt idx="0">
                  <c:v>41962.0</c:v>
                </c:pt>
                <c:pt idx="1">
                  <c:v>41965.0</c:v>
                </c:pt>
                <c:pt idx="2">
                  <c:v>41968.0</c:v>
                </c:pt>
              </c:numCache>
            </c:numRef>
          </c:cat>
          <c:val>
            <c:numRef>
              <c:f>Sheet1!$B$42:$D$42</c:f>
              <c:numCache>
                <c:formatCode>General</c:formatCode>
                <c:ptCount val="3"/>
                <c:pt idx="0">
                  <c:v>40540.1333</c:v>
                </c:pt>
                <c:pt idx="1">
                  <c:v>31381.475</c:v>
                </c:pt>
                <c:pt idx="2">
                  <c:v>34743.0667</c:v>
                </c:pt>
              </c:numCache>
            </c:numRef>
          </c:val>
        </c:ser>
        <c:ser>
          <c:idx val="1"/>
          <c:order val="1"/>
          <c:tx>
            <c:strRef>
              <c:f>Sheet1!$A$43</c:f>
              <c:strCache>
                <c:ptCount val="1"/>
                <c:pt idx="0">
                  <c:v>JML002</c:v>
                </c:pt>
              </c:strCache>
            </c:strRef>
          </c:tx>
          <c:invertIfNegative val="0"/>
          <c:cat>
            <c:numRef>
              <c:f>Sheet1!$B$41:$D$41</c:f>
              <c:numCache>
                <c:formatCode>m/d/yy</c:formatCode>
                <c:ptCount val="3"/>
                <c:pt idx="0">
                  <c:v>41962.0</c:v>
                </c:pt>
                <c:pt idx="1">
                  <c:v>41965.0</c:v>
                </c:pt>
                <c:pt idx="2">
                  <c:v>41968.0</c:v>
                </c:pt>
              </c:numCache>
            </c:numRef>
          </c:cat>
          <c:val>
            <c:numRef>
              <c:f>Sheet1!$B$43:$D$43</c:f>
              <c:numCache>
                <c:formatCode>General</c:formatCode>
                <c:ptCount val="3"/>
                <c:pt idx="0">
                  <c:v>17564.5667</c:v>
                </c:pt>
                <c:pt idx="1">
                  <c:v>18437.4167</c:v>
                </c:pt>
                <c:pt idx="2">
                  <c:v>18190.6333</c:v>
                </c:pt>
              </c:numCache>
            </c:numRef>
          </c:val>
        </c:ser>
        <c:ser>
          <c:idx val="2"/>
          <c:order val="2"/>
          <c:tx>
            <c:strRef>
              <c:f>Sheet1!$A$44</c:f>
              <c:strCache>
                <c:ptCount val="1"/>
                <c:pt idx="0">
                  <c:v>JML003</c:v>
                </c:pt>
              </c:strCache>
            </c:strRef>
          </c:tx>
          <c:invertIfNegative val="0"/>
          <c:cat>
            <c:numRef>
              <c:f>Sheet1!$B$41:$D$41</c:f>
              <c:numCache>
                <c:formatCode>m/d/yy</c:formatCode>
                <c:ptCount val="3"/>
                <c:pt idx="0">
                  <c:v>41962.0</c:v>
                </c:pt>
                <c:pt idx="1">
                  <c:v>41965.0</c:v>
                </c:pt>
                <c:pt idx="2">
                  <c:v>41968.0</c:v>
                </c:pt>
              </c:numCache>
            </c:numRef>
          </c:cat>
          <c:val>
            <c:numRef>
              <c:f>Sheet1!$B$44:$D$44</c:f>
              <c:numCache>
                <c:formatCode>General</c:formatCode>
                <c:ptCount val="3"/>
                <c:pt idx="0">
                  <c:v>17516.55</c:v>
                </c:pt>
                <c:pt idx="1">
                  <c:v>18322.9167</c:v>
                </c:pt>
                <c:pt idx="2">
                  <c:v>17506.6833</c:v>
                </c:pt>
              </c:numCache>
            </c:numRef>
          </c:val>
        </c:ser>
        <c:dLbls>
          <c:showLegendKey val="0"/>
          <c:showVal val="0"/>
          <c:showCatName val="0"/>
          <c:showSerName val="0"/>
          <c:showPercent val="0"/>
          <c:showBubbleSize val="0"/>
        </c:dLbls>
        <c:gapWidth val="150"/>
        <c:axId val="-2109050240"/>
        <c:axId val="1776992432"/>
      </c:barChart>
      <c:catAx>
        <c:axId val="-2109050240"/>
        <c:scaling>
          <c:orientation val="minMax"/>
        </c:scaling>
        <c:delete val="0"/>
        <c:axPos val="b"/>
        <c:title>
          <c:tx>
            <c:rich>
              <a:bodyPr/>
              <a:lstStyle/>
              <a:p>
                <a:pPr>
                  <a:defRPr/>
                </a:pPr>
                <a:r>
                  <a:rPr lang="en-US"/>
                  <a:t>Date</a:t>
                </a:r>
              </a:p>
            </c:rich>
          </c:tx>
          <c:overlay val="0"/>
        </c:title>
        <c:numFmt formatCode="m/d/yy" sourceLinked="1"/>
        <c:majorTickMark val="out"/>
        <c:minorTickMark val="none"/>
        <c:tickLblPos val="nextTo"/>
        <c:crossAx val="1776992432"/>
        <c:crosses val="autoZero"/>
        <c:auto val="0"/>
        <c:lblAlgn val="ctr"/>
        <c:lblOffset val="100"/>
        <c:noMultiLvlLbl val="1"/>
      </c:catAx>
      <c:valAx>
        <c:axId val="1776992432"/>
        <c:scaling>
          <c:orientation val="minMax"/>
        </c:scaling>
        <c:delete val="0"/>
        <c:axPos val="l"/>
        <c:majorGridlines/>
        <c:title>
          <c:tx>
            <c:rich>
              <a:bodyPr rot="-5400000" vert="horz"/>
              <a:lstStyle/>
              <a:p>
                <a:pPr>
                  <a:defRPr/>
                </a:pPr>
                <a:r>
                  <a:rPr lang="en-US"/>
                  <a:t>Carbon</a:t>
                </a:r>
                <a:r>
                  <a:rPr lang="en-US" baseline="0"/>
                  <a:t> Monoxide (ppb)</a:t>
                </a:r>
                <a:endParaRPr lang="en-US"/>
              </a:p>
            </c:rich>
          </c:tx>
          <c:overlay val="0"/>
        </c:title>
        <c:numFmt formatCode="General" sourceLinked="1"/>
        <c:majorTickMark val="out"/>
        <c:minorTickMark val="none"/>
        <c:tickLblPos val="nextTo"/>
        <c:crossAx val="-2109050240"/>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Three Eggs Dust Mean Comparison</a:t>
            </a:r>
            <a:endParaRPr lang="en-US">
              <a:effectLst/>
            </a:endParaRPr>
          </a:p>
        </c:rich>
      </c:tx>
      <c:overlay val="0"/>
    </c:title>
    <c:autoTitleDeleted val="0"/>
    <c:plotArea>
      <c:layout/>
      <c:barChart>
        <c:barDir val="col"/>
        <c:grouping val="clustered"/>
        <c:varyColors val="0"/>
        <c:ser>
          <c:idx val="0"/>
          <c:order val="0"/>
          <c:tx>
            <c:strRef>
              <c:f>Sheet1!$I$42</c:f>
              <c:strCache>
                <c:ptCount val="1"/>
                <c:pt idx="0">
                  <c:v>JML001</c:v>
                </c:pt>
              </c:strCache>
            </c:strRef>
          </c:tx>
          <c:invertIfNegative val="0"/>
          <c:cat>
            <c:numRef>
              <c:f>Sheet1!$J$41:$L$41</c:f>
              <c:numCache>
                <c:formatCode>m/d/yy</c:formatCode>
                <c:ptCount val="3"/>
                <c:pt idx="0">
                  <c:v>41962.0</c:v>
                </c:pt>
                <c:pt idx="1">
                  <c:v>41965.0</c:v>
                </c:pt>
                <c:pt idx="2">
                  <c:v>41968.0</c:v>
                </c:pt>
              </c:numCache>
            </c:numRef>
          </c:cat>
          <c:val>
            <c:numRef>
              <c:f>Sheet1!$J$42:$L$42</c:f>
              <c:numCache>
                <c:formatCode>General</c:formatCode>
                <c:ptCount val="3"/>
                <c:pt idx="0">
                  <c:v>488.666667</c:v>
                </c:pt>
                <c:pt idx="1">
                  <c:v>464.3833329999992</c:v>
                </c:pt>
                <c:pt idx="2">
                  <c:v>466.5333329999992</c:v>
                </c:pt>
              </c:numCache>
            </c:numRef>
          </c:val>
        </c:ser>
        <c:ser>
          <c:idx val="1"/>
          <c:order val="1"/>
          <c:tx>
            <c:strRef>
              <c:f>Sheet1!$I$43</c:f>
              <c:strCache>
                <c:ptCount val="1"/>
                <c:pt idx="0">
                  <c:v>JML002</c:v>
                </c:pt>
              </c:strCache>
            </c:strRef>
          </c:tx>
          <c:invertIfNegative val="0"/>
          <c:cat>
            <c:numRef>
              <c:f>Sheet1!$J$41:$L$41</c:f>
              <c:numCache>
                <c:formatCode>m/d/yy</c:formatCode>
                <c:ptCount val="3"/>
                <c:pt idx="0">
                  <c:v>41962.0</c:v>
                </c:pt>
                <c:pt idx="1">
                  <c:v>41965.0</c:v>
                </c:pt>
                <c:pt idx="2">
                  <c:v>41968.0</c:v>
                </c:pt>
              </c:numCache>
            </c:numRef>
          </c:cat>
          <c:val>
            <c:numRef>
              <c:f>Sheet1!$J$43:$L$43</c:f>
              <c:numCache>
                <c:formatCode>General</c:formatCode>
                <c:ptCount val="3"/>
                <c:pt idx="0">
                  <c:v>375.216667</c:v>
                </c:pt>
                <c:pt idx="1">
                  <c:v>204.466667</c:v>
                </c:pt>
                <c:pt idx="2">
                  <c:v>311.766667</c:v>
                </c:pt>
              </c:numCache>
            </c:numRef>
          </c:val>
        </c:ser>
        <c:ser>
          <c:idx val="2"/>
          <c:order val="2"/>
          <c:tx>
            <c:strRef>
              <c:f>Sheet1!$I$44</c:f>
              <c:strCache>
                <c:ptCount val="1"/>
                <c:pt idx="0">
                  <c:v>JML003</c:v>
                </c:pt>
              </c:strCache>
            </c:strRef>
          </c:tx>
          <c:invertIfNegative val="0"/>
          <c:cat>
            <c:numRef>
              <c:f>Sheet1!$J$41:$L$41</c:f>
              <c:numCache>
                <c:formatCode>m/d/yy</c:formatCode>
                <c:ptCount val="3"/>
                <c:pt idx="0">
                  <c:v>41962.0</c:v>
                </c:pt>
                <c:pt idx="1">
                  <c:v>41965.0</c:v>
                </c:pt>
                <c:pt idx="2">
                  <c:v>41968.0</c:v>
                </c:pt>
              </c:numCache>
            </c:numRef>
          </c:cat>
          <c:val>
            <c:numRef>
              <c:f>Sheet1!$J$44:$L$44</c:f>
              <c:numCache>
                <c:formatCode>General</c:formatCode>
                <c:ptCount val="3"/>
                <c:pt idx="0">
                  <c:v>182.366667</c:v>
                </c:pt>
                <c:pt idx="1">
                  <c:v>215.383333</c:v>
                </c:pt>
                <c:pt idx="2">
                  <c:v>203.616667</c:v>
                </c:pt>
              </c:numCache>
            </c:numRef>
          </c:val>
        </c:ser>
        <c:dLbls>
          <c:showLegendKey val="0"/>
          <c:showVal val="0"/>
          <c:showCatName val="0"/>
          <c:showSerName val="0"/>
          <c:showPercent val="0"/>
          <c:showBubbleSize val="0"/>
        </c:dLbls>
        <c:gapWidth val="150"/>
        <c:axId val="1780712768"/>
        <c:axId val="-2037270784"/>
      </c:barChart>
      <c:catAx>
        <c:axId val="1780712768"/>
        <c:scaling>
          <c:orientation val="minMax"/>
        </c:scaling>
        <c:delete val="0"/>
        <c:axPos val="b"/>
        <c:title>
          <c:tx>
            <c:rich>
              <a:bodyPr/>
              <a:lstStyle/>
              <a:p>
                <a:pPr>
                  <a:defRPr/>
                </a:pPr>
                <a:r>
                  <a:rPr lang="en-US"/>
                  <a:t>Date</a:t>
                </a:r>
              </a:p>
            </c:rich>
          </c:tx>
          <c:overlay val="0"/>
        </c:title>
        <c:numFmt formatCode="m/d/yy" sourceLinked="1"/>
        <c:majorTickMark val="out"/>
        <c:minorTickMark val="none"/>
        <c:tickLblPos val="nextTo"/>
        <c:crossAx val="-2037270784"/>
        <c:crosses val="autoZero"/>
        <c:auto val="0"/>
        <c:lblAlgn val="ctr"/>
        <c:lblOffset val="100"/>
        <c:noMultiLvlLbl val="1"/>
      </c:catAx>
      <c:valAx>
        <c:axId val="-2037270784"/>
        <c:scaling>
          <c:orientation val="minMax"/>
        </c:scaling>
        <c:delete val="0"/>
        <c:axPos val="l"/>
        <c:majorGridlines/>
        <c:title>
          <c:tx>
            <c:rich>
              <a:bodyPr rot="-5400000" vert="horz"/>
              <a:lstStyle/>
              <a:p>
                <a:pPr>
                  <a:defRPr/>
                </a:pPr>
                <a:r>
                  <a:rPr lang="en-US"/>
                  <a:t>Dust</a:t>
                </a:r>
                <a:r>
                  <a:rPr lang="en-US" baseline="0"/>
                  <a:t> (pcs)</a:t>
                </a:r>
                <a:endParaRPr lang="en-US"/>
              </a:p>
            </c:rich>
          </c:tx>
          <c:overlay val="0"/>
        </c:title>
        <c:numFmt formatCode="General" sourceLinked="1"/>
        <c:majorTickMark val="out"/>
        <c:minorTickMark val="none"/>
        <c:tickLblPos val="nextTo"/>
        <c:crossAx val="1780712768"/>
        <c:crosses val="autoZero"/>
        <c:crossBetween val="between"/>
      </c:val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Three Eggs Ozone Mean Comparison</a:t>
            </a:r>
            <a:endParaRPr lang="en-US">
              <a:effectLst/>
            </a:endParaRPr>
          </a:p>
        </c:rich>
      </c:tx>
      <c:overlay val="0"/>
    </c:title>
    <c:autoTitleDeleted val="0"/>
    <c:plotArea>
      <c:layout/>
      <c:barChart>
        <c:barDir val="col"/>
        <c:grouping val="clustered"/>
        <c:varyColors val="0"/>
        <c:ser>
          <c:idx val="0"/>
          <c:order val="0"/>
          <c:tx>
            <c:strRef>
              <c:f>Sheet1!$Q$42</c:f>
              <c:strCache>
                <c:ptCount val="1"/>
                <c:pt idx="0">
                  <c:v>JML001</c:v>
                </c:pt>
              </c:strCache>
            </c:strRef>
          </c:tx>
          <c:invertIfNegative val="0"/>
          <c:cat>
            <c:numRef>
              <c:f>Sheet1!$R$41:$T$41</c:f>
              <c:numCache>
                <c:formatCode>m/d/yy</c:formatCode>
                <c:ptCount val="3"/>
                <c:pt idx="0">
                  <c:v>41962.0</c:v>
                </c:pt>
                <c:pt idx="1">
                  <c:v>41965.0</c:v>
                </c:pt>
                <c:pt idx="2">
                  <c:v>41968.0</c:v>
                </c:pt>
              </c:numCache>
            </c:numRef>
          </c:cat>
          <c:val>
            <c:numRef>
              <c:f>Sheet1!$R$42:$T$42</c:f>
              <c:numCache>
                <c:formatCode>General</c:formatCode>
                <c:ptCount val="3"/>
                <c:pt idx="0">
                  <c:v>12.0</c:v>
                </c:pt>
                <c:pt idx="1">
                  <c:v>14.0</c:v>
                </c:pt>
                <c:pt idx="2">
                  <c:v>13.25</c:v>
                </c:pt>
              </c:numCache>
            </c:numRef>
          </c:val>
        </c:ser>
        <c:ser>
          <c:idx val="1"/>
          <c:order val="1"/>
          <c:tx>
            <c:strRef>
              <c:f>Sheet1!$Q$43</c:f>
              <c:strCache>
                <c:ptCount val="1"/>
                <c:pt idx="0">
                  <c:v>JML002</c:v>
                </c:pt>
              </c:strCache>
            </c:strRef>
          </c:tx>
          <c:invertIfNegative val="0"/>
          <c:cat>
            <c:numRef>
              <c:f>Sheet1!$R$41:$T$41</c:f>
              <c:numCache>
                <c:formatCode>m/d/yy</c:formatCode>
                <c:ptCount val="3"/>
                <c:pt idx="0">
                  <c:v>41962.0</c:v>
                </c:pt>
                <c:pt idx="1">
                  <c:v>41965.0</c:v>
                </c:pt>
                <c:pt idx="2">
                  <c:v>41968.0</c:v>
                </c:pt>
              </c:numCache>
            </c:numRef>
          </c:cat>
          <c:val>
            <c:numRef>
              <c:f>Sheet1!$R$43:$T$43</c:f>
              <c:numCache>
                <c:formatCode>General</c:formatCode>
                <c:ptCount val="3"/>
                <c:pt idx="0">
                  <c:v>0.0</c:v>
                </c:pt>
                <c:pt idx="1">
                  <c:v>0.0</c:v>
                </c:pt>
                <c:pt idx="2">
                  <c:v>0.0</c:v>
                </c:pt>
              </c:numCache>
            </c:numRef>
          </c:val>
        </c:ser>
        <c:ser>
          <c:idx val="2"/>
          <c:order val="2"/>
          <c:tx>
            <c:strRef>
              <c:f>Sheet1!$Q$44</c:f>
              <c:strCache>
                <c:ptCount val="1"/>
                <c:pt idx="0">
                  <c:v>JML003</c:v>
                </c:pt>
              </c:strCache>
            </c:strRef>
          </c:tx>
          <c:invertIfNegative val="0"/>
          <c:cat>
            <c:numRef>
              <c:f>Sheet1!$R$41:$T$41</c:f>
              <c:numCache>
                <c:formatCode>m/d/yy</c:formatCode>
                <c:ptCount val="3"/>
                <c:pt idx="0">
                  <c:v>41962.0</c:v>
                </c:pt>
                <c:pt idx="1">
                  <c:v>41965.0</c:v>
                </c:pt>
                <c:pt idx="2">
                  <c:v>41968.0</c:v>
                </c:pt>
              </c:numCache>
            </c:numRef>
          </c:cat>
          <c:val>
            <c:numRef>
              <c:f>Sheet1!$R$44:$T$44</c:f>
              <c:numCache>
                <c:formatCode>General</c:formatCode>
                <c:ptCount val="3"/>
                <c:pt idx="0">
                  <c:v>313.1333329999992</c:v>
                </c:pt>
                <c:pt idx="1">
                  <c:v>381.2666667</c:v>
                </c:pt>
                <c:pt idx="2">
                  <c:v>331.6</c:v>
                </c:pt>
              </c:numCache>
            </c:numRef>
          </c:val>
        </c:ser>
        <c:dLbls>
          <c:showLegendKey val="0"/>
          <c:showVal val="0"/>
          <c:showCatName val="0"/>
          <c:showSerName val="0"/>
          <c:showPercent val="0"/>
          <c:showBubbleSize val="0"/>
        </c:dLbls>
        <c:gapWidth val="150"/>
        <c:axId val="2060237488"/>
        <c:axId val="2060239312"/>
      </c:barChart>
      <c:catAx>
        <c:axId val="2060237488"/>
        <c:scaling>
          <c:orientation val="minMax"/>
        </c:scaling>
        <c:delete val="0"/>
        <c:axPos val="b"/>
        <c:title>
          <c:tx>
            <c:rich>
              <a:bodyPr/>
              <a:lstStyle/>
              <a:p>
                <a:pPr>
                  <a:defRPr/>
                </a:pPr>
                <a:r>
                  <a:rPr lang="en-US"/>
                  <a:t>Date</a:t>
                </a:r>
              </a:p>
            </c:rich>
          </c:tx>
          <c:overlay val="0"/>
        </c:title>
        <c:numFmt formatCode="m/d/yy" sourceLinked="1"/>
        <c:majorTickMark val="out"/>
        <c:minorTickMark val="none"/>
        <c:tickLblPos val="nextTo"/>
        <c:crossAx val="2060239312"/>
        <c:crosses val="autoZero"/>
        <c:auto val="0"/>
        <c:lblAlgn val="ctr"/>
        <c:lblOffset val="100"/>
        <c:noMultiLvlLbl val="1"/>
      </c:catAx>
      <c:valAx>
        <c:axId val="2060239312"/>
        <c:scaling>
          <c:orientation val="minMax"/>
        </c:scaling>
        <c:delete val="0"/>
        <c:axPos val="l"/>
        <c:majorGridlines/>
        <c:title>
          <c:tx>
            <c:rich>
              <a:bodyPr rot="-5400000" vert="horz"/>
              <a:lstStyle/>
              <a:p>
                <a:pPr>
                  <a:defRPr/>
                </a:pPr>
                <a:r>
                  <a:rPr lang="en-US"/>
                  <a:t>Ozone</a:t>
                </a:r>
                <a:r>
                  <a:rPr lang="en-US" baseline="0"/>
                  <a:t> (ppb)</a:t>
                </a:r>
                <a:endParaRPr lang="en-US"/>
              </a:p>
            </c:rich>
          </c:tx>
          <c:overlay val="0"/>
        </c:title>
        <c:numFmt formatCode="General" sourceLinked="1"/>
        <c:majorTickMark val="out"/>
        <c:minorTickMark val="none"/>
        <c:tickLblPos val="nextTo"/>
        <c:crossAx val="2060237488"/>
        <c:crosses val="autoZero"/>
        <c:crossBetween val="between"/>
      </c:valAx>
    </c:plotArea>
    <c:legend>
      <c:legendPos val="r"/>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Three Eggs Volatile Organics Mean Comparison</a:t>
            </a:r>
            <a:endParaRPr lang="en-US">
              <a:effectLst/>
            </a:endParaRPr>
          </a:p>
        </c:rich>
      </c:tx>
      <c:overlay val="0"/>
    </c:title>
    <c:autoTitleDeleted val="0"/>
    <c:plotArea>
      <c:layout/>
      <c:barChart>
        <c:barDir val="col"/>
        <c:grouping val="clustered"/>
        <c:varyColors val="0"/>
        <c:ser>
          <c:idx val="0"/>
          <c:order val="0"/>
          <c:tx>
            <c:strRef>
              <c:f>Sheet1!$A$82</c:f>
              <c:strCache>
                <c:ptCount val="1"/>
                <c:pt idx="0">
                  <c:v>JML001</c:v>
                </c:pt>
              </c:strCache>
            </c:strRef>
          </c:tx>
          <c:invertIfNegative val="0"/>
          <c:cat>
            <c:numRef>
              <c:f>Sheet1!$B$81:$D$81</c:f>
              <c:numCache>
                <c:formatCode>m/d/yy</c:formatCode>
                <c:ptCount val="3"/>
                <c:pt idx="0">
                  <c:v>41962.0</c:v>
                </c:pt>
                <c:pt idx="1">
                  <c:v>41965.0</c:v>
                </c:pt>
                <c:pt idx="2">
                  <c:v>41968.0</c:v>
                </c:pt>
              </c:numCache>
            </c:numRef>
          </c:cat>
          <c:val>
            <c:numRef>
              <c:f>Sheet1!$B$82:$D$82</c:f>
              <c:numCache>
                <c:formatCode>General</c:formatCode>
                <c:ptCount val="3"/>
                <c:pt idx="0">
                  <c:v>169.383333</c:v>
                </c:pt>
                <c:pt idx="1">
                  <c:v>108.233333</c:v>
                </c:pt>
                <c:pt idx="2">
                  <c:v>119.0666667</c:v>
                </c:pt>
              </c:numCache>
            </c:numRef>
          </c:val>
        </c:ser>
        <c:ser>
          <c:idx val="1"/>
          <c:order val="1"/>
          <c:tx>
            <c:strRef>
              <c:f>Sheet1!$A$83</c:f>
              <c:strCache>
                <c:ptCount val="1"/>
                <c:pt idx="0">
                  <c:v>JML002</c:v>
                </c:pt>
              </c:strCache>
            </c:strRef>
          </c:tx>
          <c:invertIfNegative val="0"/>
          <c:cat>
            <c:numRef>
              <c:f>Sheet1!$B$81:$D$81</c:f>
              <c:numCache>
                <c:formatCode>m/d/yy</c:formatCode>
                <c:ptCount val="3"/>
                <c:pt idx="0">
                  <c:v>41962.0</c:v>
                </c:pt>
                <c:pt idx="1">
                  <c:v>41965.0</c:v>
                </c:pt>
                <c:pt idx="2">
                  <c:v>41968.0</c:v>
                </c:pt>
              </c:numCache>
            </c:numRef>
          </c:cat>
          <c:val>
            <c:numRef>
              <c:f>Sheet1!$B$83:$D$83</c:f>
              <c:numCache>
                <c:formatCode>General</c:formatCode>
                <c:ptCount val="3"/>
                <c:pt idx="0">
                  <c:v>18.0</c:v>
                </c:pt>
                <c:pt idx="1">
                  <c:v>19.0</c:v>
                </c:pt>
                <c:pt idx="2">
                  <c:v>18.1166667</c:v>
                </c:pt>
              </c:numCache>
            </c:numRef>
          </c:val>
        </c:ser>
        <c:ser>
          <c:idx val="2"/>
          <c:order val="2"/>
          <c:tx>
            <c:strRef>
              <c:f>Sheet1!$A$84</c:f>
              <c:strCache>
                <c:ptCount val="1"/>
                <c:pt idx="0">
                  <c:v>JML003</c:v>
                </c:pt>
              </c:strCache>
            </c:strRef>
          </c:tx>
          <c:invertIfNegative val="0"/>
          <c:cat>
            <c:numRef>
              <c:f>Sheet1!$B$81:$D$81</c:f>
              <c:numCache>
                <c:formatCode>m/d/yy</c:formatCode>
                <c:ptCount val="3"/>
                <c:pt idx="0">
                  <c:v>41962.0</c:v>
                </c:pt>
                <c:pt idx="1">
                  <c:v>41965.0</c:v>
                </c:pt>
                <c:pt idx="2">
                  <c:v>41968.0</c:v>
                </c:pt>
              </c:numCache>
            </c:numRef>
          </c:cat>
          <c:val>
            <c:numRef>
              <c:f>Sheet1!$B$84:$D$84</c:f>
              <c:numCache>
                <c:formatCode>General</c:formatCode>
                <c:ptCount val="3"/>
                <c:pt idx="0">
                  <c:v>16.0</c:v>
                </c:pt>
                <c:pt idx="1">
                  <c:v>17.0</c:v>
                </c:pt>
                <c:pt idx="2">
                  <c:v>16.0</c:v>
                </c:pt>
              </c:numCache>
            </c:numRef>
          </c:val>
        </c:ser>
        <c:dLbls>
          <c:showLegendKey val="0"/>
          <c:showVal val="0"/>
          <c:showCatName val="0"/>
          <c:showSerName val="0"/>
          <c:showPercent val="0"/>
          <c:showBubbleSize val="0"/>
        </c:dLbls>
        <c:gapWidth val="150"/>
        <c:axId val="2060269136"/>
        <c:axId val="2060196688"/>
      </c:barChart>
      <c:catAx>
        <c:axId val="2060269136"/>
        <c:scaling>
          <c:orientation val="minMax"/>
        </c:scaling>
        <c:delete val="0"/>
        <c:axPos val="b"/>
        <c:title>
          <c:tx>
            <c:rich>
              <a:bodyPr/>
              <a:lstStyle/>
              <a:p>
                <a:pPr>
                  <a:defRPr/>
                </a:pPr>
                <a:r>
                  <a:rPr lang="en-US"/>
                  <a:t>Date</a:t>
                </a:r>
              </a:p>
            </c:rich>
          </c:tx>
          <c:overlay val="0"/>
        </c:title>
        <c:numFmt formatCode="m/d/yy" sourceLinked="1"/>
        <c:majorTickMark val="out"/>
        <c:minorTickMark val="none"/>
        <c:tickLblPos val="nextTo"/>
        <c:crossAx val="2060196688"/>
        <c:crosses val="autoZero"/>
        <c:auto val="0"/>
        <c:lblAlgn val="ctr"/>
        <c:lblOffset val="100"/>
        <c:noMultiLvlLbl val="1"/>
      </c:catAx>
      <c:valAx>
        <c:axId val="2060196688"/>
        <c:scaling>
          <c:orientation val="minMax"/>
        </c:scaling>
        <c:delete val="0"/>
        <c:axPos val="l"/>
        <c:majorGridlines/>
        <c:title>
          <c:tx>
            <c:rich>
              <a:bodyPr rot="-5400000" vert="horz"/>
              <a:lstStyle/>
              <a:p>
                <a:pPr>
                  <a:defRPr/>
                </a:pPr>
                <a:r>
                  <a:rPr lang="en-US"/>
                  <a:t>Volatile</a:t>
                </a:r>
                <a:r>
                  <a:rPr lang="en-US" baseline="0"/>
                  <a:t> Organics (ppm)</a:t>
                </a:r>
                <a:endParaRPr lang="en-US"/>
              </a:p>
            </c:rich>
          </c:tx>
          <c:overlay val="0"/>
        </c:title>
        <c:numFmt formatCode="General" sourceLinked="1"/>
        <c:majorTickMark val="out"/>
        <c:minorTickMark val="none"/>
        <c:tickLblPos val="nextTo"/>
        <c:crossAx val="206026913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LA Indoor</a:t>
            </a:r>
            <a:r>
              <a:rPr lang="en-US" baseline="0"/>
              <a:t> Eggs Network: Humidity</a:t>
            </a:r>
            <a:endParaRPr lang="en-US"/>
          </a:p>
        </c:rich>
      </c:tx>
      <c:overlay val="0"/>
    </c:title>
    <c:autoTitleDeleted val="0"/>
    <c:plotArea>
      <c:layout/>
      <c:lineChart>
        <c:grouping val="standard"/>
        <c:varyColors val="0"/>
        <c:ser>
          <c:idx val="0"/>
          <c:order val="0"/>
          <c:tx>
            <c:strRef>
              <c:f>Feuil1!$D$93</c:f>
              <c:strCache>
                <c:ptCount val="1"/>
                <c:pt idx="0">
                  <c:v>3 ENCINO_CA_001</c:v>
                </c:pt>
              </c:strCache>
            </c:strRef>
          </c:tx>
          <c:cat>
            <c:strRef>
              <c:f>Feuil1!$E$92:$P$92</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Feuil1!$E$93:$P$93</c:f>
              <c:numCache>
                <c:formatCode>General</c:formatCode>
                <c:ptCount val="12"/>
                <c:pt idx="0">
                  <c:v>40.0</c:v>
                </c:pt>
                <c:pt idx="1">
                  <c:v>36.0</c:v>
                </c:pt>
                <c:pt idx="2">
                  <c:v>41.0</c:v>
                </c:pt>
                <c:pt idx="3">
                  <c:v>42.0</c:v>
                </c:pt>
                <c:pt idx="4">
                  <c:v>43.0</c:v>
                </c:pt>
                <c:pt idx="5">
                  <c:v>40.0</c:v>
                </c:pt>
                <c:pt idx="6">
                  <c:v>40.0</c:v>
                </c:pt>
                <c:pt idx="7">
                  <c:v>42.0</c:v>
                </c:pt>
                <c:pt idx="8">
                  <c:v>39.0</c:v>
                </c:pt>
                <c:pt idx="9">
                  <c:v>41.0</c:v>
                </c:pt>
                <c:pt idx="10">
                  <c:v>38.0</c:v>
                </c:pt>
                <c:pt idx="11">
                  <c:v>38.0</c:v>
                </c:pt>
              </c:numCache>
            </c:numRef>
          </c:val>
          <c:smooth val="0"/>
        </c:ser>
        <c:ser>
          <c:idx val="1"/>
          <c:order val="1"/>
          <c:tx>
            <c:strRef>
              <c:f>Feuil1!$D$94</c:f>
              <c:strCache>
                <c:ptCount val="1"/>
                <c:pt idx="0">
                  <c:v>6 LOS ANGELES (NEAR BEVERLY HILLS) TEST EGG</c:v>
                </c:pt>
              </c:strCache>
            </c:strRef>
          </c:tx>
          <c:cat>
            <c:strRef>
              <c:f>Feuil1!$E$92:$P$92</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Feuil1!$E$94:$P$94</c:f>
              <c:numCache>
                <c:formatCode>General</c:formatCode>
                <c:ptCount val="12"/>
                <c:pt idx="0">
                  <c:v>7.0</c:v>
                </c:pt>
                <c:pt idx="1">
                  <c:v>1.0</c:v>
                </c:pt>
                <c:pt idx="2">
                  <c:v>10.0</c:v>
                </c:pt>
                <c:pt idx="3">
                  <c:v>1.0</c:v>
                </c:pt>
                <c:pt idx="4">
                  <c:v>1.0</c:v>
                </c:pt>
                <c:pt idx="5">
                  <c:v>1.0</c:v>
                </c:pt>
                <c:pt idx="6">
                  <c:v>1.0</c:v>
                </c:pt>
                <c:pt idx="7">
                  <c:v>1.0</c:v>
                </c:pt>
                <c:pt idx="8">
                  <c:v>1.0</c:v>
                </c:pt>
                <c:pt idx="9">
                  <c:v>1.0</c:v>
                </c:pt>
                <c:pt idx="10">
                  <c:v>1.0</c:v>
                </c:pt>
                <c:pt idx="11">
                  <c:v>1.0</c:v>
                </c:pt>
              </c:numCache>
            </c:numRef>
          </c:val>
          <c:smooth val="0"/>
        </c:ser>
        <c:dLbls>
          <c:showLegendKey val="0"/>
          <c:showVal val="0"/>
          <c:showCatName val="0"/>
          <c:showSerName val="0"/>
          <c:showPercent val="0"/>
          <c:showBubbleSize val="0"/>
        </c:dLbls>
        <c:marker val="1"/>
        <c:smooth val="0"/>
        <c:axId val="2143544192"/>
        <c:axId val="-2041974512"/>
      </c:lineChart>
      <c:catAx>
        <c:axId val="2143544192"/>
        <c:scaling>
          <c:orientation val="minMax"/>
        </c:scaling>
        <c:delete val="0"/>
        <c:axPos val="b"/>
        <c:title>
          <c:tx>
            <c:rich>
              <a:bodyPr/>
              <a:lstStyle/>
              <a:p>
                <a:pPr>
                  <a:defRPr/>
                </a:pPr>
                <a:r>
                  <a:rPr lang="en-US"/>
                  <a:t>Time</a:t>
                </a:r>
              </a:p>
            </c:rich>
          </c:tx>
          <c:overlay val="0"/>
        </c:title>
        <c:numFmt formatCode="General" sourceLinked="0"/>
        <c:majorTickMark val="out"/>
        <c:minorTickMark val="none"/>
        <c:tickLblPos val="nextTo"/>
        <c:crossAx val="-2041974512"/>
        <c:crosses val="autoZero"/>
        <c:auto val="1"/>
        <c:lblAlgn val="ctr"/>
        <c:lblOffset val="100"/>
        <c:noMultiLvlLbl val="0"/>
      </c:catAx>
      <c:valAx>
        <c:axId val="-2041974512"/>
        <c:scaling>
          <c:orientation val="minMax"/>
        </c:scaling>
        <c:delete val="0"/>
        <c:axPos val="l"/>
        <c:majorGridlines/>
        <c:title>
          <c:tx>
            <c:rich>
              <a:bodyPr rot="-5400000" vert="horz"/>
              <a:lstStyle/>
              <a:p>
                <a:pPr>
                  <a:defRPr/>
                </a:pPr>
                <a:r>
                  <a:rPr lang="en-US"/>
                  <a:t>Humidity</a:t>
                </a:r>
                <a:r>
                  <a:rPr lang="en-US" baseline="0"/>
                  <a:t> (%)</a:t>
                </a:r>
                <a:endParaRPr lang="en-US"/>
              </a:p>
            </c:rich>
          </c:tx>
          <c:overlay val="0"/>
        </c:title>
        <c:numFmt formatCode="General" sourceLinked="1"/>
        <c:majorTickMark val="out"/>
        <c:minorTickMark val="none"/>
        <c:tickLblPos val="nextTo"/>
        <c:crossAx val="2143544192"/>
        <c:crosses val="autoZero"/>
        <c:crossBetween val="between"/>
      </c:valAx>
    </c:plotArea>
    <c:legend>
      <c:legendPos val="r"/>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First Three Eggs Comparison: Nitrogen Dioxide</a:t>
            </a:r>
            <a:endParaRPr lang="en-US">
              <a:effectLst/>
            </a:endParaRPr>
          </a:p>
        </c:rich>
      </c:tx>
      <c:overlay val="0"/>
    </c:title>
    <c:autoTitleDeleted val="0"/>
    <c:plotArea>
      <c:layout/>
      <c:lineChart>
        <c:grouping val="standard"/>
        <c:varyColors val="0"/>
        <c:ser>
          <c:idx val="0"/>
          <c:order val="0"/>
          <c:tx>
            <c:strRef>
              <c:f>Sheet1!$B$1</c:f>
              <c:strCache>
                <c:ptCount val="1"/>
                <c:pt idx="0">
                  <c:v>Egg 1 (ppb)</c:v>
                </c:pt>
              </c:strCache>
            </c:strRef>
          </c:tx>
          <c:marker>
            <c:symbol val="none"/>
          </c:marker>
          <c:cat>
            <c:numRef>
              <c:f>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Sheet1!$B$2:$B$113</c:f>
              <c:numCache>
                <c:formatCode>General</c:formatCode>
                <c:ptCount val="112"/>
                <c:pt idx="0">
                  <c:v>1522.95</c:v>
                </c:pt>
                <c:pt idx="1">
                  <c:v>1675.35</c:v>
                </c:pt>
                <c:pt idx="2">
                  <c:v>1241.69</c:v>
                </c:pt>
                <c:pt idx="3">
                  <c:v>1114.19</c:v>
                </c:pt>
                <c:pt idx="4">
                  <c:v>1049.28</c:v>
                </c:pt>
                <c:pt idx="5">
                  <c:v>1113.82</c:v>
                </c:pt>
                <c:pt idx="6">
                  <c:v>1055.32</c:v>
                </c:pt>
                <c:pt idx="7">
                  <c:v>1250.93</c:v>
                </c:pt>
                <c:pt idx="8">
                  <c:v>1310.08</c:v>
                </c:pt>
                <c:pt idx="9">
                  <c:v>1357.3</c:v>
                </c:pt>
                <c:pt idx="10">
                  <c:v>1223.3</c:v>
                </c:pt>
                <c:pt idx="11">
                  <c:v>1170.18</c:v>
                </c:pt>
                <c:pt idx="12">
                  <c:v>1144.56</c:v>
                </c:pt>
                <c:pt idx="13">
                  <c:v>1079.97</c:v>
                </c:pt>
                <c:pt idx="14">
                  <c:v>1120.17</c:v>
                </c:pt>
                <c:pt idx="15">
                  <c:v>1591.53</c:v>
                </c:pt>
                <c:pt idx="16">
                  <c:v>2282.28</c:v>
                </c:pt>
                <c:pt idx="17">
                  <c:v>1386.3</c:v>
                </c:pt>
                <c:pt idx="18">
                  <c:v>1226.57</c:v>
                </c:pt>
                <c:pt idx="19">
                  <c:v>1072.95</c:v>
                </c:pt>
                <c:pt idx="20">
                  <c:v>983.71</c:v>
                </c:pt>
                <c:pt idx="21">
                  <c:v>916.98</c:v>
                </c:pt>
                <c:pt idx="22">
                  <c:v>984.87</c:v>
                </c:pt>
                <c:pt idx="23">
                  <c:v>983.12</c:v>
                </c:pt>
                <c:pt idx="24">
                  <c:v>1221.09</c:v>
                </c:pt>
                <c:pt idx="25">
                  <c:v>1171.3</c:v>
                </c:pt>
                <c:pt idx="26">
                  <c:v>1102.69</c:v>
                </c:pt>
                <c:pt idx="27">
                  <c:v>1032.72</c:v>
                </c:pt>
                <c:pt idx="28">
                  <c:v>1025.99</c:v>
                </c:pt>
                <c:pt idx="29">
                  <c:v>998.66</c:v>
                </c:pt>
                <c:pt idx="30">
                  <c:v>990.02</c:v>
                </c:pt>
                <c:pt idx="31">
                  <c:v>1030.31</c:v>
                </c:pt>
                <c:pt idx="32">
                  <c:v>2521.04</c:v>
                </c:pt>
                <c:pt idx="33">
                  <c:v>1517.62</c:v>
                </c:pt>
                <c:pt idx="34">
                  <c:v>1003.4</c:v>
                </c:pt>
                <c:pt idx="35">
                  <c:v>949.97</c:v>
                </c:pt>
                <c:pt idx="36">
                  <c:v>986.18</c:v>
                </c:pt>
                <c:pt idx="37">
                  <c:v>1019.12</c:v>
                </c:pt>
                <c:pt idx="38">
                  <c:v>1036.3</c:v>
                </c:pt>
                <c:pt idx="39">
                  <c:v>1409.1</c:v>
                </c:pt>
                <c:pt idx="40">
                  <c:v>2175.17</c:v>
                </c:pt>
                <c:pt idx="41">
                  <c:v>1672.3</c:v>
                </c:pt>
                <c:pt idx="42">
                  <c:v>1046.59</c:v>
                </c:pt>
                <c:pt idx="43">
                  <c:v>974.26</c:v>
                </c:pt>
                <c:pt idx="44">
                  <c:v>1003.42</c:v>
                </c:pt>
                <c:pt idx="45">
                  <c:v>1039.83</c:v>
                </c:pt>
                <c:pt idx="46">
                  <c:v>1052.98</c:v>
                </c:pt>
                <c:pt idx="47">
                  <c:v>1265.16</c:v>
                </c:pt>
                <c:pt idx="48">
                  <c:v>2174.92</c:v>
                </c:pt>
                <c:pt idx="49">
                  <c:v>2153.99</c:v>
                </c:pt>
                <c:pt idx="50">
                  <c:v>1260.9</c:v>
                </c:pt>
                <c:pt idx="51">
                  <c:v>987.09</c:v>
                </c:pt>
                <c:pt idx="52">
                  <c:v>1006.63</c:v>
                </c:pt>
                <c:pt idx="53">
                  <c:v>1030.04</c:v>
                </c:pt>
                <c:pt idx="54">
                  <c:v>1072.16</c:v>
                </c:pt>
                <c:pt idx="55">
                  <c:v>1427.13</c:v>
                </c:pt>
                <c:pt idx="56">
                  <c:v>2114.17</c:v>
                </c:pt>
                <c:pt idx="57">
                  <c:v>1883.72</c:v>
                </c:pt>
                <c:pt idx="58">
                  <c:v>1148.76</c:v>
                </c:pt>
                <c:pt idx="59">
                  <c:v>1031.53</c:v>
                </c:pt>
                <c:pt idx="60">
                  <c:v>1008.82</c:v>
                </c:pt>
                <c:pt idx="61">
                  <c:v>1053.76</c:v>
                </c:pt>
                <c:pt idx="62">
                  <c:v>1006.88</c:v>
                </c:pt>
                <c:pt idx="63">
                  <c:v>1001.43</c:v>
                </c:pt>
                <c:pt idx="64">
                  <c:v>1574.49</c:v>
                </c:pt>
                <c:pt idx="65">
                  <c:v>1628.94</c:v>
                </c:pt>
                <c:pt idx="66">
                  <c:v>1160.31</c:v>
                </c:pt>
                <c:pt idx="67">
                  <c:v>1029.14</c:v>
                </c:pt>
                <c:pt idx="68">
                  <c:v>1101.7</c:v>
                </c:pt>
                <c:pt idx="69">
                  <c:v>1128.21</c:v>
                </c:pt>
                <c:pt idx="70">
                  <c:v>967.8</c:v>
                </c:pt>
                <c:pt idx="71">
                  <c:v>1337.88</c:v>
                </c:pt>
                <c:pt idx="72">
                  <c:v>1662.99</c:v>
                </c:pt>
                <c:pt idx="73">
                  <c:v>1443.32</c:v>
                </c:pt>
                <c:pt idx="74">
                  <c:v>1404.3</c:v>
                </c:pt>
                <c:pt idx="75">
                  <c:v>1313.13</c:v>
                </c:pt>
                <c:pt idx="76">
                  <c:v>1424.18</c:v>
                </c:pt>
                <c:pt idx="77">
                  <c:v>1307.48</c:v>
                </c:pt>
                <c:pt idx="78">
                  <c:v>1159.53</c:v>
                </c:pt>
                <c:pt idx="79">
                  <c:v>1491.29</c:v>
                </c:pt>
                <c:pt idx="80">
                  <c:v>1361.63</c:v>
                </c:pt>
                <c:pt idx="81">
                  <c:v>1486.1</c:v>
                </c:pt>
                <c:pt idx="82">
                  <c:v>1412.43</c:v>
                </c:pt>
                <c:pt idx="83">
                  <c:v>1239.03</c:v>
                </c:pt>
                <c:pt idx="84">
                  <c:v>1261.77</c:v>
                </c:pt>
                <c:pt idx="85">
                  <c:v>1177.92</c:v>
                </c:pt>
                <c:pt idx="86">
                  <c:v>1019.21</c:v>
                </c:pt>
                <c:pt idx="87">
                  <c:v>1181.96</c:v>
                </c:pt>
                <c:pt idx="88">
                  <c:v>1389.57</c:v>
                </c:pt>
                <c:pt idx="89">
                  <c:v>1350.63</c:v>
                </c:pt>
                <c:pt idx="90">
                  <c:v>1254.27</c:v>
                </c:pt>
                <c:pt idx="91">
                  <c:v>1074.89</c:v>
                </c:pt>
                <c:pt idx="92">
                  <c:v>1016.91</c:v>
                </c:pt>
                <c:pt idx="93">
                  <c:v>1024.18</c:v>
                </c:pt>
                <c:pt idx="94">
                  <c:v>1055.98</c:v>
                </c:pt>
                <c:pt idx="95">
                  <c:v>1497.27</c:v>
                </c:pt>
                <c:pt idx="96">
                  <c:v>2255.94</c:v>
                </c:pt>
                <c:pt idx="97">
                  <c:v>1916.17</c:v>
                </c:pt>
                <c:pt idx="98">
                  <c:v>1280.86</c:v>
                </c:pt>
                <c:pt idx="99">
                  <c:v>1152.57</c:v>
                </c:pt>
                <c:pt idx="100">
                  <c:v>1067.55</c:v>
                </c:pt>
                <c:pt idx="101">
                  <c:v>1132.92</c:v>
                </c:pt>
                <c:pt idx="102">
                  <c:v>1130.89</c:v>
                </c:pt>
                <c:pt idx="103">
                  <c:v>1359.02</c:v>
                </c:pt>
                <c:pt idx="104">
                  <c:v>1650.72</c:v>
                </c:pt>
                <c:pt idx="105">
                  <c:v>1475.89</c:v>
                </c:pt>
                <c:pt idx="106">
                  <c:v>1396.93</c:v>
                </c:pt>
                <c:pt idx="107">
                  <c:v>1373.55</c:v>
                </c:pt>
                <c:pt idx="108">
                  <c:v>1249.62</c:v>
                </c:pt>
                <c:pt idx="109">
                  <c:v>1204.22</c:v>
                </c:pt>
                <c:pt idx="110">
                  <c:v>1317.29</c:v>
                </c:pt>
                <c:pt idx="111">
                  <c:v>1543.6</c:v>
                </c:pt>
              </c:numCache>
            </c:numRef>
          </c:val>
          <c:smooth val="0"/>
        </c:ser>
        <c:ser>
          <c:idx val="1"/>
          <c:order val="1"/>
          <c:tx>
            <c:strRef>
              <c:f>Sheet1!$C$1</c:f>
              <c:strCache>
                <c:ptCount val="1"/>
                <c:pt idx="0">
                  <c:v>Egg 2 (ppb)</c:v>
                </c:pt>
              </c:strCache>
            </c:strRef>
          </c:tx>
          <c:marker>
            <c:symbol val="none"/>
          </c:marker>
          <c:cat>
            <c:numRef>
              <c:f>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Sheet1!$C$2:$C$113</c:f>
              <c:numCache>
                <c:formatCode>General</c:formatCode>
                <c:ptCount val="112"/>
                <c:pt idx="0">
                  <c:v>201.88</c:v>
                </c:pt>
                <c:pt idx="1">
                  <c:v>419.25</c:v>
                </c:pt>
                <c:pt idx="2">
                  <c:v>338.46</c:v>
                </c:pt>
                <c:pt idx="3">
                  <c:v>314.9299999999996</c:v>
                </c:pt>
                <c:pt idx="4">
                  <c:v>331.38</c:v>
                </c:pt>
                <c:pt idx="5">
                  <c:v>334.26</c:v>
                </c:pt>
                <c:pt idx="6">
                  <c:v>253.43</c:v>
                </c:pt>
                <c:pt idx="7">
                  <c:v>193.61</c:v>
                </c:pt>
                <c:pt idx="8">
                  <c:v>350.72</c:v>
                </c:pt>
                <c:pt idx="9">
                  <c:v>354.95</c:v>
                </c:pt>
                <c:pt idx="10">
                  <c:v>168.24</c:v>
                </c:pt>
                <c:pt idx="11">
                  <c:v>349.31</c:v>
                </c:pt>
                <c:pt idx="12">
                  <c:v>342.39</c:v>
                </c:pt>
                <c:pt idx="13">
                  <c:v>359.04</c:v>
                </c:pt>
                <c:pt idx="14">
                  <c:v>394.19</c:v>
                </c:pt>
                <c:pt idx="15">
                  <c:v>365.56</c:v>
                </c:pt>
                <c:pt idx="16">
                  <c:v>348.32</c:v>
                </c:pt>
                <c:pt idx="17">
                  <c:v>268.6</c:v>
                </c:pt>
                <c:pt idx="18">
                  <c:v>369.72</c:v>
                </c:pt>
                <c:pt idx="19">
                  <c:v>344.4299999999996</c:v>
                </c:pt>
                <c:pt idx="20">
                  <c:v>347.41</c:v>
                </c:pt>
                <c:pt idx="21">
                  <c:v>348.59</c:v>
                </c:pt>
                <c:pt idx="22">
                  <c:v>381.77</c:v>
                </c:pt>
                <c:pt idx="23">
                  <c:v>409.45</c:v>
                </c:pt>
                <c:pt idx="24">
                  <c:v>392.25</c:v>
                </c:pt>
                <c:pt idx="25">
                  <c:v>352.07</c:v>
                </c:pt>
                <c:pt idx="26">
                  <c:v>371.84</c:v>
                </c:pt>
                <c:pt idx="27">
                  <c:v>357.81</c:v>
                </c:pt>
                <c:pt idx="28">
                  <c:v>355.94</c:v>
                </c:pt>
                <c:pt idx="29">
                  <c:v>262.69</c:v>
                </c:pt>
                <c:pt idx="30">
                  <c:v>305.83</c:v>
                </c:pt>
                <c:pt idx="31">
                  <c:v>223.71</c:v>
                </c:pt>
                <c:pt idx="32">
                  <c:v>345.07</c:v>
                </c:pt>
                <c:pt idx="33">
                  <c:v>385.2</c:v>
                </c:pt>
                <c:pt idx="34">
                  <c:v>173.89</c:v>
                </c:pt>
                <c:pt idx="35">
                  <c:v>359.12</c:v>
                </c:pt>
                <c:pt idx="36">
                  <c:v>361.64</c:v>
                </c:pt>
                <c:pt idx="37">
                  <c:v>360.95</c:v>
                </c:pt>
                <c:pt idx="38">
                  <c:v>203.41</c:v>
                </c:pt>
                <c:pt idx="39">
                  <c:v>279.76</c:v>
                </c:pt>
                <c:pt idx="40">
                  <c:v>334.61</c:v>
                </c:pt>
                <c:pt idx="41">
                  <c:v>321.35</c:v>
                </c:pt>
                <c:pt idx="42">
                  <c:v>295.78</c:v>
                </c:pt>
                <c:pt idx="43">
                  <c:v>380.6</c:v>
                </c:pt>
                <c:pt idx="44">
                  <c:v>363.24</c:v>
                </c:pt>
                <c:pt idx="45">
                  <c:v>366.32</c:v>
                </c:pt>
                <c:pt idx="46">
                  <c:v>295.9299999999996</c:v>
                </c:pt>
                <c:pt idx="47">
                  <c:v>385.0</c:v>
                </c:pt>
                <c:pt idx="48">
                  <c:v>352.88</c:v>
                </c:pt>
                <c:pt idx="49">
                  <c:v>295.62</c:v>
                </c:pt>
                <c:pt idx="50">
                  <c:v>359.67</c:v>
                </c:pt>
                <c:pt idx="51">
                  <c:v>357.26</c:v>
                </c:pt>
                <c:pt idx="52">
                  <c:v>368.68</c:v>
                </c:pt>
                <c:pt idx="53">
                  <c:v>378.01</c:v>
                </c:pt>
                <c:pt idx="54">
                  <c:v>383.09</c:v>
                </c:pt>
                <c:pt idx="55">
                  <c:v>414.68</c:v>
                </c:pt>
                <c:pt idx="56">
                  <c:v>191.47</c:v>
                </c:pt>
                <c:pt idx="57">
                  <c:v>197.14</c:v>
                </c:pt>
                <c:pt idx="58">
                  <c:v>362.34</c:v>
                </c:pt>
                <c:pt idx="59">
                  <c:v>371.71</c:v>
                </c:pt>
                <c:pt idx="60">
                  <c:v>375.35</c:v>
                </c:pt>
                <c:pt idx="61">
                  <c:v>346.83</c:v>
                </c:pt>
                <c:pt idx="62">
                  <c:v>9.93</c:v>
                </c:pt>
                <c:pt idx="63">
                  <c:v>9.85</c:v>
                </c:pt>
                <c:pt idx="64">
                  <c:v>276.37</c:v>
                </c:pt>
                <c:pt idx="65">
                  <c:v>164.52</c:v>
                </c:pt>
                <c:pt idx="66">
                  <c:v>111.25</c:v>
                </c:pt>
                <c:pt idx="67">
                  <c:v>385.35</c:v>
                </c:pt>
                <c:pt idx="68">
                  <c:v>369.94</c:v>
                </c:pt>
                <c:pt idx="69">
                  <c:v>377.98</c:v>
                </c:pt>
                <c:pt idx="70">
                  <c:v>389.45</c:v>
                </c:pt>
                <c:pt idx="71">
                  <c:v>132.64</c:v>
                </c:pt>
                <c:pt idx="72">
                  <c:v>155.05</c:v>
                </c:pt>
                <c:pt idx="73">
                  <c:v>49.99</c:v>
                </c:pt>
                <c:pt idx="74">
                  <c:v>145.85</c:v>
                </c:pt>
                <c:pt idx="75">
                  <c:v>321.06</c:v>
                </c:pt>
                <c:pt idx="76">
                  <c:v>388.47</c:v>
                </c:pt>
                <c:pt idx="77">
                  <c:v>341.22</c:v>
                </c:pt>
                <c:pt idx="78">
                  <c:v>239.53</c:v>
                </c:pt>
                <c:pt idx="79">
                  <c:v>124.11</c:v>
                </c:pt>
                <c:pt idx="80">
                  <c:v>245.66</c:v>
                </c:pt>
                <c:pt idx="81">
                  <c:v>141.34</c:v>
                </c:pt>
                <c:pt idx="82">
                  <c:v>353.24</c:v>
                </c:pt>
                <c:pt idx="83">
                  <c:v>282.27</c:v>
                </c:pt>
                <c:pt idx="84">
                  <c:v>375.32</c:v>
                </c:pt>
                <c:pt idx="85">
                  <c:v>279.04</c:v>
                </c:pt>
                <c:pt idx="86">
                  <c:v>43.83</c:v>
                </c:pt>
                <c:pt idx="87">
                  <c:v>307.47</c:v>
                </c:pt>
                <c:pt idx="88">
                  <c:v>419.09</c:v>
                </c:pt>
                <c:pt idx="89">
                  <c:v>213.63</c:v>
                </c:pt>
                <c:pt idx="90">
                  <c:v>356.59</c:v>
                </c:pt>
                <c:pt idx="91">
                  <c:v>370.62</c:v>
                </c:pt>
                <c:pt idx="92">
                  <c:v>370.16</c:v>
                </c:pt>
                <c:pt idx="93">
                  <c:v>64.54</c:v>
                </c:pt>
                <c:pt idx="94">
                  <c:v>95.35</c:v>
                </c:pt>
                <c:pt idx="95">
                  <c:v>276.23</c:v>
                </c:pt>
                <c:pt idx="96">
                  <c:v>230.13</c:v>
                </c:pt>
                <c:pt idx="97">
                  <c:v>272.64</c:v>
                </c:pt>
                <c:pt idx="98">
                  <c:v>681.66</c:v>
                </c:pt>
                <c:pt idx="99">
                  <c:v>393.2</c:v>
                </c:pt>
                <c:pt idx="100">
                  <c:v>287.61</c:v>
                </c:pt>
                <c:pt idx="101">
                  <c:v>392.79</c:v>
                </c:pt>
                <c:pt idx="102">
                  <c:v>399.58</c:v>
                </c:pt>
                <c:pt idx="103">
                  <c:v>415.1</c:v>
                </c:pt>
                <c:pt idx="104">
                  <c:v>403.18</c:v>
                </c:pt>
                <c:pt idx="105">
                  <c:v>263.08</c:v>
                </c:pt>
                <c:pt idx="106">
                  <c:v>391.47</c:v>
                </c:pt>
                <c:pt idx="107">
                  <c:v>391.09</c:v>
                </c:pt>
                <c:pt idx="108">
                  <c:v>393.46</c:v>
                </c:pt>
                <c:pt idx="109">
                  <c:v>395.19</c:v>
                </c:pt>
                <c:pt idx="110">
                  <c:v>409.23</c:v>
                </c:pt>
                <c:pt idx="111">
                  <c:v>424.61</c:v>
                </c:pt>
              </c:numCache>
            </c:numRef>
          </c:val>
          <c:smooth val="0"/>
        </c:ser>
        <c:ser>
          <c:idx val="2"/>
          <c:order val="2"/>
          <c:tx>
            <c:strRef>
              <c:f>Sheet1!$D$1</c:f>
              <c:strCache>
                <c:ptCount val="1"/>
                <c:pt idx="0">
                  <c:v>Egg 3 (ppb)</c:v>
                </c:pt>
              </c:strCache>
            </c:strRef>
          </c:tx>
          <c:marker>
            <c:symbol val="none"/>
          </c:marker>
          <c:cat>
            <c:numRef>
              <c:f>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Sheet1!$D$2:$D$113</c:f>
              <c:numCache>
                <c:formatCode>General</c:formatCode>
                <c:ptCount val="112"/>
                <c:pt idx="0">
                  <c:v>27.87</c:v>
                </c:pt>
                <c:pt idx="1">
                  <c:v>343.03</c:v>
                </c:pt>
                <c:pt idx="2">
                  <c:v>288.67</c:v>
                </c:pt>
                <c:pt idx="3">
                  <c:v>381.02</c:v>
                </c:pt>
                <c:pt idx="4">
                  <c:v>391.77</c:v>
                </c:pt>
                <c:pt idx="5">
                  <c:v>390.49</c:v>
                </c:pt>
                <c:pt idx="6">
                  <c:v>315.25</c:v>
                </c:pt>
                <c:pt idx="7">
                  <c:v>38.6</c:v>
                </c:pt>
                <c:pt idx="8">
                  <c:v>371.37</c:v>
                </c:pt>
                <c:pt idx="9">
                  <c:v>293.59</c:v>
                </c:pt>
                <c:pt idx="10">
                  <c:v>176.23</c:v>
                </c:pt>
                <c:pt idx="11">
                  <c:v>341.1</c:v>
                </c:pt>
                <c:pt idx="12">
                  <c:v>383.32</c:v>
                </c:pt>
                <c:pt idx="13">
                  <c:v>397.49</c:v>
                </c:pt>
                <c:pt idx="14">
                  <c:v>415.41</c:v>
                </c:pt>
                <c:pt idx="15">
                  <c:v>397.14</c:v>
                </c:pt>
                <c:pt idx="16">
                  <c:v>329.7</c:v>
                </c:pt>
                <c:pt idx="17">
                  <c:v>134.27</c:v>
                </c:pt>
                <c:pt idx="18">
                  <c:v>196.48</c:v>
                </c:pt>
                <c:pt idx="19">
                  <c:v>382.72</c:v>
                </c:pt>
                <c:pt idx="20">
                  <c:v>386.52</c:v>
                </c:pt>
                <c:pt idx="21">
                  <c:v>388.99</c:v>
                </c:pt>
                <c:pt idx="22">
                  <c:v>385.08</c:v>
                </c:pt>
                <c:pt idx="23">
                  <c:v>396.66</c:v>
                </c:pt>
                <c:pt idx="24">
                  <c:v>409.4299999999996</c:v>
                </c:pt>
                <c:pt idx="25">
                  <c:v>313.21</c:v>
                </c:pt>
                <c:pt idx="26">
                  <c:v>408.71</c:v>
                </c:pt>
                <c:pt idx="27">
                  <c:v>400.72</c:v>
                </c:pt>
                <c:pt idx="28">
                  <c:v>403.94</c:v>
                </c:pt>
                <c:pt idx="29">
                  <c:v>298.47</c:v>
                </c:pt>
                <c:pt idx="30">
                  <c:v>399.23</c:v>
                </c:pt>
                <c:pt idx="31">
                  <c:v>283.12</c:v>
                </c:pt>
                <c:pt idx="32">
                  <c:v>242.13</c:v>
                </c:pt>
                <c:pt idx="33">
                  <c:v>87.08</c:v>
                </c:pt>
                <c:pt idx="34">
                  <c:v>232.3</c:v>
                </c:pt>
                <c:pt idx="35">
                  <c:v>286.32</c:v>
                </c:pt>
                <c:pt idx="36">
                  <c:v>400.65</c:v>
                </c:pt>
                <c:pt idx="37">
                  <c:v>401.65</c:v>
                </c:pt>
                <c:pt idx="38">
                  <c:v>247.03</c:v>
                </c:pt>
                <c:pt idx="39">
                  <c:v>381.47</c:v>
                </c:pt>
                <c:pt idx="40">
                  <c:v>395.23</c:v>
                </c:pt>
                <c:pt idx="41">
                  <c:v>374.42</c:v>
                </c:pt>
                <c:pt idx="42">
                  <c:v>312.76</c:v>
                </c:pt>
                <c:pt idx="43">
                  <c:v>405.3</c:v>
                </c:pt>
                <c:pt idx="44">
                  <c:v>400.4</c:v>
                </c:pt>
                <c:pt idx="45">
                  <c:v>403.4299999999996</c:v>
                </c:pt>
                <c:pt idx="46">
                  <c:v>351.9</c:v>
                </c:pt>
                <c:pt idx="47">
                  <c:v>7.94</c:v>
                </c:pt>
                <c:pt idx="48">
                  <c:v>279.88</c:v>
                </c:pt>
                <c:pt idx="49">
                  <c:v>152.28</c:v>
                </c:pt>
                <c:pt idx="50">
                  <c:v>398.14</c:v>
                </c:pt>
                <c:pt idx="51">
                  <c:v>392.59</c:v>
                </c:pt>
                <c:pt idx="52">
                  <c:v>404.08</c:v>
                </c:pt>
                <c:pt idx="53">
                  <c:v>411.15</c:v>
                </c:pt>
                <c:pt idx="54">
                  <c:v>415.04</c:v>
                </c:pt>
                <c:pt idx="55">
                  <c:v>322.91</c:v>
                </c:pt>
                <c:pt idx="56">
                  <c:v>8.96</c:v>
                </c:pt>
                <c:pt idx="57">
                  <c:v>190.89</c:v>
                </c:pt>
                <c:pt idx="58">
                  <c:v>238.38</c:v>
                </c:pt>
                <c:pt idx="59">
                  <c:v>408.41</c:v>
                </c:pt>
                <c:pt idx="60">
                  <c:v>410.18</c:v>
                </c:pt>
                <c:pt idx="61">
                  <c:v>373.74</c:v>
                </c:pt>
                <c:pt idx="62">
                  <c:v>9.56</c:v>
                </c:pt>
                <c:pt idx="63">
                  <c:v>10.56</c:v>
                </c:pt>
                <c:pt idx="64">
                  <c:v>458.76</c:v>
                </c:pt>
                <c:pt idx="65">
                  <c:v>261.66</c:v>
                </c:pt>
                <c:pt idx="66">
                  <c:v>72.6</c:v>
                </c:pt>
                <c:pt idx="67">
                  <c:v>416.07</c:v>
                </c:pt>
                <c:pt idx="68">
                  <c:v>411.21</c:v>
                </c:pt>
                <c:pt idx="69">
                  <c:v>416.32</c:v>
                </c:pt>
                <c:pt idx="70">
                  <c:v>421.92</c:v>
                </c:pt>
                <c:pt idx="71">
                  <c:v>394.4299999999996</c:v>
                </c:pt>
                <c:pt idx="72">
                  <c:v>894.4</c:v>
                </c:pt>
                <c:pt idx="73">
                  <c:v>413.9</c:v>
                </c:pt>
                <c:pt idx="74">
                  <c:v>261.09</c:v>
                </c:pt>
                <c:pt idx="75">
                  <c:v>364.72</c:v>
                </c:pt>
                <c:pt idx="76">
                  <c:v>423.87</c:v>
                </c:pt>
                <c:pt idx="77">
                  <c:v>370.08</c:v>
                </c:pt>
                <c:pt idx="78">
                  <c:v>326.73</c:v>
                </c:pt>
                <c:pt idx="79">
                  <c:v>122.25</c:v>
                </c:pt>
                <c:pt idx="80">
                  <c:v>289.44</c:v>
                </c:pt>
                <c:pt idx="81">
                  <c:v>192.45</c:v>
                </c:pt>
                <c:pt idx="82">
                  <c:v>196.59</c:v>
                </c:pt>
                <c:pt idx="83">
                  <c:v>412.83</c:v>
                </c:pt>
                <c:pt idx="84">
                  <c:v>412.27</c:v>
                </c:pt>
                <c:pt idx="85">
                  <c:v>265.05</c:v>
                </c:pt>
                <c:pt idx="86">
                  <c:v>10.18</c:v>
                </c:pt>
                <c:pt idx="87">
                  <c:v>1263.46</c:v>
                </c:pt>
                <c:pt idx="88">
                  <c:v>1650.52</c:v>
                </c:pt>
                <c:pt idx="89">
                  <c:v>222.65</c:v>
                </c:pt>
                <c:pt idx="90">
                  <c:v>251.09</c:v>
                </c:pt>
                <c:pt idx="91">
                  <c:v>402.64</c:v>
                </c:pt>
                <c:pt idx="92">
                  <c:v>405.28</c:v>
                </c:pt>
                <c:pt idx="93">
                  <c:v>80.62</c:v>
                </c:pt>
                <c:pt idx="94">
                  <c:v>91.13</c:v>
                </c:pt>
                <c:pt idx="95">
                  <c:v>439.45</c:v>
                </c:pt>
                <c:pt idx="96">
                  <c:v>86.14</c:v>
                </c:pt>
                <c:pt idx="97">
                  <c:v>780.1</c:v>
                </c:pt>
                <c:pt idx="98">
                  <c:v>855.02</c:v>
                </c:pt>
                <c:pt idx="99">
                  <c:v>389.03</c:v>
                </c:pt>
                <c:pt idx="100">
                  <c:v>417.23</c:v>
                </c:pt>
                <c:pt idx="101">
                  <c:v>425.99</c:v>
                </c:pt>
                <c:pt idx="102">
                  <c:v>378.83</c:v>
                </c:pt>
                <c:pt idx="103">
                  <c:v>204.77</c:v>
                </c:pt>
                <c:pt idx="104">
                  <c:v>67.25</c:v>
                </c:pt>
                <c:pt idx="105">
                  <c:v>529.12</c:v>
                </c:pt>
                <c:pt idx="106">
                  <c:v>364.05</c:v>
                </c:pt>
                <c:pt idx="107">
                  <c:v>421.7</c:v>
                </c:pt>
                <c:pt idx="108">
                  <c:v>422.14</c:v>
                </c:pt>
                <c:pt idx="109">
                  <c:v>426.59</c:v>
                </c:pt>
                <c:pt idx="110">
                  <c:v>361.23</c:v>
                </c:pt>
                <c:pt idx="111">
                  <c:v>62.48</c:v>
                </c:pt>
              </c:numCache>
            </c:numRef>
          </c:val>
          <c:smooth val="0"/>
        </c:ser>
        <c:dLbls>
          <c:showLegendKey val="0"/>
          <c:showVal val="0"/>
          <c:showCatName val="0"/>
          <c:showSerName val="0"/>
          <c:showPercent val="0"/>
          <c:showBubbleSize val="0"/>
        </c:dLbls>
        <c:smooth val="0"/>
        <c:axId val="1777425104"/>
        <c:axId val="-2108830352"/>
      </c:lineChart>
      <c:catAx>
        <c:axId val="1777425104"/>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2108830352"/>
        <c:crosses val="autoZero"/>
        <c:auto val="0"/>
        <c:lblAlgn val="ctr"/>
        <c:lblOffset val="100"/>
        <c:noMultiLvlLbl val="0"/>
      </c:catAx>
      <c:valAx>
        <c:axId val="-2108830352"/>
        <c:scaling>
          <c:orientation val="minMax"/>
        </c:scaling>
        <c:delete val="0"/>
        <c:axPos val="l"/>
        <c:majorGridlines/>
        <c:title>
          <c:tx>
            <c:rich>
              <a:bodyPr rot="-5400000" vert="horz"/>
              <a:lstStyle/>
              <a:p>
                <a:pPr>
                  <a:defRPr/>
                </a:pPr>
                <a:r>
                  <a:rPr lang="en-US"/>
                  <a:t>Nitrogen</a:t>
                </a:r>
                <a:r>
                  <a:rPr lang="en-US" baseline="0"/>
                  <a:t> Dioxide (ppb)</a:t>
                </a:r>
                <a:endParaRPr lang="en-US"/>
              </a:p>
            </c:rich>
          </c:tx>
          <c:overlay val="0"/>
        </c:title>
        <c:numFmt formatCode="General" sourceLinked="1"/>
        <c:majorTickMark val="out"/>
        <c:minorTickMark val="none"/>
        <c:tickLblPos val="nextTo"/>
        <c:crossAx val="1777425104"/>
        <c:crosses val="autoZero"/>
        <c:crossBetween val="between"/>
      </c:valAx>
    </c:plotArea>
    <c:legend>
      <c:legendPos val="r"/>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First Three Eggs Comparison: Carbon Monoxide</a:t>
            </a:r>
            <a:endParaRPr lang="en-US">
              <a:effectLst/>
            </a:endParaRPr>
          </a:p>
        </c:rich>
      </c:tx>
      <c:overlay val="0"/>
    </c:title>
    <c:autoTitleDeleted val="0"/>
    <c:plotArea>
      <c:layout/>
      <c:lineChart>
        <c:grouping val="standard"/>
        <c:varyColors val="0"/>
        <c:ser>
          <c:idx val="0"/>
          <c:order val="0"/>
          <c:tx>
            <c:strRef>
              <c:f>Sheet1!$B$1</c:f>
              <c:strCache>
                <c:ptCount val="1"/>
                <c:pt idx="0">
                  <c:v>Egg 1 (ppb)</c:v>
                </c:pt>
              </c:strCache>
            </c:strRef>
          </c:tx>
          <c:marker>
            <c:symbol val="none"/>
          </c:marker>
          <c:cat>
            <c:numRef>
              <c:f>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Sheet1!$B$2:$B$113</c:f>
              <c:numCache>
                <c:formatCode>General</c:formatCode>
                <c:ptCount val="112"/>
                <c:pt idx="0">
                  <c:v>36388.27</c:v>
                </c:pt>
                <c:pt idx="1">
                  <c:v>36641.37</c:v>
                </c:pt>
                <c:pt idx="2">
                  <c:v>36462.81</c:v>
                </c:pt>
                <c:pt idx="3">
                  <c:v>36442.89</c:v>
                </c:pt>
                <c:pt idx="4">
                  <c:v>36343.73</c:v>
                </c:pt>
                <c:pt idx="5">
                  <c:v>36408.02</c:v>
                </c:pt>
                <c:pt idx="6">
                  <c:v>36090.03</c:v>
                </c:pt>
                <c:pt idx="7">
                  <c:v>32125.28</c:v>
                </c:pt>
                <c:pt idx="8">
                  <c:v>25949.46</c:v>
                </c:pt>
                <c:pt idx="9">
                  <c:v>26397.86</c:v>
                </c:pt>
                <c:pt idx="10">
                  <c:v>26974.55</c:v>
                </c:pt>
                <c:pt idx="11">
                  <c:v>32916.29</c:v>
                </c:pt>
                <c:pt idx="12">
                  <c:v>33194.34</c:v>
                </c:pt>
                <c:pt idx="13">
                  <c:v>26062.13</c:v>
                </c:pt>
                <c:pt idx="14">
                  <c:v>25675.01</c:v>
                </c:pt>
                <c:pt idx="15">
                  <c:v>26736.42</c:v>
                </c:pt>
                <c:pt idx="16">
                  <c:v>31626.02</c:v>
                </c:pt>
                <c:pt idx="17">
                  <c:v>28221.78</c:v>
                </c:pt>
                <c:pt idx="18">
                  <c:v>26341.93</c:v>
                </c:pt>
                <c:pt idx="19">
                  <c:v>26148.35</c:v>
                </c:pt>
                <c:pt idx="20">
                  <c:v>25880.29</c:v>
                </c:pt>
                <c:pt idx="21">
                  <c:v>25391.73</c:v>
                </c:pt>
                <c:pt idx="22">
                  <c:v>25145.01</c:v>
                </c:pt>
                <c:pt idx="23">
                  <c:v>24840.71</c:v>
                </c:pt>
                <c:pt idx="24">
                  <c:v>25376.45</c:v>
                </c:pt>
                <c:pt idx="25">
                  <c:v>25694.65</c:v>
                </c:pt>
                <c:pt idx="26">
                  <c:v>26032.74</c:v>
                </c:pt>
                <c:pt idx="27">
                  <c:v>26103.71</c:v>
                </c:pt>
                <c:pt idx="28">
                  <c:v>26249.68</c:v>
                </c:pt>
                <c:pt idx="29">
                  <c:v>27834.11</c:v>
                </c:pt>
                <c:pt idx="30">
                  <c:v>25069.73</c:v>
                </c:pt>
                <c:pt idx="31">
                  <c:v>25435.41</c:v>
                </c:pt>
                <c:pt idx="32">
                  <c:v>36190.86</c:v>
                </c:pt>
                <c:pt idx="33">
                  <c:v>36106.19</c:v>
                </c:pt>
                <c:pt idx="34">
                  <c:v>25999.74</c:v>
                </c:pt>
                <c:pt idx="35">
                  <c:v>24955.23</c:v>
                </c:pt>
                <c:pt idx="36">
                  <c:v>25315.52</c:v>
                </c:pt>
                <c:pt idx="37">
                  <c:v>25787.71</c:v>
                </c:pt>
                <c:pt idx="38">
                  <c:v>25612.09</c:v>
                </c:pt>
                <c:pt idx="39">
                  <c:v>35110.02</c:v>
                </c:pt>
                <c:pt idx="40">
                  <c:v>39051.41</c:v>
                </c:pt>
                <c:pt idx="41">
                  <c:v>37378.62</c:v>
                </c:pt>
                <c:pt idx="42">
                  <c:v>29850.82</c:v>
                </c:pt>
                <c:pt idx="43">
                  <c:v>25211.6</c:v>
                </c:pt>
                <c:pt idx="44">
                  <c:v>24877.55</c:v>
                </c:pt>
                <c:pt idx="45">
                  <c:v>25924.03</c:v>
                </c:pt>
                <c:pt idx="46">
                  <c:v>35487.15</c:v>
                </c:pt>
                <c:pt idx="47">
                  <c:v>36590.79</c:v>
                </c:pt>
                <c:pt idx="48">
                  <c:v>38773.02</c:v>
                </c:pt>
                <c:pt idx="49">
                  <c:v>38764.83</c:v>
                </c:pt>
                <c:pt idx="50">
                  <c:v>37322.41</c:v>
                </c:pt>
                <c:pt idx="51">
                  <c:v>33435.06</c:v>
                </c:pt>
                <c:pt idx="52">
                  <c:v>26175.65</c:v>
                </c:pt>
                <c:pt idx="53">
                  <c:v>27767.47</c:v>
                </c:pt>
                <c:pt idx="54">
                  <c:v>35829.91</c:v>
                </c:pt>
                <c:pt idx="55">
                  <c:v>36641.51</c:v>
                </c:pt>
                <c:pt idx="56">
                  <c:v>38793.9</c:v>
                </c:pt>
                <c:pt idx="57">
                  <c:v>38613.84</c:v>
                </c:pt>
                <c:pt idx="58">
                  <c:v>36596.83</c:v>
                </c:pt>
                <c:pt idx="59">
                  <c:v>36075.73</c:v>
                </c:pt>
                <c:pt idx="60">
                  <c:v>28326.97</c:v>
                </c:pt>
                <c:pt idx="61">
                  <c:v>34934.77</c:v>
                </c:pt>
                <c:pt idx="62">
                  <c:v>25597.93</c:v>
                </c:pt>
                <c:pt idx="63">
                  <c:v>24470.33</c:v>
                </c:pt>
                <c:pt idx="64">
                  <c:v>28534.65</c:v>
                </c:pt>
                <c:pt idx="65">
                  <c:v>35355.38</c:v>
                </c:pt>
                <c:pt idx="66">
                  <c:v>26194.46</c:v>
                </c:pt>
                <c:pt idx="67">
                  <c:v>24919.23</c:v>
                </c:pt>
                <c:pt idx="68">
                  <c:v>25062.88</c:v>
                </c:pt>
                <c:pt idx="69">
                  <c:v>25263.1</c:v>
                </c:pt>
                <c:pt idx="70">
                  <c:v>23945.27</c:v>
                </c:pt>
                <c:pt idx="71">
                  <c:v>25246.93</c:v>
                </c:pt>
                <c:pt idx="72">
                  <c:v>25720.97</c:v>
                </c:pt>
                <c:pt idx="73">
                  <c:v>25664.82</c:v>
                </c:pt>
                <c:pt idx="74">
                  <c:v>25662.47</c:v>
                </c:pt>
                <c:pt idx="75">
                  <c:v>25592.58</c:v>
                </c:pt>
                <c:pt idx="76">
                  <c:v>25872.69</c:v>
                </c:pt>
                <c:pt idx="77">
                  <c:v>25831.42</c:v>
                </c:pt>
                <c:pt idx="78">
                  <c:v>25276.15</c:v>
                </c:pt>
                <c:pt idx="79">
                  <c:v>26496.74</c:v>
                </c:pt>
                <c:pt idx="80">
                  <c:v>25550.06</c:v>
                </c:pt>
                <c:pt idx="81">
                  <c:v>31109.69</c:v>
                </c:pt>
                <c:pt idx="82">
                  <c:v>35093.9</c:v>
                </c:pt>
                <c:pt idx="83">
                  <c:v>27034.91</c:v>
                </c:pt>
                <c:pt idx="84">
                  <c:v>35454.69</c:v>
                </c:pt>
                <c:pt idx="85">
                  <c:v>31872.16</c:v>
                </c:pt>
                <c:pt idx="86">
                  <c:v>25847.92</c:v>
                </c:pt>
                <c:pt idx="87">
                  <c:v>26113.44</c:v>
                </c:pt>
                <c:pt idx="88">
                  <c:v>34102.01</c:v>
                </c:pt>
                <c:pt idx="89">
                  <c:v>33409.09</c:v>
                </c:pt>
                <c:pt idx="90">
                  <c:v>28472.1</c:v>
                </c:pt>
                <c:pt idx="91">
                  <c:v>26043.16</c:v>
                </c:pt>
                <c:pt idx="92">
                  <c:v>25791.09</c:v>
                </c:pt>
                <c:pt idx="93">
                  <c:v>25476.12</c:v>
                </c:pt>
                <c:pt idx="94">
                  <c:v>24498.76</c:v>
                </c:pt>
                <c:pt idx="95">
                  <c:v>25887.32</c:v>
                </c:pt>
                <c:pt idx="96">
                  <c:v>31801.79</c:v>
                </c:pt>
                <c:pt idx="97">
                  <c:v>35937.69</c:v>
                </c:pt>
                <c:pt idx="98">
                  <c:v>26287.25</c:v>
                </c:pt>
                <c:pt idx="99">
                  <c:v>25894.66</c:v>
                </c:pt>
                <c:pt idx="100">
                  <c:v>25561.3</c:v>
                </c:pt>
                <c:pt idx="101">
                  <c:v>25725.23</c:v>
                </c:pt>
                <c:pt idx="102">
                  <c:v>25770.15</c:v>
                </c:pt>
                <c:pt idx="103">
                  <c:v>29549.06</c:v>
                </c:pt>
                <c:pt idx="104">
                  <c:v>36229.55</c:v>
                </c:pt>
                <c:pt idx="105">
                  <c:v>36113.34</c:v>
                </c:pt>
                <c:pt idx="106">
                  <c:v>35956.98</c:v>
                </c:pt>
                <c:pt idx="107">
                  <c:v>36077.6</c:v>
                </c:pt>
                <c:pt idx="108">
                  <c:v>35992.8</c:v>
                </c:pt>
                <c:pt idx="109">
                  <c:v>36064.76</c:v>
                </c:pt>
                <c:pt idx="110">
                  <c:v>36431.21</c:v>
                </c:pt>
                <c:pt idx="111">
                  <c:v>37234.71</c:v>
                </c:pt>
              </c:numCache>
            </c:numRef>
          </c:val>
          <c:smooth val="0"/>
        </c:ser>
        <c:ser>
          <c:idx val="1"/>
          <c:order val="1"/>
          <c:tx>
            <c:strRef>
              <c:f>Sheet1!$C$1</c:f>
              <c:strCache>
                <c:ptCount val="1"/>
                <c:pt idx="0">
                  <c:v>Egg 2 (ppb)</c:v>
                </c:pt>
              </c:strCache>
            </c:strRef>
          </c:tx>
          <c:marker>
            <c:symbol val="none"/>
          </c:marker>
          <c:cat>
            <c:numRef>
              <c:f>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Sheet1!$C$2:$C$113</c:f>
              <c:numCache>
                <c:formatCode>General</c:formatCode>
                <c:ptCount val="112"/>
                <c:pt idx="0">
                  <c:v>20121.89</c:v>
                </c:pt>
                <c:pt idx="1">
                  <c:v>19781.91</c:v>
                </c:pt>
                <c:pt idx="2">
                  <c:v>19244.0</c:v>
                </c:pt>
                <c:pt idx="3">
                  <c:v>19529.8</c:v>
                </c:pt>
                <c:pt idx="4">
                  <c:v>20432.57</c:v>
                </c:pt>
                <c:pt idx="5">
                  <c:v>19818.13</c:v>
                </c:pt>
                <c:pt idx="6">
                  <c:v>20396.18</c:v>
                </c:pt>
                <c:pt idx="7">
                  <c:v>20074.85</c:v>
                </c:pt>
                <c:pt idx="8">
                  <c:v>19815.97</c:v>
                </c:pt>
                <c:pt idx="9">
                  <c:v>19779.72</c:v>
                </c:pt>
                <c:pt idx="10">
                  <c:v>20120.04</c:v>
                </c:pt>
                <c:pt idx="11">
                  <c:v>19942.0</c:v>
                </c:pt>
                <c:pt idx="12">
                  <c:v>20514.97</c:v>
                </c:pt>
                <c:pt idx="13">
                  <c:v>20742.67</c:v>
                </c:pt>
                <c:pt idx="14">
                  <c:v>20064.38</c:v>
                </c:pt>
                <c:pt idx="15">
                  <c:v>19398.56</c:v>
                </c:pt>
                <c:pt idx="16">
                  <c:v>19030.27</c:v>
                </c:pt>
                <c:pt idx="17">
                  <c:v>16459.44</c:v>
                </c:pt>
                <c:pt idx="18">
                  <c:v>20221.41</c:v>
                </c:pt>
                <c:pt idx="19">
                  <c:v>20337.2</c:v>
                </c:pt>
                <c:pt idx="20">
                  <c:v>20775.0</c:v>
                </c:pt>
                <c:pt idx="21">
                  <c:v>20591.12</c:v>
                </c:pt>
                <c:pt idx="22">
                  <c:v>20398.14</c:v>
                </c:pt>
                <c:pt idx="23">
                  <c:v>20316.07</c:v>
                </c:pt>
                <c:pt idx="24">
                  <c:v>19825.17</c:v>
                </c:pt>
                <c:pt idx="25">
                  <c:v>19862.09</c:v>
                </c:pt>
                <c:pt idx="26">
                  <c:v>19788.95</c:v>
                </c:pt>
                <c:pt idx="27">
                  <c:v>20333.95</c:v>
                </c:pt>
                <c:pt idx="28">
                  <c:v>20996.43</c:v>
                </c:pt>
                <c:pt idx="29">
                  <c:v>21269.9</c:v>
                </c:pt>
                <c:pt idx="30">
                  <c:v>20323.99</c:v>
                </c:pt>
                <c:pt idx="31">
                  <c:v>19829.14</c:v>
                </c:pt>
                <c:pt idx="32">
                  <c:v>19765.01</c:v>
                </c:pt>
                <c:pt idx="33">
                  <c:v>19407.57</c:v>
                </c:pt>
                <c:pt idx="34">
                  <c:v>19500.52</c:v>
                </c:pt>
                <c:pt idx="35">
                  <c:v>19398.02</c:v>
                </c:pt>
                <c:pt idx="36">
                  <c:v>20037.96</c:v>
                </c:pt>
                <c:pt idx="37">
                  <c:v>20273.21</c:v>
                </c:pt>
                <c:pt idx="38">
                  <c:v>19586.61</c:v>
                </c:pt>
                <c:pt idx="39">
                  <c:v>19460.93</c:v>
                </c:pt>
                <c:pt idx="40">
                  <c:v>19226.4</c:v>
                </c:pt>
                <c:pt idx="41">
                  <c:v>19150.91</c:v>
                </c:pt>
                <c:pt idx="42">
                  <c:v>19278.08</c:v>
                </c:pt>
                <c:pt idx="43">
                  <c:v>19044.87</c:v>
                </c:pt>
                <c:pt idx="44">
                  <c:v>19294.56</c:v>
                </c:pt>
                <c:pt idx="45">
                  <c:v>19480.8</c:v>
                </c:pt>
                <c:pt idx="46">
                  <c:v>19537.86</c:v>
                </c:pt>
                <c:pt idx="47">
                  <c:v>19498.09</c:v>
                </c:pt>
                <c:pt idx="48">
                  <c:v>18608.4</c:v>
                </c:pt>
                <c:pt idx="49">
                  <c:v>18845.66</c:v>
                </c:pt>
                <c:pt idx="50">
                  <c:v>18693.58</c:v>
                </c:pt>
                <c:pt idx="51">
                  <c:v>18661.68</c:v>
                </c:pt>
                <c:pt idx="52">
                  <c:v>18693.83</c:v>
                </c:pt>
                <c:pt idx="53">
                  <c:v>18992.13</c:v>
                </c:pt>
                <c:pt idx="54">
                  <c:v>18859.92</c:v>
                </c:pt>
                <c:pt idx="55">
                  <c:v>18869.35</c:v>
                </c:pt>
                <c:pt idx="56">
                  <c:v>18261.27</c:v>
                </c:pt>
                <c:pt idx="57">
                  <c:v>18775.22</c:v>
                </c:pt>
                <c:pt idx="58">
                  <c:v>19068.95</c:v>
                </c:pt>
                <c:pt idx="59">
                  <c:v>19092.72</c:v>
                </c:pt>
                <c:pt idx="60">
                  <c:v>19334.1</c:v>
                </c:pt>
                <c:pt idx="61">
                  <c:v>19488.1</c:v>
                </c:pt>
                <c:pt idx="62">
                  <c:v>19086.41</c:v>
                </c:pt>
                <c:pt idx="63">
                  <c:v>18362.3</c:v>
                </c:pt>
                <c:pt idx="64">
                  <c:v>18144.99</c:v>
                </c:pt>
                <c:pt idx="65">
                  <c:v>18861.65</c:v>
                </c:pt>
                <c:pt idx="66">
                  <c:v>18419.13</c:v>
                </c:pt>
                <c:pt idx="67">
                  <c:v>18880.32</c:v>
                </c:pt>
                <c:pt idx="68">
                  <c:v>18976.75</c:v>
                </c:pt>
                <c:pt idx="69">
                  <c:v>19227.38</c:v>
                </c:pt>
                <c:pt idx="70">
                  <c:v>18430.86</c:v>
                </c:pt>
                <c:pt idx="71">
                  <c:v>18821.54</c:v>
                </c:pt>
                <c:pt idx="72">
                  <c:v>18915.44</c:v>
                </c:pt>
                <c:pt idx="73">
                  <c:v>18964.63</c:v>
                </c:pt>
                <c:pt idx="74">
                  <c:v>18911.74</c:v>
                </c:pt>
                <c:pt idx="75">
                  <c:v>18623.18</c:v>
                </c:pt>
                <c:pt idx="76">
                  <c:v>19252.49</c:v>
                </c:pt>
                <c:pt idx="77">
                  <c:v>19598.87</c:v>
                </c:pt>
                <c:pt idx="78">
                  <c:v>19805.41</c:v>
                </c:pt>
                <c:pt idx="79">
                  <c:v>19064.63</c:v>
                </c:pt>
                <c:pt idx="80">
                  <c:v>18933.31</c:v>
                </c:pt>
                <c:pt idx="81">
                  <c:v>19211.64</c:v>
                </c:pt>
                <c:pt idx="82">
                  <c:v>19229.2</c:v>
                </c:pt>
                <c:pt idx="83">
                  <c:v>19296.88</c:v>
                </c:pt>
                <c:pt idx="84">
                  <c:v>19701.78</c:v>
                </c:pt>
                <c:pt idx="85">
                  <c:v>19966.08</c:v>
                </c:pt>
                <c:pt idx="86">
                  <c:v>19733.1</c:v>
                </c:pt>
                <c:pt idx="87">
                  <c:v>19594.52</c:v>
                </c:pt>
                <c:pt idx="88">
                  <c:v>19443.71</c:v>
                </c:pt>
                <c:pt idx="89">
                  <c:v>19145.95</c:v>
                </c:pt>
                <c:pt idx="90">
                  <c:v>19219.37</c:v>
                </c:pt>
                <c:pt idx="91">
                  <c:v>19339.75</c:v>
                </c:pt>
                <c:pt idx="92">
                  <c:v>19655.22</c:v>
                </c:pt>
                <c:pt idx="93">
                  <c:v>19983.21</c:v>
                </c:pt>
                <c:pt idx="94">
                  <c:v>19940.45</c:v>
                </c:pt>
                <c:pt idx="95">
                  <c:v>19235.94</c:v>
                </c:pt>
                <c:pt idx="96">
                  <c:v>18637.96</c:v>
                </c:pt>
                <c:pt idx="97">
                  <c:v>19120.34</c:v>
                </c:pt>
                <c:pt idx="98">
                  <c:v>19824.79</c:v>
                </c:pt>
                <c:pt idx="99">
                  <c:v>19646.06</c:v>
                </c:pt>
                <c:pt idx="100">
                  <c:v>19811.16</c:v>
                </c:pt>
                <c:pt idx="101">
                  <c:v>19820.05</c:v>
                </c:pt>
                <c:pt idx="102">
                  <c:v>19842.99</c:v>
                </c:pt>
                <c:pt idx="103">
                  <c:v>19510.85</c:v>
                </c:pt>
                <c:pt idx="104">
                  <c:v>19002.84</c:v>
                </c:pt>
                <c:pt idx="105">
                  <c:v>19261.97</c:v>
                </c:pt>
                <c:pt idx="106">
                  <c:v>19578.92</c:v>
                </c:pt>
                <c:pt idx="107">
                  <c:v>19695.9</c:v>
                </c:pt>
                <c:pt idx="108">
                  <c:v>20116.95</c:v>
                </c:pt>
                <c:pt idx="109">
                  <c:v>20516.43</c:v>
                </c:pt>
                <c:pt idx="110">
                  <c:v>20489.77</c:v>
                </c:pt>
                <c:pt idx="111">
                  <c:v>20010.02</c:v>
                </c:pt>
              </c:numCache>
            </c:numRef>
          </c:val>
          <c:smooth val="0"/>
        </c:ser>
        <c:ser>
          <c:idx val="2"/>
          <c:order val="2"/>
          <c:tx>
            <c:strRef>
              <c:f>Sheet1!$D$1</c:f>
              <c:strCache>
                <c:ptCount val="1"/>
                <c:pt idx="0">
                  <c:v>Egg 3 (ppb)</c:v>
                </c:pt>
              </c:strCache>
            </c:strRef>
          </c:tx>
          <c:marker>
            <c:symbol val="none"/>
          </c:marker>
          <c:cat>
            <c:numRef>
              <c:f>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Sheet1!$D$2:$D$113</c:f>
              <c:numCache>
                <c:formatCode>General</c:formatCode>
                <c:ptCount val="112"/>
                <c:pt idx="0">
                  <c:v>16961.19</c:v>
                </c:pt>
                <c:pt idx="1">
                  <c:v>17061.24</c:v>
                </c:pt>
                <c:pt idx="2">
                  <c:v>16870.72</c:v>
                </c:pt>
                <c:pt idx="3">
                  <c:v>17399.93</c:v>
                </c:pt>
                <c:pt idx="4">
                  <c:v>17876.12</c:v>
                </c:pt>
                <c:pt idx="5">
                  <c:v>17341.51</c:v>
                </c:pt>
                <c:pt idx="6">
                  <c:v>17601.17</c:v>
                </c:pt>
                <c:pt idx="7">
                  <c:v>17223.17</c:v>
                </c:pt>
                <c:pt idx="8">
                  <c:v>16913.59</c:v>
                </c:pt>
                <c:pt idx="9">
                  <c:v>16848.03</c:v>
                </c:pt>
                <c:pt idx="10">
                  <c:v>17218.06</c:v>
                </c:pt>
                <c:pt idx="11">
                  <c:v>17009.35</c:v>
                </c:pt>
                <c:pt idx="12">
                  <c:v>17364.44</c:v>
                </c:pt>
                <c:pt idx="13">
                  <c:v>17551.42</c:v>
                </c:pt>
                <c:pt idx="14">
                  <c:v>17106.86</c:v>
                </c:pt>
                <c:pt idx="15">
                  <c:v>16660.23</c:v>
                </c:pt>
                <c:pt idx="16">
                  <c:v>16282.69</c:v>
                </c:pt>
                <c:pt idx="17">
                  <c:v>16593.24</c:v>
                </c:pt>
                <c:pt idx="18">
                  <c:v>17121.06</c:v>
                </c:pt>
                <c:pt idx="19">
                  <c:v>17155.3</c:v>
                </c:pt>
                <c:pt idx="20">
                  <c:v>17465.93</c:v>
                </c:pt>
                <c:pt idx="21">
                  <c:v>17315.33</c:v>
                </c:pt>
                <c:pt idx="22">
                  <c:v>17268.08</c:v>
                </c:pt>
                <c:pt idx="23">
                  <c:v>17144.24</c:v>
                </c:pt>
                <c:pt idx="24">
                  <c:v>16835.6</c:v>
                </c:pt>
                <c:pt idx="25">
                  <c:v>16902.7</c:v>
                </c:pt>
                <c:pt idx="26">
                  <c:v>16854.33</c:v>
                </c:pt>
                <c:pt idx="27">
                  <c:v>17206.04</c:v>
                </c:pt>
                <c:pt idx="28">
                  <c:v>17699.4</c:v>
                </c:pt>
                <c:pt idx="29">
                  <c:v>17909.98</c:v>
                </c:pt>
                <c:pt idx="30">
                  <c:v>17355.19</c:v>
                </c:pt>
                <c:pt idx="31">
                  <c:v>16777.86</c:v>
                </c:pt>
                <c:pt idx="32">
                  <c:v>16628.51</c:v>
                </c:pt>
                <c:pt idx="33">
                  <c:v>16430.65</c:v>
                </c:pt>
                <c:pt idx="34">
                  <c:v>16588.24</c:v>
                </c:pt>
                <c:pt idx="35">
                  <c:v>16540.67</c:v>
                </c:pt>
                <c:pt idx="36">
                  <c:v>16959.44</c:v>
                </c:pt>
                <c:pt idx="37">
                  <c:v>17163.3</c:v>
                </c:pt>
                <c:pt idx="38">
                  <c:v>16777.85</c:v>
                </c:pt>
                <c:pt idx="39">
                  <c:v>16509.4</c:v>
                </c:pt>
                <c:pt idx="40">
                  <c:v>16289.63</c:v>
                </c:pt>
                <c:pt idx="41">
                  <c:v>16182.41</c:v>
                </c:pt>
                <c:pt idx="42">
                  <c:v>16381.11</c:v>
                </c:pt>
                <c:pt idx="43">
                  <c:v>16232.23</c:v>
                </c:pt>
                <c:pt idx="44">
                  <c:v>16441.65</c:v>
                </c:pt>
                <c:pt idx="45">
                  <c:v>16616.19</c:v>
                </c:pt>
                <c:pt idx="46">
                  <c:v>16655.97</c:v>
                </c:pt>
                <c:pt idx="47">
                  <c:v>16507.32</c:v>
                </c:pt>
                <c:pt idx="48">
                  <c:v>17973.96</c:v>
                </c:pt>
                <c:pt idx="49">
                  <c:v>18158.32</c:v>
                </c:pt>
                <c:pt idx="50">
                  <c:v>17999.84</c:v>
                </c:pt>
                <c:pt idx="51">
                  <c:v>18469.93</c:v>
                </c:pt>
                <c:pt idx="52">
                  <c:v>18537.91</c:v>
                </c:pt>
                <c:pt idx="53">
                  <c:v>16399.15</c:v>
                </c:pt>
                <c:pt idx="54">
                  <c:v>16297.52</c:v>
                </c:pt>
                <c:pt idx="55">
                  <c:v>17511.67</c:v>
                </c:pt>
                <c:pt idx="56">
                  <c:v>18126.4</c:v>
                </c:pt>
                <c:pt idx="57">
                  <c:v>17608.96</c:v>
                </c:pt>
                <c:pt idx="58">
                  <c:v>16170.7</c:v>
                </c:pt>
                <c:pt idx="59">
                  <c:v>16267.65</c:v>
                </c:pt>
                <c:pt idx="60">
                  <c:v>16478.1</c:v>
                </c:pt>
                <c:pt idx="61">
                  <c:v>16591.89</c:v>
                </c:pt>
                <c:pt idx="62">
                  <c:v>16936.18</c:v>
                </c:pt>
                <c:pt idx="63">
                  <c:v>18227.9</c:v>
                </c:pt>
                <c:pt idx="64">
                  <c:v>17994.51</c:v>
                </c:pt>
                <c:pt idx="65">
                  <c:v>18478.03</c:v>
                </c:pt>
                <c:pt idx="66">
                  <c:v>18184.14</c:v>
                </c:pt>
                <c:pt idx="67">
                  <c:v>17697.92</c:v>
                </c:pt>
                <c:pt idx="68">
                  <c:v>16297.3</c:v>
                </c:pt>
                <c:pt idx="69">
                  <c:v>16389.54</c:v>
                </c:pt>
                <c:pt idx="70">
                  <c:v>17908.58</c:v>
                </c:pt>
                <c:pt idx="71">
                  <c:v>17494.07</c:v>
                </c:pt>
                <c:pt idx="72">
                  <c:v>16795.31</c:v>
                </c:pt>
                <c:pt idx="73">
                  <c:v>17304.71</c:v>
                </c:pt>
                <c:pt idx="74">
                  <c:v>17356.85</c:v>
                </c:pt>
                <c:pt idx="75">
                  <c:v>17741.18</c:v>
                </c:pt>
                <c:pt idx="76">
                  <c:v>16459.63</c:v>
                </c:pt>
                <c:pt idx="77">
                  <c:v>16714.24</c:v>
                </c:pt>
                <c:pt idx="78">
                  <c:v>16774.22</c:v>
                </c:pt>
                <c:pt idx="79">
                  <c:v>17489.27</c:v>
                </c:pt>
                <c:pt idx="80">
                  <c:v>17842.28</c:v>
                </c:pt>
                <c:pt idx="81">
                  <c:v>16821.84</c:v>
                </c:pt>
                <c:pt idx="82">
                  <c:v>16397.02</c:v>
                </c:pt>
                <c:pt idx="83">
                  <c:v>16429.16</c:v>
                </c:pt>
                <c:pt idx="84">
                  <c:v>16719.36</c:v>
                </c:pt>
                <c:pt idx="85">
                  <c:v>16949.86</c:v>
                </c:pt>
                <c:pt idx="86">
                  <c:v>16768.32</c:v>
                </c:pt>
                <c:pt idx="87">
                  <c:v>16670.25</c:v>
                </c:pt>
                <c:pt idx="88">
                  <c:v>16553.9</c:v>
                </c:pt>
                <c:pt idx="89">
                  <c:v>16617.96</c:v>
                </c:pt>
                <c:pt idx="90">
                  <c:v>16382.12</c:v>
                </c:pt>
                <c:pt idx="91">
                  <c:v>16494.1</c:v>
                </c:pt>
                <c:pt idx="92">
                  <c:v>16712.0</c:v>
                </c:pt>
                <c:pt idx="93">
                  <c:v>17007.73</c:v>
                </c:pt>
                <c:pt idx="94">
                  <c:v>16925.99</c:v>
                </c:pt>
                <c:pt idx="95">
                  <c:v>16621.65</c:v>
                </c:pt>
                <c:pt idx="96">
                  <c:v>18405.98</c:v>
                </c:pt>
                <c:pt idx="97">
                  <c:v>16470.38</c:v>
                </c:pt>
                <c:pt idx="98">
                  <c:v>16771.54</c:v>
                </c:pt>
                <c:pt idx="99">
                  <c:v>16663.56</c:v>
                </c:pt>
                <c:pt idx="100">
                  <c:v>16802.55</c:v>
                </c:pt>
                <c:pt idx="101">
                  <c:v>16858.17</c:v>
                </c:pt>
                <c:pt idx="102">
                  <c:v>16819.91</c:v>
                </c:pt>
                <c:pt idx="103">
                  <c:v>16581.8</c:v>
                </c:pt>
                <c:pt idx="104">
                  <c:v>16812.69</c:v>
                </c:pt>
                <c:pt idx="105">
                  <c:v>17203.42</c:v>
                </c:pt>
                <c:pt idx="106">
                  <c:v>16568.65</c:v>
                </c:pt>
                <c:pt idx="107">
                  <c:v>16680.41</c:v>
                </c:pt>
                <c:pt idx="108">
                  <c:v>17054.21</c:v>
                </c:pt>
                <c:pt idx="109">
                  <c:v>17377.22</c:v>
                </c:pt>
                <c:pt idx="110">
                  <c:v>17335.67</c:v>
                </c:pt>
                <c:pt idx="111">
                  <c:v>16979.61</c:v>
                </c:pt>
              </c:numCache>
            </c:numRef>
          </c:val>
          <c:smooth val="0"/>
        </c:ser>
        <c:dLbls>
          <c:showLegendKey val="0"/>
          <c:showVal val="0"/>
          <c:showCatName val="0"/>
          <c:showSerName val="0"/>
          <c:showPercent val="0"/>
          <c:showBubbleSize val="0"/>
        </c:dLbls>
        <c:smooth val="0"/>
        <c:axId val="1381208192"/>
        <c:axId val="-2109527600"/>
      </c:lineChart>
      <c:catAx>
        <c:axId val="1381208192"/>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2109527600"/>
        <c:crosses val="autoZero"/>
        <c:auto val="0"/>
        <c:lblAlgn val="ctr"/>
        <c:lblOffset val="100"/>
        <c:noMultiLvlLbl val="0"/>
      </c:catAx>
      <c:valAx>
        <c:axId val="-2109527600"/>
        <c:scaling>
          <c:orientation val="minMax"/>
        </c:scaling>
        <c:delete val="0"/>
        <c:axPos val="l"/>
        <c:majorGridlines/>
        <c:title>
          <c:tx>
            <c:rich>
              <a:bodyPr rot="-5400000" vert="horz"/>
              <a:lstStyle/>
              <a:p>
                <a:pPr>
                  <a:defRPr/>
                </a:pPr>
                <a:r>
                  <a:rPr lang="en-US"/>
                  <a:t>Carbon</a:t>
                </a:r>
                <a:r>
                  <a:rPr lang="en-US" baseline="0"/>
                  <a:t> Monoxide (ppb)</a:t>
                </a:r>
                <a:endParaRPr lang="en-US"/>
              </a:p>
            </c:rich>
          </c:tx>
          <c:overlay val="0"/>
        </c:title>
        <c:numFmt formatCode="General" sourceLinked="1"/>
        <c:majorTickMark val="out"/>
        <c:minorTickMark val="none"/>
        <c:tickLblPos val="nextTo"/>
        <c:crossAx val="1381208192"/>
        <c:crosses val="autoZero"/>
        <c:crossBetween val="between"/>
      </c:valAx>
    </c:plotArea>
    <c:legend>
      <c:legendPos val="r"/>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First Three Eggs Comparison: Dust</a:t>
            </a:r>
            <a:endParaRPr lang="en-US">
              <a:effectLst/>
            </a:endParaRPr>
          </a:p>
        </c:rich>
      </c:tx>
      <c:overlay val="0"/>
    </c:title>
    <c:autoTitleDeleted val="0"/>
    <c:plotArea>
      <c:layout/>
      <c:lineChart>
        <c:grouping val="standard"/>
        <c:varyColors val="0"/>
        <c:ser>
          <c:idx val="0"/>
          <c:order val="0"/>
          <c:tx>
            <c:strRef>
              <c:f>[Dust.xlsx]Sheet1!$B$1</c:f>
              <c:strCache>
                <c:ptCount val="1"/>
                <c:pt idx="0">
                  <c:v>Egg 1 (pcs/283ml)</c:v>
                </c:pt>
              </c:strCache>
            </c:strRef>
          </c:tx>
          <c:marker>
            <c:symbol val="none"/>
          </c:marker>
          <c:cat>
            <c:numRef>
              <c:f>[Dust.xlsx]Sheet1!$A$2:$A$113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[Dust.xlsx]Sheet1!$B$2:$B$113</c:f>
              <c:numCache>
                <c:formatCode>General</c:formatCode>
                <c:ptCount val="112"/>
                <c:pt idx="0">
                  <c:v>596.6</c:v>
                </c:pt>
                <c:pt idx="1">
                  <c:v>599.23</c:v>
                </c:pt>
                <c:pt idx="2">
                  <c:v>613.3</c:v>
                </c:pt>
                <c:pt idx="3">
                  <c:v>566.9599999999994</c:v>
                </c:pt>
                <c:pt idx="4">
                  <c:v>584.98</c:v>
                </c:pt>
                <c:pt idx="5">
                  <c:v>663.28</c:v>
                </c:pt>
                <c:pt idx="6">
                  <c:v>556.62</c:v>
                </c:pt>
                <c:pt idx="7">
                  <c:v>609.5</c:v>
                </c:pt>
                <c:pt idx="8">
                  <c:v>544.49</c:v>
                </c:pt>
                <c:pt idx="9">
                  <c:v>540.9499999999994</c:v>
                </c:pt>
                <c:pt idx="10">
                  <c:v>518.71</c:v>
                </c:pt>
                <c:pt idx="11">
                  <c:v>543.4299999999994</c:v>
                </c:pt>
                <c:pt idx="12">
                  <c:v>555.12</c:v>
                </c:pt>
                <c:pt idx="13">
                  <c:v>538.48</c:v>
                </c:pt>
                <c:pt idx="14">
                  <c:v>594.79</c:v>
                </c:pt>
                <c:pt idx="15">
                  <c:v>767.64</c:v>
                </c:pt>
                <c:pt idx="16">
                  <c:v>669.76</c:v>
                </c:pt>
                <c:pt idx="17">
                  <c:v>650.52</c:v>
                </c:pt>
                <c:pt idx="18">
                  <c:v>580.76</c:v>
                </c:pt>
                <c:pt idx="19">
                  <c:v>578.9299999999994</c:v>
                </c:pt>
                <c:pt idx="20">
                  <c:v>540.13</c:v>
                </c:pt>
                <c:pt idx="21">
                  <c:v>543.87</c:v>
                </c:pt>
                <c:pt idx="22">
                  <c:v>555.8299999999994</c:v>
                </c:pt>
                <c:pt idx="23">
                  <c:v>531.03</c:v>
                </c:pt>
                <c:pt idx="24">
                  <c:v>532.37</c:v>
                </c:pt>
                <c:pt idx="25">
                  <c:v>488.68</c:v>
                </c:pt>
                <c:pt idx="26">
                  <c:v>526.67</c:v>
                </c:pt>
                <c:pt idx="27">
                  <c:v>489.82</c:v>
                </c:pt>
                <c:pt idx="28">
                  <c:v>511.13</c:v>
                </c:pt>
                <c:pt idx="29">
                  <c:v>500.82</c:v>
                </c:pt>
                <c:pt idx="30">
                  <c:v>501.02</c:v>
                </c:pt>
                <c:pt idx="31">
                  <c:v>459.26</c:v>
                </c:pt>
                <c:pt idx="32">
                  <c:v>479.51</c:v>
                </c:pt>
                <c:pt idx="33">
                  <c:v>526.26</c:v>
                </c:pt>
                <c:pt idx="34">
                  <c:v>491.05</c:v>
                </c:pt>
                <c:pt idx="35">
                  <c:v>465.62</c:v>
                </c:pt>
                <c:pt idx="36">
                  <c:v>481.38</c:v>
                </c:pt>
                <c:pt idx="37">
                  <c:v>490.6</c:v>
                </c:pt>
                <c:pt idx="38">
                  <c:v>492.83</c:v>
                </c:pt>
                <c:pt idx="39">
                  <c:v>516.2</c:v>
                </c:pt>
                <c:pt idx="40">
                  <c:v>462.58</c:v>
                </c:pt>
                <c:pt idx="41">
                  <c:v>485.22</c:v>
                </c:pt>
                <c:pt idx="42">
                  <c:v>482.61</c:v>
                </c:pt>
                <c:pt idx="43">
                  <c:v>476.95</c:v>
                </c:pt>
                <c:pt idx="44">
                  <c:v>484.3</c:v>
                </c:pt>
                <c:pt idx="45">
                  <c:v>486.9299999999996</c:v>
                </c:pt>
                <c:pt idx="46">
                  <c:v>504.77</c:v>
                </c:pt>
                <c:pt idx="47">
                  <c:v>506.19</c:v>
                </c:pt>
                <c:pt idx="48">
                  <c:v>496.42</c:v>
                </c:pt>
                <c:pt idx="49">
                  <c:v>466.13</c:v>
                </c:pt>
                <c:pt idx="50">
                  <c:v>484.94</c:v>
                </c:pt>
                <c:pt idx="51">
                  <c:v>481.31</c:v>
                </c:pt>
                <c:pt idx="52">
                  <c:v>457.13</c:v>
                </c:pt>
                <c:pt idx="53">
                  <c:v>505.8</c:v>
                </c:pt>
                <c:pt idx="54">
                  <c:v>479.9299999999996</c:v>
                </c:pt>
                <c:pt idx="55">
                  <c:v>488.45</c:v>
                </c:pt>
                <c:pt idx="56">
                  <c:v>507.56</c:v>
                </c:pt>
                <c:pt idx="57">
                  <c:v>523.8299999999994</c:v>
                </c:pt>
                <c:pt idx="58">
                  <c:v>502.61</c:v>
                </c:pt>
                <c:pt idx="59">
                  <c:v>512.7</c:v>
                </c:pt>
                <c:pt idx="60">
                  <c:v>492.76</c:v>
                </c:pt>
                <c:pt idx="61">
                  <c:v>511.37</c:v>
                </c:pt>
                <c:pt idx="62">
                  <c:v>494.58</c:v>
                </c:pt>
                <c:pt idx="63">
                  <c:v>519.64</c:v>
                </c:pt>
                <c:pt idx="64">
                  <c:v>521.87</c:v>
                </c:pt>
                <c:pt idx="65">
                  <c:v>506.13</c:v>
                </c:pt>
                <c:pt idx="66">
                  <c:v>501.3</c:v>
                </c:pt>
                <c:pt idx="67">
                  <c:v>579.57</c:v>
                </c:pt>
                <c:pt idx="68">
                  <c:v>545.11</c:v>
                </c:pt>
                <c:pt idx="69">
                  <c:v>557.88</c:v>
                </c:pt>
                <c:pt idx="70">
                  <c:v>537.03</c:v>
                </c:pt>
                <c:pt idx="71">
                  <c:v>523.22</c:v>
                </c:pt>
                <c:pt idx="72">
                  <c:v>547.27</c:v>
                </c:pt>
                <c:pt idx="73">
                  <c:v>538.2</c:v>
                </c:pt>
                <c:pt idx="74">
                  <c:v>578.11</c:v>
                </c:pt>
                <c:pt idx="75">
                  <c:v>709.4</c:v>
                </c:pt>
                <c:pt idx="76">
                  <c:v>655.55</c:v>
                </c:pt>
                <c:pt idx="77">
                  <c:v>638.3499999999992</c:v>
                </c:pt>
                <c:pt idx="78">
                  <c:v>595.76</c:v>
                </c:pt>
                <c:pt idx="79">
                  <c:v>611.76</c:v>
                </c:pt>
                <c:pt idx="80">
                  <c:v>635.16</c:v>
                </c:pt>
                <c:pt idx="81">
                  <c:v>581.3299999999994</c:v>
                </c:pt>
                <c:pt idx="82">
                  <c:v>598.04</c:v>
                </c:pt>
                <c:pt idx="83">
                  <c:v>642.4400000000001</c:v>
                </c:pt>
                <c:pt idx="84">
                  <c:v>665.66</c:v>
                </c:pt>
                <c:pt idx="85">
                  <c:v>616.15</c:v>
                </c:pt>
                <c:pt idx="86">
                  <c:v>645.3599999999992</c:v>
                </c:pt>
                <c:pt idx="87">
                  <c:v>639.76</c:v>
                </c:pt>
                <c:pt idx="88">
                  <c:v>600.98</c:v>
                </c:pt>
                <c:pt idx="89">
                  <c:v>591.17</c:v>
                </c:pt>
                <c:pt idx="90">
                  <c:v>576.4499999999994</c:v>
                </c:pt>
                <c:pt idx="91">
                  <c:v>567.0599999999994</c:v>
                </c:pt>
                <c:pt idx="92">
                  <c:v>564.03</c:v>
                </c:pt>
                <c:pt idx="93">
                  <c:v>633.29</c:v>
                </c:pt>
                <c:pt idx="94">
                  <c:v>744.48</c:v>
                </c:pt>
                <c:pt idx="95">
                  <c:v>742.9299999999994</c:v>
                </c:pt>
                <c:pt idx="96">
                  <c:v>763.88</c:v>
                </c:pt>
                <c:pt idx="97">
                  <c:v>640.21</c:v>
                </c:pt>
                <c:pt idx="98">
                  <c:v>605.1</c:v>
                </c:pt>
                <c:pt idx="99">
                  <c:v>630.28</c:v>
                </c:pt>
                <c:pt idx="100">
                  <c:v>595.15</c:v>
                </c:pt>
                <c:pt idx="101">
                  <c:v>537.28</c:v>
                </c:pt>
                <c:pt idx="102">
                  <c:v>571.0599999999994</c:v>
                </c:pt>
                <c:pt idx="103">
                  <c:v>597.24</c:v>
                </c:pt>
                <c:pt idx="104">
                  <c:v>568.28</c:v>
                </c:pt>
                <c:pt idx="105">
                  <c:v>570.67</c:v>
                </c:pt>
                <c:pt idx="106">
                  <c:v>621.3499999999992</c:v>
                </c:pt>
                <c:pt idx="107">
                  <c:v>549.17</c:v>
                </c:pt>
                <c:pt idx="108">
                  <c:v>554.53</c:v>
                </c:pt>
                <c:pt idx="109">
                  <c:v>507.01</c:v>
                </c:pt>
                <c:pt idx="110">
                  <c:v>535.8299999999994</c:v>
                </c:pt>
                <c:pt idx="111">
                  <c:v>533.08</c:v>
                </c:pt>
              </c:numCache>
            </c:numRef>
          </c:val>
          <c:smooth val="0"/>
        </c:ser>
        <c:ser>
          <c:idx val="1"/>
          <c:order val="1"/>
          <c:tx>
            <c:strRef>
              <c:f>[Dust.xlsx]Sheet1!$C$1</c:f>
              <c:strCache>
                <c:ptCount val="1"/>
                <c:pt idx="0">
                  <c:v>Egg 2 (pcs/283ml)</c:v>
                </c:pt>
              </c:strCache>
            </c:strRef>
          </c:tx>
          <c:marker>
            <c:symbol val="none"/>
          </c:marker>
          <c:cat>
            <c:numRef>
              <c:f>[Dust.xlsx]Sheet1!$A$2:$A$113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[Dust.xlsx]Sheet1!$C$2:$C$113</c:f>
              <c:numCache>
                <c:formatCode>General</c:formatCode>
                <c:ptCount val="112"/>
                <c:pt idx="0">
                  <c:v>485.51</c:v>
                </c:pt>
                <c:pt idx="1">
                  <c:v>467.97</c:v>
                </c:pt>
                <c:pt idx="2">
                  <c:v>567.54</c:v>
                </c:pt>
                <c:pt idx="3">
                  <c:v>258.2</c:v>
                </c:pt>
                <c:pt idx="4">
                  <c:v>261.4299999999996</c:v>
                </c:pt>
                <c:pt idx="5">
                  <c:v>336.92</c:v>
                </c:pt>
                <c:pt idx="6">
                  <c:v>555.64</c:v>
                </c:pt>
                <c:pt idx="7">
                  <c:v>691.42</c:v>
                </c:pt>
                <c:pt idx="8">
                  <c:v>396.39</c:v>
                </c:pt>
                <c:pt idx="9">
                  <c:v>455.62</c:v>
                </c:pt>
                <c:pt idx="10">
                  <c:v>562.4499999999994</c:v>
                </c:pt>
                <c:pt idx="11">
                  <c:v>303.44</c:v>
                </c:pt>
                <c:pt idx="12">
                  <c:v>284.75</c:v>
                </c:pt>
                <c:pt idx="13">
                  <c:v>384.32</c:v>
                </c:pt>
                <c:pt idx="14">
                  <c:v>522.91</c:v>
                </c:pt>
                <c:pt idx="15">
                  <c:v>281.59</c:v>
                </c:pt>
                <c:pt idx="16">
                  <c:v>562.4599999999994</c:v>
                </c:pt>
                <c:pt idx="17">
                  <c:v>474.59</c:v>
                </c:pt>
                <c:pt idx="18">
                  <c:v>548.12</c:v>
                </c:pt>
                <c:pt idx="19">
                  <c:v>264.77</c:v>
                </c:pt>
                <c:pt idx="20">
                  <c:v>229.78</c:v>
                </c:pt>
                <c:pt idx="21">
                  <c:v>353.34</c:v>
                </c:pt>
                <c:pt idx="22">
                  <c:v>415.51</c:v>
                </c:pt>
                <c:pt idx="23">
                  <c:v>485.4299999999996</c:v>
                </c:pt>
                <c:pt idx="24">
                  <c:v>239.7</c:v>
                </c:pt>
                <c:pt idx="25">
                  <c:v>519.67</c:v>
                </c:pt>
                <c:pt idx="26">
                  <c:v>385.54</c:v>
                </c:pt>
                <c:pt idx="27">
                  <c:v>272.98</c:v>
                </c:pt>
                <c:pt idx="28">
                  <c:v>307.51</c:v>
                </c:pt>
                <c:pt idx="29">
                  <c:v>344.69</c:v>
                </c:pt>
                <c:pt idx="30">
                  <c:v>365.86</c:v>
                </c:pt>
                <c:pt idx="31">
                  <c:v>275.69</c:v>
                </c:pt>
                <c:pt idx="32">
                  <c:v>532.0599999999994</c:v>
                </c:pt>
                <c:pt idx="33">
                  <c:v>228.49</c:v>
                </c:pt>
                <c:pt idx="34">
                  <c:v>100.76</c:v>
                </c:pt>
                <c:pt idx="35">
                  <c:v>298.39</c:v>
                </c:pt>
                <c:pt idx="36">
                  <c:v>343.28</c:v>
                </c:pt>
                <c:pt idx="37">
                  <c:v>329.58</c:v>
                </c:pt>
                <c:pt idx="38">
                  <c:v>275.4</c:v>
                </c:pt>
                <c:pt idx="39">
                  <c:v>532.02</c:v>
                </c:pt>
                <c:pt idx="40">
                  <c:v>465.28</c:v>
                </c:pt>
                <c:pt idx="41">
                  <c:v>470.02</c:v>
                </c:pt>
                <c:pt idx="42">
                  <c:v>434.9</c:v>
                </c:pt>
                <c:pt idx="43">
                  <c:v>114.03</c:v>
                </c:pt>
                <c:pt idx="44">
                  <c:v>481.97</c:v>
                </c:pt>
                <c:pt idx="45">
                  <c:v>38.62</c:v>
                </c:pt>
                <c:pt idx="46">
                  <c:v>409.36</c:v>
                </c:pt>
                <c:pt idx="47">
                  <c:v>149.41</c:v>
                </c:pt>
                <c:pt idx="48">
                  <c:v>31.1</c:v>
                </c:pt>
                <c:pt idx="49">
                  <c:v>152.27</c:v>
                </c:pt>
                <c:pt idx="50">
                  <c:v>316.56</c:v>
                </c:pt>
                <c:pt idx="51">
                  <c:v>332.86</c:v>
                </c:pt>
                <c:pt idx="52">
                  <c:v>478.49</c:v>
                </c:pt>
                <c:pt idx="53">
                  <c:v>197.84</c:v>
                </c:pt>
                <c:pt idx="54">
                  <c:v>423.99</c:v>
                </c:pt>
                <c:pt idx="55">
                  <c:v>89.6</c:v>
                </c:pt>
                <c:pt idx="56">
                  <c:v>829.3199999999994</c:v>
                </c:pt>
                <c:pt idx="57">
                  <c:v>493.69</c:v>
                </c:pt>
                <c:pt idx="58">
                  <c:v>548.67</c:v>
                </c:pt>
                <c:pt idx="59">
                  <c:v>167.93</c:v>
                </c:pt>
                <c:pt idx="60">
                  <c:v>476.72</c:v>
                </c:pt>
                <c:pt idx="61">
                  <c:v>127.65</c:v>
                </c:pt>
                <c:pt idx="62">
                  <c:v>418.67</c:v>
                </c:pt>
                <c:pt idx="63">
                  <c:v>95.76</c:v>
                </c:pt>
                <c:pt idx="64">
                  <c:v>298.8</c:v>
                </c:pt>
                <c:pt idx="65">
                  <c:v>506.19</c:v>
                </c:pt>
                <c:pt idx="66">
                  <c:v>497.91</c:v>
                </c:pt>
                <c:pt idx="67">
                  <c:v>54.61</c:v>
                </c:pt>
                <c:pt idx="68">
                  <c:v>439.62</c:v>
                </c:pt>
                <c:pt idx="69">
                  <c:v>255.37</c:v>
                </c:pt>
                <c:pt idx="70">
                  <c:v>249.76</c:v>
                </c:pt>
                <c:pt idx="71">
                  <c:v>531.42</c:v>
                </c:pt>
                <c:pt idx="72">
                  <c:v>374.32</c:v>
                </c:pt>
                <c:pt idx="73">
                  <c:v>463.34</c:v>
                </c:pt>
                <c:pt idx="74">
                  <c:v>527.8599999999992</c:v>
                </c:pt>
                <c:pt idx="75">
                  <c:v>543.22</c:v>
                </c:pt>
                <c:pt idx="76">
                  <c:v>261.4299999999996</c:v>
                </c:pt>
                <c:pt idx="77">
                  <c:v>420.17</c:v>
                </c:pt>
                <c:pt idx="78">
                  <c:v>524.3499999999992</c:v>
                </c:pt>
                <c:pt idx="79">
                  <c:v>308.55</c:v>
                </c:pt>
                <c:pt idx="80">
                  <c:v>643.5599999999994</c:v>
                </c:pt>
                <c:pt idx="81">
                  <c:v>349.97</c:v>
                </c:pt>
                <c:pt idx="82">
                  <c:v>595.52</c:v>
                </c:pt>
                <c:pt idx="83">
                  <c:v>330.57</c:v>
                </c:pt>
                <c:pt idx="84">
                  <c:v>285.0</c:v>
                </c:pt>
                <c:pt idx="85">
                  <c:v>385.57</c:v>
                </c:pt>
                <c:pt idx="86">
                  <c:v>533.04</c:v>
                </c:pt>
                <c:pt idx="87">
                  <c:v>510.18</c:v>
                </c:pt>
                <c:pt idx="88">
                  <c:v>576.55</c:v>
                </c:pt>
                <c:pt idx="89">
                  <c:v>518.24</c:v>
                </c:pt>
                <c:pt idx="90">
                  <c:v>485.78</c:v>
                </c:pt>
                <c:pt idx="91">
                  <c:v>381.03</c:v>
                </c:pt>
                <c:pt idx="92">
                  <c:v>289.33</c:v>
                </c:pt>
                <c:pt idx="93">
                  <c:v>679.88</c:v>
                </c:pt>
                <c:pt idx="94">
                  <c:v>816.27</c:v>
                </c:pt>
                <c:pt idx="95">
                  <c:v>620.05</c:v>
                </c:pt>
                <c:pt idx="96">
                  <c:v>641.3499999999992</c:v>
                </c:pt>
                <c:pt idx="97">
                  <c:v>493.56</c:v>
                </c:pt>
                <c:pt idx="98">
                  <c:v>525.51</c:v>
                </c:pt>
                <c:pt idx="99">
                  <c:v>415.54</c:v>
                </c:pt>
                <c:pt idx="100">
                  <c:v>357.16</c:v>
                </c:pt>
                <c:pt idx="101">
                  <c:v>268.0</c:v>
                </c:pt>
                <c:pt idx="102">
                  <c:v>320.57</c:v>
                </c:pt>
                <c:pt idx="103">
                  <c:v>296.37</c:v>
                </c:pt>
                <c:pt idx="104">
                  <c:v>519.01</c:v>
                </c:pt>
                <c:pt idx="105">
                  <c:v>560.47</c:v>
                </c:pt>
                <c:pt idx="106">
                  <c:v>270.98</c:v>
                </c:pt>
                <c:pt idx="107">
                  <c:v>346.95</c:v>
                </c:pt>
                <c:pt idx="108">
                  <c:v>403.96</c:v>
                </c:pt>
                <c:pt idx="109">
                  <c:v>255.68</c:v>
                </c:pt>
                <c:pt idx="110">
                  <c:v>299.61</c:v>
                </c:pt>
                <c:pt idx="111">
                  <c:v>268.72</c:v>
                </c:pt>
              </c:numCache>
            </c:numRef>
          </c:val>
          <c:smooth val="0"/>
        </c:ser>
        <c:ser>
          <c:idx val="2"/>
          <c:order val="2"/>
          <c:tx>
            <c:strRef>
              <c:f>[Dust.xlsx]Sheet1!$D$1</c:f>
              <c:strCache>
                <c:ptCount val="1"/>
                <c:pt idx="0">
                  <c:v>Egg 3 (pcs/283ml)</c:v>
                </c:pt>
              </c:strCache>
            </c:strRef>
          </c:tx>
          <c:marker>
            <c:symbol val="none"/>
          </c:marker>
          <c:cat>
            <c:numRef>
              <c:f>[Dust.xlsx]Sheet1!$A$2:$A$113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[Dust.xlsx]Sheet1!$D$2:$D$113</c:f>
              <c:numCache>
                <c:formatCode>General</c:formatCode>
                <c:ptCount val="112"/>
                <c:pt idx="0">
                  <c:v>292.45</c:v>
                </c:pt>
                <c:pt idx="1">
                  <c:v>386.0</c:v>
                </c:pt>
                <c:pt idx="2">
                  <c:v>270.37</c:v>
                </c:pt>
                <c:pt idx="3">
                  <c:v>208.54</c:v>
                </c:pt>
                <c:pt idx="4">
                  <c:v>233.25</c:v>
                </c:pt>
                <c:pt idx="5">
                  <c:v>230.83</c:v>
                </c:pt>
                <c:pt idx="6">
                  <c:v>323.65</c:v>
                </c:pt>
                <c:pt idx="7">
                  <c:v>404.89</c:v>
                </c:pt>
                <c:pt idx="8">
                  <c:v>250.49</c:v>
                </c:pt>
                <c:pt idx="9">
                  <c:v>210.43</c:v>
                </c:pt>
                <c:pt idx="10">
                  <c:v>342.67</c:v>
                </c:pt>
                <c:pt idx="11">
                  <c:v>213.4</c:v>
                </c:pt>
                <c:pt idx="12">
                  <c:v>199.81</c:v>
                </c:pt>
                <c:pt idx="13">
                  <c:v>271.68</c:v>
                </c:pt>
                <c:pt idx="14">
                  <c:v>251.19</c:v>
                </c:pt>
                <c:pt idx="15">
                  <c:v>225.32</c:v>
                </c:pt>
                <c:pt idx="16">
                  <c:v>256.21</c:v>
                </c:pt>
                <c:pt idx="17">
                  <c:v>379.92</c:v>
                </c:pt>
                <c:pt idx="18">
                  <c:v>258.3</c:v>
                </c:pt>
                <c:pt idx="19">
                  <c:v>239.56</c:v>
                </c:pt>
                <c:pt idx="20">
                  <c:v>236.54</c:v>
                </c:pt>
                <c:pt idx="21">
                  <c:v>203.9</c:v>
                </c:pt>
                <c:pt idx="22">
                  <c:v>276.79</c:v>
                </c:pt>
                <c:pt idx="23">
                  <c:v>279.26</c:v>
                </c:pt>
                <c:pt idx="24">
                  <c:v>221.62</c:v>
                </c:pt>
                <c:pt idx="25">
                  <c:v>249.65</c:v>
                </c:pt>
                <c:pt idx="26">
                  <c:v>252.85</c:v>
                </c:pt>
                <c:pt idx="27">
                  <c:v>202.86</c:v>
                </c:pt>
                <c:pt idx="28">
                  <c:v>204.46</c:v>
                </c:pt>
                <c:pt idx="29">
                  <c:v>214.37</c:v>
                </c:pt>
                <c:pt idx="30">
                  <c:v>228.16</c:v>
                </c:pt>
                <c:pt idx="31">
                  <c:v>214.11</c:v>
                </c:pt>
                <c:pt idx="32">
                  <c:v>261.99</c:v>
                </c:pt>
                <c:pt idx="33">
                  <c:v>198.24</c:v>
                </c:pt>
                <c:pt idx="34">
                  <c:v>265.33</c:v>
                </c:pt>
                <c:pt idx="35">
                  <c:v>204.89</c:v>
                </c:pt>
                <c:pt idx="36">
                  <c:v>203.09</c:v>
                </c:pt>
                <c:pt idx="37">
                  <c:v>205.91</c:v>
                </c:pt>
                <c:pt idx="38">
                  <c:v>239.89</c:v>
                </c:pt>
                <c:pt idx="39">
                  <c:v>239.96</c:v>
                </c:pt>
                <c:pt idx="40">
                  <c:v>187.92</c:v>
                </c:pt>
                <c:pt idx="41">
                  <c:v>183.05</c:v>
                </c:pt>
                <c:pt idx="42">
                  <c:v>230.76</c:v>
                </c:pt>
                <c:pt idx="43">
                  <c:v>215.14</c:v>
                </c:pt>
                <c:pt idx="44">
                  <c:v>198.52</c:v>
                </c:pt>
                <c:pt idx="45">
                  <c:v>203.83</c:v>
                </c:pt>
                <c:pt idx="46">
                  <c:v>193.24</c:v>
                </c:pt>
                <c:pt idx="47">
                  <c:v>178.6</c:v>
                </c:pt>
                <c:pt idx="48">
                  <c:v>187.68</c:v>
                </c:pt>
                <c:pt idx="49">
                  <c:v>262.48</c:v>
                </c:pt>
                <c:pt idx="50">
                  <c:v>256.53</c:v>
                </c:pt>
                <c:pt idx="51">
                  <c:v>217.84</c:v>
                </c:pt>
                <c:pt idx="52">
                  <c:v>209.31</c:v>
                </c:pt>
                <c:pt idx="53">
                  <c:v>207.57</c:v>
                </c:pt>
                <c:pt idx="54">
                  <c:v>189.36</c:v>
                </c:pt>
                <c:pt idx="55">
                  <c:v>196.73</c:v>
                </c:pt>
                <c:pt idx="56">
                  <c:v>501.34</c:v>
                </c:pt>
                <c:pt idx="57">
                  <c:v>283.38</c:v>
                </c:pt>
                <c:pt idx="58">
                  <c:v>202.15</c:v>
                </c:pt>
                <c:pt idx="59">
                  <c:v>195.12</c:v>
                </c:pt>
                <c:pt idx="60">
                  <c:v>198.65</c:v>
                </c:pt>
                <c:pt idx="61">
                  <c:v>190.35</c:v>
                </c:pt>
                <c:pt idx="62">
                  <c:v>234.37</c:v>
                </c:pt>
                <c:pt idx="63">
                  <c:v>218.07</c:v>
                </c:pt>
                <c:pt idx="64">
                  <c:v>240.76</c:v>
                </c:pt>
                <c:pt idx="65">
                  <c:v>222.91</c:v>
                </c:pt>
                <c:pt idx="66">
                  <c:v>265.78</c:v>
                </c:pt>
                <c:pt idx="67">
                  <c:v>219.33</c:v>
                </c:pt>
                <c:pt idx="68">
                  <c:v>196.21</c:v>
                </c:pt>
                <c:pt idx="69">
                  <c:v>206.22</c:v>
                </c:pt>
                <c:pt idx="70">
                  <c:v>211.08</c:v>
                </c:pt>
                <c:pt idx="71">
                  <c:v>180.22</c:v>
                </c:pt>
                <c:pt idx="72">
                  <c:v>295.68</c:v>
                </c:pt>
                <c:pt idx="73">
                  <c:v>290.23</c:v>
                </c:pt>
                <c:pt idx="74">
                  <c:v>352.14</c:v>
                </c:pt>
                <c:pt idx="75">
                  <c:v>252.87</c:v>
                </c:pt>
                <c:pt idx="76">
                  <c:v>227.05</c:v>
                </c:pt>
                <c:pt idx="77">
                  <c:v>236.97</c:v>
                </c:pt>
                <c:pt idx="78">
                  <c:v>372.75</c:v>
                </c:pt>
                <c:pt idx="79">
                  <c:v>322.32</c:v>
                </c:pt>
                <c:pt idx="80">
                  <c:v>339.0</c:v>
                </c:pt>
                <c:pt idx="81">
                  <c:v>297.75</c:v>
                </c:pt>
                <c:pt idx="82">
                  <c:v>304.16</c:v>
                </c:pt>
                <c:pt idx="83">
                  <c:v>229.6</c:v>
                </c:pt>
                <c:pt idx="84">
                  <c:v>236.74</c:v>
                </c:pt>
                <c:pt idx="85">
                  <c:v>227.93</c:v>
                </c:pt>
                <c:pt idx="86">
                  <c:v>283.77</c:v>
                </c:pt>
                <c:pt idx="87">
                  <c:v>415.32</c:v>
                </c:pt>
                <c:pt idx="88">
                  <c:v>337.75</c:v>
                </c:pt>
                <c:pt idx="89">
                  <c:v>366.83</c:v>
                </c:pt>
                <c:pt idx="90">
                  <c:v>331.94</c:v>
                </c:pt>
                <c:pt idx="91">
                  <c:v>233.85</c:v>
                </c:pt>
                <c:pt idx="92">
                  <c:v>206.31</c:v>
                </c:pt>
                <c:pt idx="93">
                  <c:v>400.92</c:v>
                </c:pt>
                <c:pt idx="94">
                  <c:v>462.76</c:v>
                </c:pt>
                <c:pt idx="95">
                  <c:v>463.84</c:v>
                </c:pt>
                <c:pt idx="96">
                  <c:v>303.14</c:v>
                </c:pt>
                <c:pt idx="97">
                  <c:v>305.89</c:v>
                </c:pt>
                <c:pt idx="98">
                  <c:v>260.05</c:v>
                </c:pt>
                <c:pt idx="99">
                  <c:v>234.71</c:v>
                </c:pt>
                <c:pt idx="100">
                  <c:v>213.5</c:v>
                </c:pt>
                <c:pt idx="101">
                  <c:v>239.36</c:v>
                </c:pt>
                <c:pt idx="102">
                  <c:v>239.31</c:v>
                </c:pt>
                <c:pt idx="103">
                  <c:v>211.83</c:v>
                </c:pt>
                <c:pt idx="104">
                  <c:v>238.32</c:v>
                </c:pt>
                <c:pt idx="105">
                  <c:v>228.43</c:v>
                </c:pt>
                <c:pt idx="106">
                  <c:v>298.25</c:v>
                </c:pt>
                <c:pt idx="107">
                  <c:v>226.37</c:v>
                </c:pt>
                <c:pt idx="108">
                  <c:v>180.25</c:v>
                </c:pt>
                <c:pt idx="109">
                  <c:v>209.05</c:v>
                </c:pt>
                <c:pt idx="110">
                  <c:v>195.86</c:v>
                </c:pt>
                <c:pt idx="111">
                  <c:v>197.73</c:v>
                </c:pt>
              </c:numCache>
            </c:numRef>
          </c:val>
          <c:smooth val="0"/>
        </c:ser>
        <c:dLbls>
          <c:showLegendKey val="0"/>
          <c:showVal val="0"/>
          <c:showCatName val="0"/>
          <c:showSerName val="0"/>
          <c:showPercent val="0"/>
          <c:showBubbleSize val="0"/>
        </c:dLbls>
        <c:smooth val="0"/>
        <c:axId val="1784366192"/>
        <c:axId val="1783878224"/>
      </c:lineChart>
      <c:catAx>
        <c:axId val="1784366192"/>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1783878224"/>
        <c:crosses val="autoZero"/>
        <c:auto val="0"/>
        <c:lblAlgn val="ctr"/>
        <c:lblOffset val="100"/>
        <c:noMultiLvlLbl val="0"/>
      </c:catAx>
      <c:valAx>
        <c:axId val="1783878224"/>
        <c:scaling>
          <c:orientation val="minMax"/>
        </c:scaling>
        <c:delete val="0"/>
        <c:axPos val="l"/>
        <c:majorGridlines/>
        <c:title>
          <c:tx>
            <c:rich>
              <a:bodyPr rot="-5400000" vert="horz"/>
              <a:lstStyle/>
              <a:p>
                <a:pPr>
                  <a:defRPr/>
                </a:pPr>
                <a:r>
                  <a:rPr lang="en-US"/>
                  <a:t>Dust</a:t>
                </a:r>
                <a:r>
                  <a:rPr lang="en-US" baseline="0"/>
                  <a:t> (pcs)</a:t>
                </a:r>
                <a:endParaRPr lang="en-US"/>
              </a:p>
            </c:rich>
          </c:tx>
          <c:overlay val="0"/>
        </c:title>
        <c:numFmt formatCode="General" sourceLinked="1"/>
        <c:majorTickMark val="out"/>
        <c:minorTickMark val="none"/>
        <c:tickLblPos val="nextTo"/>
        <c:crossAx val="1784366192"/>
        <c:crosses val="autoZero"/>
        <c:crossBetween val="between"/>
      </c:valAx>
    </c:plotArea>
    <c:legend>
      <c:legendPos val="r"/>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First Three Eggs Comparison: Ozone</a:t>
            </a:r>
            <a:endParaRPr lang="en-US">
              <a:effectLst/>
            </a:endParaRPr>
          </a:p>
        </c:rich>
      </c:tx>
      <c:overlay val="0"/>
    </c:title>
    <c:autoTitleDeleted val="0"/>
    <c:plotArea>
      <c:layout/>
      <c:lineChart>
        <c:grouping val="standard"/>
        <c:varyColors val="0"/>
        <c:ser>
          <c:idx val="0"/>
          <c:order val="0"/>
          <c:tx>
            <c:strRef>
              <c:f>[O3.xlsx]Sheet1!$B$1</c:f>
              <c:strCache>
                <c:ptCount val="1"/>
                <c:pt idx="0">
                  <c:v>Egg 1 (ppb)</c:v>
                </c:pt>
              </c:strCache>
            </c:strRef>
          </c:tx>
          <c:marker>
            <c:symbol val="none"/>
          </c:marker>
          <c:cat>
            <c:numRef>
              <c:f>[O3.xlsx]Sheet1!$A$2:$A$113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[O3.xlsx]Sheet1!$B$2:$B$113</c:f>
              <c:numCache>
                <c:formatCode>General</c:formatCode>
                <c:ptCount val="112"/>
                <c:pt idx="0">
                  <c:v>21.4</c:v>
                </c:pt>
                <c:pt idx="1">
                  <c:v>25.55</c:v>
                </c:pt>
                <c:pt idx="2">
                  <c:v>18.05</c:v>
                </c:pt>
                <c:pt idx="3">
                  <c:v>16.25</c:v>
                </c:pt>
                <c:pt idx="4">
                  <c:v>16.0</c:v>
                </c:pt>
                <c:pt idx="5">
                  <c:v>16.0</c:v>
                </c:pt>
                <c:pt idx="6">
                  <c:v>15.24</c:v>
                </c:pt>
                <c:pt idx="7">
                  <c:v>15.69</c:v>
                </c:pt>
                <c:pt idx="8">
                  <c:v>14.56</c:v>
                </c:pt>
                <c:pt idx="9">
                  <c:v>15.0</c:v>
                </c:pt>
                <c:pt idx="10">
                  <c:v>14.59</c:v>
                </c:pt>
                <c:pt idx="11">
                  <c:v>14.93</c:v>
                </c:pt>
                <c:pt idx="12">
                  <c:v>14.93</c:v>
                </c:pt>
                <c:pt idx="13">
                  <c:v>13.9</c:v>
                </c:pt>
                <c:pt idx="14">
                  <c:v>14.57</c:v>
                </c:pt>
                <c:pt idx="15">
                  <c:v>20.24</c:v>
                </c:pt>
                <c:pt idx="16">
                  <c:v>40.81</c:v>
                </c:pt>
                <c:pt idx="17">
                  <c:v>19.62</c:v>
                </c:pt>
                <c:pt idx="18">
                  <c:v>17.98</c:v>
                </c:pt>
                <c:pt idx="19">
                  <c:v>16.35</c:v>
                </c:pt>
                <c:pt idx="20">
                  <c:v>15.46</c:v>
                </c:pt>
                <c:pt idx="21">
                  <c:v>14.28</c:v>
                </c:pt>
                <c:pt idx="22">
                  <c:v>14.56</c:v>
                </c:pt>
                <c:pt idx="23">
                  <c:v>14.21</c:v>
                </c:pt>
                <c:pt idx="24">
                  <c:v>15.16</c:v>
                </c:pt>
                <c:pt idx="25">
                  <c:v>14.73</c:v>
                </c:pt>
                <c:pt idx="26">
                  <c:v>14.86</c:v>
                </c:pt>
                <c:pt idx="27">
                  <c:v>14.32</c:v>
                </c:pt>
                <c:pt idx="28">
                  <c:v>15.0</c:v>
                </c:pt>
                <c:pt idx="29">
                  <c:v>14.72</c:v>
                </c:pt>
                <c:pt idx="30">
                  <c:v>13.53</c:v>
                </c:pt>
                <c:pt idx="31">
                  <c:v>14.06</c:v>
                </c:pt>
                <c:pt idx="32">
                  <c:v>58.3</c:v>
                </c:pt>
                <c:pt idx="33">
                  <c:v>25.43</c:v>
                </c:pt>
                <c:pt idx="34">
                  <c:v>15.4</c:v>
                </c:pt>
                <c:pt idx="35">
                  <c:v>13.35</c:v>
                </c:pt>
                <c:pt idx="36">
                  <c:v>13.93</c:v>
                </c:pt>
                <c:pt idx="37">
                  <c:v>14.8</c:v>
                </c:pt>
                <c:pt idx="38">
                  <c:v>15.0</c:v>
                </c:pt>
                <c:pt idx="39">
                  <c:v>20.46</c:v>
                </c:pt>
                <c:pt idx="40">
                  <c:v>39.88</c:v>
                </c:pt>
                <c:pt idx="41">
                  <c:v>29.82</c:v>
                </c:pt>
                <c:pt idx="42">
                  <c:v>16.3</c:v>
                </c:pt>
                <c:pt idx="43">
                  <c:v>13.87</c:v>
                </c:pt>
                <c:pt idx="44">
                  <c:v>13.02</c:v>
                </c:pt>
                <c:pt idx="45">
                  <c:v>14.2</c:v>
                </c:pt>
                <c:pt idx="46">
                  <c:v>15.0</c:v>
                </c:pt>
                <c:pt idx="47">
                  <c:v>18.41</c:v>
                </c:pt>
                <c:pt idx="48">
                  <c:v>34.88</c:v>
                </c:pt>
                <c:pt idx="49">
                  <c:v>38.37</c:v>
                </c:pt>
                <c:pt idx="50">
                  <c:v>20.43</c:v>
                </c:pt>
                <c:pt idx="51">
                  <c:v>15.3</c:v>
                </c:pt>
                <c:pt idx="52">
                  <c:v>14.01</c:v>
                </c:pt>
                <c:pt idx="53">
                  <c:v>14.91</c:v>
                </c:pt>
                <c:pt idx="54">
                  <c:v>15.64</c:v>
                </c:pt>
                <c:pt idx="55">
                  <c:v>21.05</c:v>
                </c:pt>
                <c:pt idx="56">
                  <c:v>39.93</c:v>
                </c:pt>
                <c:pt idx="57">
                  <c:v>39.47</c:v>
                </c:pt>
                <c:pt idx="58">
                  <c:v>19.02</c:v>
                </c:pt>
                <c:pt idx="59">
                  <c:v>16.27</c:v>
                </c:pt>
                <c:pt idx="60">
                  <c:v>14.91</c:v>
                </c:pt>
                <c:pt idx="61">
                  <c:v>15.37</c:v>
                </c:pt>
                <c:pt idx="62">
                  <c:v>13.92</c:v>
                </c:pt>
                <c:pt idx="63">
                  <c:v>14.37</c:v>
                </c:pt>
                <c:pt idx="64">
                  <c:v>25.8</c:v>
                </c:pt>
                <c:pt idx="65">
                  <c:v>29.1</c:v>
                </c:pt>
                <c:pt idx="66">
                  <c:v>18.51</c:v>
                </c:pt>
                <c:pt idx="67">
                  <c:v>15.94</c:v>
                </c:pt>
                <c:pt idx="68">
                  <c:v>16.15</c:v>
                </c:pt>
                <c:pt idx="69">
                  <c:v>16.54</c:v>
                </c:pt>
                <c:pt idx="70">
                  <c:v>13.1</c:v>
                </c:pt>
                <c:pt idx="71">
                  <c:v>21.95</c:v>
                </c:pt>
                <c:pt idx="72">
                  <c:v>30.7</c:v>
                </c:pt>
                <c:pt idx="73">
                  <c:v>23.08</c:v>
                </c:pt>
                <c:pt idx="74">
                  <c:v>24.19</c:v>
                </c:pt>
                <c:pt idx="75">
                  <c:v>21.83</c:v>
                </c:pt>
                <c:pt idx="76">
                  <c:v>23.85</c:v>
                </c:pt>
                <c:pt idx="77">
                  <c:v>21.8</c:v>
                </c:pt>
                <c:pt idx="78">
                  <c:v>17.23</c:v>
                </c:pt>
                <c:pt idx="79">
                  <c:v>22.78</c:v>
                </c:pt>
                <c:pt idx="80">
                  <c:v>19.94</c:v>
                </c:pt>
                <c:pt idx="81">
                  <c:v>25.74</c:v>
                </c:pt>
                <c:pt idx="82">
                  <c:v>24.84</c:v>
                </c:pt>
                <c:pt idx="83">
                  <c:v>20.72</c:v>
                </c:pt>
                <c:pt idx="84">
                  <c:v>21.38</c:v>
                </c:pt>
                <c:pt idx="85">
                  <c:v>19.34</c:v>
                </c:pt>
                <c:pt idx="86">
                  <c:v>15.28</c:v>
                </c:pt>
                <c:pt idx="87">
                  <c:v>17.35</c:v>
                </c:pt>
                <c:pt idx="88">
                  <c:v>22.45</c:v>
                </c:pt>
                <c:pt idx="89">
                  <c:v>22.33</c:v>
                </c:pt>
                <c:pt idx="90">
                  <c:v>20.82</c:v>
                </c:pt>
                <c:pt idx="91">
                  <c:v>17.32</c:v>
                </c:pt>
                <c:pt idx="92">
                  <c:v>16.21</c:v>
                </c:pt>
                <c:pt idx="93">
                  <c:v>15.79</c:v>
                </c:pt>
                <c:pt idx="94">
                  <c:v>14.38</c:v>
                </c:pt>
                <c:pt idx="95">
                  <c:v>23.4</c:v>
                </c:pt>
                <c:pt idx="96">
                  <c:v>51.52</c:v>
                </c:pt>
                <c:pt idx="97">
                  <c:v>45.93</c:v>
                </c:pt>
                <c:pt idx="98">
                  <c:v>22.34</c:v>
                </c:pt>
                <c:pt idx="99">
                  <c:v>19.64</c:v>
                </c:pt>
                <c:pt idx="100">
                  <c:v>17.42</c:v>
                </c:pt>
                <c:pt idx="101">
                  <c:v>18.06</c:v>
                </c:pt>
                <c:pt idx="102">
                  <c:v>17.78</c:v>
                </c:pt>
                <c:pt idx="103">
                  <c:v>21.65</c:v>
                </c:pt>
                <c:pt idx="104">
                  <c:v>30.64</c:v>
                </c:pt>
                <c:pt idx="105">
                  <c:v>24.91</c:v>
                </c:pt>
                <c:pt idx="106">
                  <c:v>24.49</c:v>
                </c:pt>
                <c:pt idx="107">
                  <c:v>24.42</c:v>
                </c:pt>
                <c:pt idx="108">
                  <c:v>21.65</c:v>
                </c:pt>
                <c:pt idx="109">
                  <c:v>20.8</c:v>
                </c:pt>
                <c:pt idx="110">
                  <c:v>22.85</c:v>
                </c:pt>
                <c:pt idx="111">
                  <c:v>26.96</c:v>
                </c:pt>
              </c:numCache>
            </c:numRef>
          </c:val>
          <c:smooth val="0"/>
        </c:ser>
        <c:ser>
          <c:idx val="1"/>
          <c:order val="1"/>
          <c:tx>
            <c:strRef>
              <c:f>[O3.xlsx]Sheet1!$C$1</c:f>
              <c:strCache>
                <c:ptCount val="1"/>
                <c:pt idx="0">
                  <c:v>Egg 3 (ppb)</c:v>
                </c:pt>
              </c:strCache>
            </c:strRef>
          </c:tx>
          <c:marker>
            <c:symbol val="none"/>
          </c:marker>
          <c:cat>
            <c:numRef>
              <c:f>[O3.xlsx]Sheet1!$A$2:$A$113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[O3.xlsx]Sheet1!$C$2:$C$113</c:f>
              <c:numCache>
                <c:formatCode>General</c:formatCode>
                <c:ptCount val="112"/>
                <c:pt idx="0">
                  <c:v>336.12</c:v>
                </c:pt>
                <c:pt idx="1">
                  <c:v>378.92</c:v>
                </c:pt>
                <c:pt idx="2">
                  <c:v>270.02</c:v>
                </c:pt>
                <c:pt idx="3">
                  <c:v>278.31</c:v>
                </c:pt>
                <c:pt idx="4">
                  <c:v>321.21</c:v>
                </c:pt>
                <c:pt idx="5">
                  <c:v>261.63</c:v>
                </c:pt>
                <c:pt idx="6">
                  <c:v>332.45</c:v>
                </c:pt>
                <c:pt idx="7">
                  <c:v>375.75</c:v>
                </c:pt>
                <c:pt idx="8">
                  <c:v>346.02</c:v>
                </c:pt>
                <c:pt idx="9">
                  <c:v>402.23</c:v>
                </c:pt>
                <c:pt idx="10">
                  <c:v>493.4299999999996</c:v>
                </c:pt>
                <c:pt idx="11">
                  <c:v>308.13</c:v>
                </c:pt>
                <c:pt idx="12">
                  <c:v>314.37</c:v>
                </c:pt>
                <c:pt idx="13">
                  <c:v>336.85</c:v>
                </c:pt>
                <c:pt idx="14">
                  <c:v>303.92</c:v>
                </c:pt>
                <c:pt idx="15">
                  <c:v>255.83</c:v>
                </c:pt>
                <c:pt idx="16">
                  <c:v>284.8</c:v>
                </c:pt>
                <c:pt idx="17">
                  <c:v>381.94</c:v>
                </c:pt>
                <c:pt idx="18">
                  <c:v>506.06</c:v>
                </c:pt>
                <c:pt idx="19">
                  <c:v>330.64</c:v>
                </c:pt>
                <c:pt idx="20">
                  <c:v>359.59</c:v>
                </c:pt>
                <c:pt idx="21">
                  <c:v>319.91</c:v>
                </c:pt>
                <c:pt idx="22">
                  <c:v>306.84</c:v>
                </c:pt>
                <c:pt idx="23">
                  <c:v>319.1</c:v>
                </c:pt>
                <c:pt idx="24">
                  <c:v>285.57</c:v>
                </c:pt>
                <c:pt idx="25">
                  <c:v>329.06</c:v>
                </c:pt>
                <c:pt idx="26">
                  <c:v>276.13</c:v>
                </c:pt>
                <c:pt idx="27">
                  <c:v>295.75</c:v>
                </c:pt>
                <c:pt idx="28">
                  <c:v>351.72</c:v>
                </c:pt>
                <c:pt idx="29">
                  <c:v>374.68</c:v>
                </c:pt>
                <c:pt idx="30">
                  <c:v>330.98</c:v>
                </c:pt>
                <c:pt idx="31">
                  <c:v>332.34</c:v>
                </c:pt>
                <c:pt idx="32">
                  <c:v>698.27</c:v>
                </c:pt>
                <c:pt idx="33">
                  <c:v>462.84</c:v>
                </c:pt>
                <c:pt idx="34">
                  <c:v>323.45</c:v>
                </c:pt>
                <c:pt idx="35">
                  <c:v>187.47</c:v>
                </c:pt>
                <c:pt idx="36">
                  <c:v>179.4</c:v>
                </c:pt>
                <c:pt idx="37">
                  <c:v>180.46</c:v>
                </c:pt>
                <c:pt idx="38">
                  <c:v>243.28</c:v>
                </c:pt>
                <c:pt idx="39">
                  <c:v>296.21</c:v>
                </c:pt>
                <c:pt idx="40">
                  <c:v>358.24</c:v>
                </c:pt>
                <c:pt idx="41">
                  <c:v>309.85</c:v>
                </c:pt>
                <c:pt idx="42">
                  <c:v>340.35</c:v>
                </c:pt>
                <c:pt idx="43">
                  <c:v>248.5</c:v>
                </c:pt>
                <c:pt idx="44">
                  <c:v>248.37</c:v>
                </c:pt>
                <c:pt idx="45">
                  <c:v>244.78</c:v>
                </c:pt>
                <c:pt idx="46">
                  <c:v>258.48</c:v>
                </c:pt>
                <c:pt idx="47">
                  <c:v>429.86</c:v>
                </c:pt>
                <c:pt idx="48">
                  <c:v>368.09</c:v>
                </c:pt>
                <c:pt idx="49">
                  <c:v>429.92</c:v>
                </c:pt>
                <c:pt idx="50">
                  <c:v>216.52</c:v>
                </c:pt>
                <c:pt idx="51">
                  <c:v>187.54</c:v>
                </c:pt>
                <c:pt idx="52">
                  <c:v>188.06</c:v>
                </c:pt>
                <c:pt idx="53">
                  <c:v>188.72</c:v>
                </c:pt>
                <c:pt idx="54">
                  <c:v>196.45</c:v>
                </c:pt>
                <c:pt idx="55">
                  <c:v>319.29</c:v>
                </c:pt>
                <c:pt idx="56">
                  <c:v>360.54</c:v>
                </c:pt>
                <c:pt idx="57">
                  <c:v>444.77</c:v>
                </c:pt>
                <c:pt idx="58">
                  <c:v>380.25</c:v>
                </c:pt>
                <c:pt idx="59">
                  <c:v>323.0</c:v>
                </c:pt>
                <c:pt idx="60">
                  <c:v>318.39</c:v>
                </c:pt>
                <c:pt idx="61">
                  <c:v>323.57</c:v>
                </c:pt>
                <c:pt idx="62">
                  <c:v>381.79</c:v>
                </c:pt>
                <c:pt idx="63">
                  <c:v>395.4299999999996</c:v>
                </c:pt>
                <c:pt idx="64">
                  <c:v>439.17</c:v>
                </c:pt>
                <c:pt idx="65">
                  <c:v>551.11</c:v>
                </c:pt>
                <c:pt idx="66">
                  <c:v>309.59</c:v>
                </c:pt>
                <c:pt idx="67">
                  <c:v>318.91</c:v>
                </c:pt>
                <c:pt idx="68">
                  <c:v>294.73</c:v>
                </c:pt>
                <c:pt idx="69">
                  <c:v>290.82</c:v>
                </c:pt>
                <c:pt idx="70">
                  <c:v>230.38</c:v>
                </c:pt>
                <c:pt idx="71">
                  <c:v>494.74</c:v>
                </c:pt>
                <c:pt idx="72">
                  <c:v>753.69</c:v>
                </c:pt>
                <c:pt idx="73">
                  <c:v>624.12</c:v>
                </c:pt>
                <c:pt idx="74">
                  <c:v>484.84</c:v>
                </c:pt>
                <c:pt idx="75">
                  <c:v>266.09</c:v>
                </c:pt>
                <c:pt idx="76">
                  <c:v>308.91</c:v>
                </c:pt>
                <c:pt idx="77">
                  <c:v>337.57</c:v>
                </c:pt>
                <c:pt idx="78">
                  <c:v>495.84</c:v>
                </c:pt>
                <c:pt idx="79">
                  <c:v>442.88</c:v>
                </c:pt>
                <c:pt idx="80">
                  <c:v>612.8299999999994</c:v>
                </c:pt>
                <c:pt idx="81">
                  <c:v>580.65</c:v>
                </c:pt>
                <c:pt idx="82">
                  <c:v>474.34</c:v>
                </c:pt>
                <c:pt idx="83">
                  <c:v>310.67</c:v>
                </c:pt>
                <c:pt idx="84">
                  <c:v>325.62</c:v>
                </c:pt>
                <c:pt idx="85">
                  <c:v>354.42</c:v>
                </c:pt>
                <c:pt idx="86">
                  <c:v>358.47</c:v>
                </c:pt>
                <c:pt idx="87">
                  <c:v>612.9299999999994</c:v>
                </c:pt>
                <c:pt idx="88">
                  <c:v>815.3399999999992</c:v>
                </c:pt>
                <c:pt idx="89">
                  <c:v>470.27</c:v>
                </c:pt>
                <c:pt idx="90">
                  <c:v>336.2</c:v>
                </c:pt>
                <c:pt idx="91">
                  <c:v>251.45</c:v>
                </c:pt>
                <c:pt idx="92">
                  <c:v>282.08</c:v>
                </c:pt>
                <c:pt idx="93">
                  <c:v>419.8</c:v>
                </c:pt>
                <c:pt idx="94">
                  <c:v>438.0</c:v>
                </c:pt>
                <c:pt idx="95">
                  <c:v>468.17</c:v>
                </c:pt>
                <c:pt idx="96">
                  <c:v>418.0</c:v>
                </c:pt>
                <c:pt idx="97">
                  <c:v>514.57</c:v>
                </c:pt>
                <c:pt idx="98">
                  <c:v>594.92</c:v>
                </c:pt>
                <c:pt idx="99">
                  <c:v>318.44</c:v>
                </c:pt>
                <c:pt idx="100">
                  <c:v>312.96</c:v>
                </c:pt>
                <c:pt idx="101">
                  <c:v>308.85</c:v>
                </c:pt>
                <c:pt idx="102">
                  <c:v>294.56</c:v>
                </c:pt>
                <c:pt idx="103">
                  <c:v>325.18</c:v>
                </c:pt>
                <c:pt idx="104">
                  <c:v>369.45</c:v>
                </c:pt>
                <c:pt idx="105">
                  <c:v>503.9</c:v>
                </c:pt>
                <c:pt idx="106">
                  <c:v>261.95</c:v>
                </c:pt>
                <c:pt idx="107">
                  <c:v>252.4</c:v>
                </c:pt>
                <c:pt idx="108">
                  <c:v>307.47</c:v>
                </c:pt>
                <c:pt idx="109">
                  <c:v>326.91</c:v>
                </c:pt>
                <c:pt idx="110">
                  <c:v>302.92</c:v>
                </c:pt>
                <c:pt idx="111">
                  <c:v>347.13</c:v>
                </c:pt>
              </c:numCache>
            </c:numRef>
          </c:val>
          <c:smooth val="0"/>
        </c:ser>
        <c:dLbls>
          <c:showLegendKey val="0"/>
          <c:showVal val="0"/>
          <c:showCatName val="0"/>
          <c:showSerName val="0"/>
          <c:showPercent val="0"/>
          <c:showBubbleSize val="0"/>
        </c:dLbls>
        <c:smooth val="0"/>
        <c:axId val="1714379952"/>
        <c:axId val="-2042805712"/>
      </c:lineChart>
      <c:catAx>
        <c:axId val="1714379952"/>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2042805712"/>
        <c:crosses val="autoZero"/>
        <c:auto val="0"/>
        <c:lblAlgn val="ctr"/>
        <c:lblOffset val="100"/>
        <c:noMultiLvlLbl val="0"/>
      </c:catAx>
      <c:valAx>
        <c:axId val="-2042805712"/>
        <c:scaling>
          <c:orientation val="minMax"/>
        </c:scaling>
        <c:delete val="0"/>
        <c:axPos val="l"/>
        <c:majorGridlines/>
        <c:title>
          <c:tx>
            <c:rich>
              <a:bodyPr rot="-5400000" vert="horz"/>
              <a:lstStyle/>
              <a:p>
                <a:pPr>
                  <a:defRPr/>
                </a:pPr>
                <a:r>
                  <a:rPr lang="en-US"/>
                  <a:t>Ozone</a:t>
                </a:r>
                <a:r>
                  <a:rPr lang="en-US" baseline="0"/>
                  <a:t> (ppb)</a:t>
                </a:r>
                <a:endParaRPr lang="en-US"/>
              </a:p>
            </c:rich>
          </c:tx>
          <c:overlay val="0"/>
        </c:title>
        <c:numFmt formatCode="General" sourceLinked="1"/>
        <c:majorTickMark val="out"/>
        <c:minorTickMark val="none"/>
        <c:tickLblPos val="nextTo"/>
        <c:crossAx val="1714379952"/>
        <c:crosses val="autoZero"/>
        <c:crossBetween val="between"/>
      </c:valAx>
    </c:plotArea>
    <c:legend>
      <c:legendPos val="r"/>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First Three Eggs Comparison: Volatile Organics</a:t>
            </a:r>
            <a:endParaRPr lang="en-US">
              <a:effectLst/>
            </a:endParaRPr>
          </a:p>
        </c:rich>
      </c:tx>
      <c:overlay val="0"/>
    </c:title>
    <c:autoTitleDeleted val="0"/>
    <c:plotArea>
      <c:layout/>
      <c:lineChart>
        <c:grouping val="standard"/>
        <c:varyColors val="0"/>
        <c:ser>
          <c:idx val="0"/>
          <c:order val="0"/>
          <c:tx>
            <c:strRef>
              <c:f>[VOC.xlsx]Sheet1!$B$1</c:f>
              <c:strCache>
                <c:ptCount val="1"/>
                <c:pt idx="0">
                  <c:v>Egg 2(ppm)</c:v>
                </c:pt>
              </c:strCache>
            </c:strRef>
          </c:tx>
          <c:marker>
            <c:symbol val="none"/>
          </c:marker>
          <c:cat>
            <c:numRef>
              <c:f>[VOC.xlsx]Sheet1!$A$2:$A$113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[VOC.xlsx]Sheet1!$B$2:$B$113</c:f>
              <c:numCache>
                <c:formatCode>General</c:formatCode>
                <c:ptCount val="112"/>
                <c:pt idx="0">
                  <c:v>22.83</c:v>
                </c:pt>
                <c:pt idx="1">
                  <c:v>23.06</c:v>
                </c:pt>
                <c:pt idx="2">
                  <c:v>25.17</c:v>
                </c:pt>
                <c:pt idx="3">
                  <c:v>25.34</c:v>
                </c:pt>
                <c:pt idx="4">
                  <c:v>25.0</c:v>
                </c:pt>
                <c:pt idx="5">
                  <c:v>24.35</c:v>
                </c:pt>
                <c:pt idx="6">
                  <c:v>24.31</c:v>
                </c:pt>
                <c:pt idx="7">
                  <c:v>24.28</c:v>
                </c:pt>
                <c:pt idx="8">
                  <c:v>23.29</c:v>
                </c:pt>
                <c:pt idx="9">
                  <c:v>23.28</c:v>
                </c:pt>
                <c:pt idx="10">
                  <c:v>28.88</c:v>
                </c:pt>
                <c:pt idx="11">
                  <c:v>23.04</c:v>
                </c:pt>
                <c:pt idx="12">
                  <c:v>23.0</c:v>
                </c:pt>
                <c:pt idx="13">
                  <c:v>23.33</c:v>
                </c:pt>
                <c:pt idx="14">
                  <c:v>23.16</c:v>
                </c:pt>
                <c:pt idx="15">
                  <c:v>21.95</c:v>
                </c:pt>
                <c:pt idx="16">
                  <c:v>21.47</c:v>
                </c:pt>
                <c:pt idx="17">
                  <c:v>21.92</c:v>
                </c:pt>
                <c:pt idx="18">
                  <c:v>22.77</c:v>
                </c:pt>
                <c:pt idx="19">
                  <c:v>22.18</c:v>
                </c:pt>
                <c:pt idx="20">
                  <c:v>23.0</c:v>
                </c:pt>
                <c:pt idx="21">
                  <c:v>23.0</c:v>
                </c:pt>
                <c:pt idx="22">
                  <c:v>22.37</c:v>
                </c:pt>
                <c:pt idx="23">
                  <c:v>22.3</c:v>
                </c:pt>
                <c:pt idx="24">
                  <c:v>21.96</c:v>
                </c:pt>
                <c:pt idx="25">
                  <c:v>22.06</c:v>
                </c:pt>
                <c:pt idx="26">
                  <c:v>22.03</c:v>
                </c:pt>
                <c:pt idx="27">
                  <c:v>22.64</c:v>
                </c:pt>
                <c:pt idx="28">
                  <c:v>23.19</c:v>
                </c:pt>
                <c:pt idx="29">
                  <c:v>24.27</c:v>
                </c:pt>
                <c:pt idx="30">
                  <c:v>23.9</c:v>
                </c:pt>
                <c:pt idx="31">
                  <c:v>22.94</c:v>
                </c:pt>
                <c:pt idx="32">
                  <c:v>24.6</c:v>
                </c:pt>
                <c:pt idx="33">
                  <c:v>23.4</c:v>
                </c:pt>
                <c:pt idx="34">
                  <c:v>22.78</c:v>
                </c:pt>
                <c:pt idx="35">
                  <c:v>21.06</c:v>
                </c:pt>
                <c:pt idx="36">
                  <c:v>21.0</c:v>
                </c:pt>
                <c:pt idx="37">
                  <c:v>20.9</c:v>
                </c:pt>
                <c:pt idx="38">
                  <c:v>21.57</c:v>
                </c:pt>
                <c:pt idx="39">
                  <c:v>21.0</c:v>
                </c:pt>
                <c:pt idx="40">
                  <c:v>21.19</c:v>
                </c:pt>
                <c:pt idx="41">
                  <c:v>20.87</c:v>
                </c:pt>
                <c:pt idx="42">
                  <c:v>21.22</c:v>
                </c:pt>
                <c:pt idx="43">
                  <c:v>21.0</c:v>
                </c:pt>
                <c:pt idx="44">
                  <c:v>21.0</c:v>
                </c:pt>
                <c:pt idx="45">
                  <c:v>21.45</c:v>
                </c:pt>
                <c:pt idx="46">
                  <c:v>21.99</c:v>
                </c:pt>
                <c:pt idx="47">
                  <c:v>23.4</c:v>
                </c:pt>
                <c:pt idx="48">
                  <c:v>21.94</c:v>
                </c:pt>
                <c:pt idx="49">
                  <c:v>22.84</c:v>
                </c:pt>
                <c:pt idx="50">
                  <c:v>20.59</c:v>
                </c:pt>
                <c:pt idx="51">
                  <c:v>19.8</c:v>
                </c:pt>
                <c:pt idx="52">
                  <c:v>20.66</c:v>
                </c:pt>
                <c:pt idx="53">
                  <c:v>21.0</c:v>
                </c:pt>
                <c:pt idx="54">
                  <c:v>21.0</c:v>
                </c:pt>
                <c:pt idx="55">
                  <c:v>21.48</c:v>
                </c:pt>
                <c:pt idx="56">
                  <c:v>21.62</c:v>
                </c:pt>
                <c:pt idx="57">
                  <c:v>22.09</c:v>
                </c:pt>
                <c:pt idx="58">
                  <c:v>22.19</c:v>
                </c:pt>
                <c:pt idx="59">
                  <c:v>22.0</c:v>
                </c:pt>
                <c:pt idx="60">
                  <c:v>22.0</c:v>
                </c:pt>
                <c:pt idx="61">
                  <c:v>22.37</c:v>
                </c:pt>
                <c:pt idx="62">
                  <c:v>23.42</c:v>
                </c:pt>
                <c:pt idx="63">
                  <c:v>22.63</c:v>
                </c:pt>
                <c:pt idx="64">
                  <c:v>22.06</c:v>
                </c:pt>
                <c:pt idx="65">
                  <c:v>23.45</c:v>
                </c:pt>
                <c:pt idx="66">
                  <c:v>21.43</c:v>
                </c:pt>
                <c:pt idx="67">
                  <c:v>21.01</c:v>
                </c:pt>
                <c:pt idx="68">
                  <c:v>21.78</c:v>
                </c:pt>
                <c:pt idx="69">
                  <c:v>22.0</c:v>
                </c:pt>
                <c:pt idx="70">
                  <c:v>21.18</c:v>
                </c:pt>
                <c:pt idx="71">
                  <c:v>21.92</c:v>
                </c:pt>
                <c:pt idx="72">
                  <c:v>22.89</c:v>
                </c:pt>
                <c:pt idx="73">
                  <c:v>23.11</c:v>
                </c:pt>
                <c:pt idx="74">
                  <c:v>22.58</c:v>
                </c:pt>
                <c:pt idx="75">
                  <c:v>21.74</c:v>
                </c:pt>
                <c:pt idx="76">
                  <c:v>22.0</c:v>
                </c:pt>
                <c:pt idx="77">
                  <c:v>22.09</c:v>
                </c:pt>
                <c:pt idx="78">
                  <c:v>23.18</c:v>
                </c:pt>
                <c:pt idx="79">
                  <c:v>22.58</c:v>
                </c:pt>
                <c:pt idx="80">
                  <c:v>22.87</c:v>
                </c:pt>
                <c:pt idx="81">
                  <c:v>23.11</c:v>
                </c:pt>
                <c:pt idx="82">
                  <c:v>22.69</c:v>
                </c:pt>
                <c:pt idx="83">
                  <c:v>22.0</c:v>
                </c:pt>
                <c:pt idx="84">
                  <c:v>22.68</c:v>
                </c:pt>
                <c:pt idx="85">
                  <c:v>23.0</c:v>
                </c:pt>
                <c:pt idx="86">
                  <c:v>23.0</c:v>
                </c:pt>
                <c:pt idx="87">
                  <c:v>23.49</c:v>
                </c:pt>
                <c:pt idx="88">
                  <c:v>23.79</c:v>
                </c:pt>
                <c:pt idx="89">
                  <c:v>23.16</c:v>
                </c:pt>
                <c:pt idx="90">
                  <c:v>22.26</c:v>
                </c:pt>
                <c:pt idx="91">
                  <c:v>22.0</c:v>
                </c:pt>
                <c:pt idx="92">
                  <c:v>22.0</c:v>
                </c:pt>
                <c:pt idx="93">
                  <c:v>22.92</c:v>
                </c:pt>
                <c:pt idx="94">
                  <c:v>23.49</c:v>
                </c:pt>
                <c:pt idx="95">
                  <c:v>22.89</c:v>
                </c:pt>
                <c:pt idx="96">
                  <c:v>22.14</c:v>
                </c:pt>
                <c:pt idx="97">
                  <c:v>22.79</c:v>
                </c:pt>
                <c:pt idx="98">
                  <c:v>23.51</c:v>
                </c:pt>
                <c:pt idx="99">
                  <c:v>22.16</c:v>
                </c:pt>
                <c:pt idx="100">
                  <c:v>22.0</c:v>
                </c:pt>
                <c:pt idx="101">
                  <c:v>22.42</c:v>
                </c:pt>
                <c:pt idx="102">
                  <c:v>22.39</c:v>
                </c:pt>
                <c:pt idx="103">
                  <c:v>22.06</c:v>
                </c:pt>
                <c:pt idx="104">
                  <c:v>22.32</c:v>
                </c:pt>
                <c:pt idx="105">
                  <c:v>23.06</c:v>
                </c:pt>
                <c:pt idx="106">
                  <c:v>22.46</c:v>
                </c:pt>
                <c:pt idx="107">
                  <c:v>22.0</c:v>
                </c:pt>
                <c:pt idx="108">
                  <c:v>22.68</c:v>
                </c:pt>
                <c:pt idx="109">
                  <c:v>23.0</c:v>
                </c:pt>
                <c:pt idx="110">
                  <c:v>23.0</c:v>
                </c:pt>
                <c:pt idx="111">
                  <c:v>23.0</c:v>
                </c:pt>
              </c:numCache>
            </c:numRef>
          </c:val>
          <c:smooth val="0"/>
        </c:ser>
        <c:ser>
          <c:idx val="1"/>
          <c:order val="1"/>
          <c:tx>
            <c:strRef>
              <c:f>[VOC.xlsx]Sheet1!$C$1</c:f>
              <c:strCache>
                <c:ptCount val="1"/>
                <c:pt idx="0">
                  <c:v>Egg 3 (ppm)</c:v>
                </c:pt>
              </c:strCache>
            </c:strRef>
          </c:tx>
          <c:marker>
            <c:symbol val="none"/>
          </c:marker>
          <c:cat>
            <c:numRef>
              <c:f>[VOC.xlsx]Sheet1!$A$2:$A$113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[VOC.xlsx]Sheet1!$C$2:$C$113</c:f>
              <c:numCache>
                <c:formatCode>General</c:formatCode>
                <c:ptCount val="112"/>
                <c:pt idx="0">
                  <c:v>17.08</c:v>
                </c:pt>
                <c:pt idx="1">
                  <c:v>17.56</c:v>
                </c:pt>
                <c:pt idx="2">
                  <c:v>17.2</c:v>
                </c:pt>
                <c:pt idx="3">
                  <c:v>17.0</c:v>
                </c:pt>
                <c:pt idx="4">
                  <c:v>17.83</c:v>
                </c:pt>
                <c:pt idx="5">
                  <c:v>17.38</c:v>
                </c:pt>
                <c:pt idx="6">
                  <c:v>17.2</c:v>
                </c:pt>
                <c:pt idx="7">
                  <c:v>17.0</c:v>
                </c:pt>
                <c:pt idx="8">
                  <c:v>17.0</c:v>
                </c:pt>
                <c:pt idx="9">
                  <c:v>17.21</c:v>
                </c:pt>
                <c:pt idx="10">
                  <c:v>17.57</c:v>
                </c:pt>
                <c:pt idx="11">
                  <c:v>17.08</c:v>
                </c:pt>
                <c:pt idx="12">
                  <c:v>17.0</c:v>
                </c:pt>
                <c:pt idx="13">
                  <c:v>17.0</c:v>
                </c:pt>
                <c:pt idx="14">
                  <c:v>17.0</c:v>
                </c:pt>
                <c:pt idx="15">
                  <c:v>16.82</c:v>
                </c:pt>
                <c:pt idx="16">
                  <c:v>16.56</c:v>
                </c:pt>
                <c:pt idx="17">
                  <c:v>16.68</c:v>
                </c:pt>
                <c:pt idx="18">
                  <c:v>17.46</c:v>
                </c:pt>
                <c:pt idx="19">
                  <c:v>17.0</c:v>
                </c:pt>
                <c:pt idx="20">
                  <c:v>17.0</c:v>
                </c:pt>
                <c:pt idx="21">
                  <c:v>17.0</c:v>
                </c:pt>
                <c:pt idx="22">
                  <c:v>17.0</c:v>
                </c:pt>
                <c:pt idx="23">
                  <c:v>16.87</c:v>
                </c:pt>
                <c:pt idx="24">
                  <c:v>16.93</c:v>
                </c:pt>
                <c:pt idx="25">
                  <c:v>17.0</c:v>
                </c:pt>
                <c:pt idx="26">
                  <c:v>17.0</c:v>
                </c:pt>
                <c:pt idx="27">
                  <c:v>17.0</c:v>
                </c:pt>
                <c:pt idx="28">
                  <c:v>17.77</c:v>
                </c:pt>
                <c:pt idx="29">
                  <c:v>18.0</c:v>
                </c:pt>
                <c:pt idx="30">
                  <c:v>17.86</c:v>
                </c:pt>
                <c:pt idx="31">
                  <c:v>17.17</c:v>
                </c:pt>
                <c:pt idx="32">
                  <c:v>18.38</c:v>
                </c:pt>
                <c:pt idx="33">
                  <c:v>17.79</c:v>
                </c:pt>
                <c:pt idx="34">
                  <c:v>17.07</c:v>
                </c:pt>
                <c:pt idx="35">
                  <c:v>16.1</c:v>
                </c:pt>
                <c:pt idx="36">
                  <c:v>16.0</c:v>
                </c:pt>
                <c:pt idx="37">
                  <c:v>16.03</c:v>
                </c:pt>
                <c:pt idx="38">
                  <c:v>16.53</c:v>
                </c:pt>
                <c:pt idx="39">
                  <c:v>16.93</c:v>
                </c:pt>
                <c:pt idx="40">
                  <c:v>16.6</c:v>
                </c:pt>
                <c:pt idx="41">
                  <c:v>16.0</c:v>
                </c:pt>
                <c:pt idx="42">
                  <c:v>16.33</c:v>
                </c:pt>
                <c:pt idx="43">
                  <c:v>16.0</c:v>
                </c:pt>
                <c:pt idx="44">
                  <c:v>16.05</c:v>
                </c:pt>
                <c:pt idx="45">
                  <c:v>16.66</c:v>
                </c:pt>
                <c:pt idx="46">
                  <c:v>16.54</c:v>
                </c:pt>
                <c:pt idx="47">
                  <c:v>17.64</c:v>
                </c:pt>
                <c:pt idx="48">
                  <c:v>16.9</c:v>
                </c:pt>
                <c:pt idx="49">
                  <c:v>17.29</c:v>
                </c:pt>
                <c:pt idx="50">
                  <c:v>16.02</c:v>
                </c:pt>
                <c:pt idx="51">
                  <c:v>15.8</c:v>
                </c:pt>
                <c:pt idx="52">
                  <c:v>16.0</c:v>
                </c:pt>
                <c:pt idx="53">
                  <c:v>16.0</c:v>
                </c:pt>
                <c:pt idx="54">
                  <c:v>16.0</c:v>
                </c:pt>
                <c:pt idx="55">
                  <c:v>16.58</c:v>
                </c:pt>
                <c:pt idx="56">
                  <c:v>16.53</c:v>
                </c:pt>
                <c:pt idx="57">
                  <c:v>16.64</c:v>
                </c:pt>
                <c:pt idx="58">
                  <c:v>17.0</c:v>
                </c:pt>
                <c:pt idx="59">
                  <c:v>17.0</c:v>
                </c:pt>
                <c:pt idx="60">
                  <c:v>17.0</c:v>
                </c:pt>
                <c:pt idx="61">
                  <c:v>17.0</c:v>
                </c:pt>
                <c:pt idx="62">
                  <c:v>17.19</c:v>
                </c:pt>
                <c:pt idx="63">
                  <c:v>17.12</c:v>
                </c:pt>
                <c:pt idx="64">
                  <c:v>16.72</c:v>
                </c:pt>
                <c:pt idx="65">
                  <c:v>17.39</c:v>
                </c:pt>
                <c:pt idx="66">
                  <c:v>16.12</c:v>
                </c:pt>
                <c:pt idx="67">
                  <c:v>16.1</c:v>
                </c:pt>
                <c:pt idx="68">
                  <c:v>17.0</c:v>
                </c:pt>
                <c:pt idx="69">
                  <c:v>17.0</c:v>
                </c:pt>
                <c:pt idx="70">
                  <c:v>16.18</c:v>
                </c:pt>
                <c:pt idx="71">
                  <c:v>16.78</c:v>
                </c:pt>
                <c:pt idx="72">
                  <c:v>17.64</c:v>
                </c:pt>
                <c:pt idx="73">
                  <c:v>17.73</c:v>
                </c:pt>
                <c:pt idx="74">
                  <c:v>17.31</c:v>
                </c:pt>
                <c:pt idx="75">
                  <c:v>16.78</c:v>
                </c:pt>
                <c:pt idx="76">
                  <c:v>17.0</c:v>
                </c:pt>
                <c:pt idx="77">
                  <c:v>17.0</c:v>
                </c:pt>
                <c:pt idx="78">
                  <c:v>17.7</c:v>
                </c:pt>
                <c:pt idx="79">
                  <c:v>17.41</c:v>
                </c:pt>
                <c:pt idx="80">
                  <c:v>17.5</c:v>
                </c:pt>
                <c:pt idx="81">
                  <c:v>17.66</c:v>
                </c:pt>
                <c:pt idx="82">
                  <c:v>17.61</c:v>
                </c:pt>
                <c:pt idx="83">
                  <c:v>17.0</c:v>
                </c:pt>
                <c:pt idx="84">
                  <c:v>17.0</c:v>
                </c:pt>
                <c:pt idx="85">
                  <c:v>17.17</c:v>
                </c:pt>
                <c:pt idx="86">
                  <c:v>17.28</c:v>
                </c:pt>
                <c:pt idx="87">
                  <c:v>17.81</c:v>
                </c:pt>
                <c:pt idx="88">
                  <c:v>17.98</c:v>
                </c:pt>
                <c:pt idx="89">
                  <c:v>17.61</c:v>
                </c:pt>
                <c:pt idx="90">
                  <c:v>17.33</c:v>
                </c:pt>
                <c:pt idx="91">
                  <c:v>17.0</c:v>
                </c:pt>
                <c:pt idx="92">
                  <c:v>17.0</c:v>
                </c:pt>
                <c:pt idx="93">
                  <c:v>17.75</c:v>
                </c:pt>
                <c:pt idx="94">
                  <c:v>17.99</c:v>
                </c:pt>
                <c:pt idx="95">
                  <c:v>17.86</c:v>
                </c:pt>
                <c:pt idx="96">
                  <c:v>17.02</c:v>
                </c:pt>
                <c:pt idx="97">
                  <c:v>17.48</c:v>
                </c:pt>
                <c:pt idx="98">
                  <c:v>17.68</c:v>
                </c:pt>
                <c:pt idx="99">
                  <c:v>17.0</c:v>
                </c:pt>
                <c:pt idx="100">
                  <c:v>17.0</c:v>
                </c:pt>
                <c:pt idx="101">
                  <c:v>17.0</c:v>
                </c:pt>
                <c:pt idx="102">
                  <c:v>17.0</c:v>
                </c:pt>
                <c:pt idx="103">
                  <c:v>17.0</c:v>
                </c:pt>
                <c:pt idx="104">
                  <c:v>17.0</c:v>
                </c:pt>
                <c:pt idx="105">
                  <c:v>17.52</c:v>
                </c:pt>
                <c:pt idx="106">
                  <c:v>17.0</c:v>
                </c:pt>
                <c:pt idx="107">
                  <c:v>17.0</c:v>
                </c:pt>
                <c:pt idx="108">
                  <c:v>17.0</c:v>
                </c:pt>
                <c:pt idx="109">
                  <c:v>17.13</c:v>
                </c:pt>
                <c:pt idx="110">
                  <c:v>17.31</c:v>
                </c:pt>
                <c:pt idx="111">
                  <c:v>17.4</c:v>
                </c:pt>
              </c:numCache>
            </c:numRef>
          </c:val>
          <c:smooth val="0"/>
        </c:ser>
        <c:dLbls>
          <c:showLegendKey val="0"/>
          <c:showVal val="0"/>
          <c:showCatName val="0"/>
          <c:showSerName val="0"/>
          <c:showPercent val="0"/>
          <c:showBubbleSize val="0"/>
        </c:dLbls>
        <c:smooth val="0"/>
        <c:axId val="1714130592"/>
        <c:axId val="1714277216"/>
      </c:lineChart>
      <c:catAx>
        <c:axId val="1714130592"/>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1714277216"/>
        <c:crosses val="autoZero"/>
        <c:auto val="0"/>
        <c:lblAlgn val="ctr"/>
        <c:lblOffset val="100"/>
        <c:noMultiLvlLbl val="0"/>
      </c:catAx>
      <c:valAx>
        <c:axId val="1714277216"/>
        <c:scaling>
          <c:orientation val="minMax"/>
        </c:scaling>
        <c:delete val="0"/>
        <c:axPos val="l"/>
        <c:majorGridlines/>
        <c:title>
          <c:tx>
            <c:rich>
              <a:bodyPr rot="-5400000" vert="horz"/>
              <a:lstStyle/>
              <a:p>
                <a:pPr>
                  <a:defRPr/>
                </a:pPr>
                <a:r>
                  <a:rPr lang="en-US"/>
                  <a:t>Volatile</a:t>
                </a:r>
                <a:r>
                  <a:rPr lang="en-US" baseline="0"/>
                  <a:t> Organics (ppm)</a:t>
                </a:r>
                <a:endParaRPr lang="en-US"/>
              </a:p>
            </c:rich>
          </c:tx>
          <c:overlay val="0"/>
        </c:title>
        <c:numFmt formatCode="General" sourceLinked="1"/>
        <c:majorTickMark val="out"/>
        <c:minorTickMark val="none"/>
        <c:tickLblPos val="nextTo"/>
        <c:crossAx val="1714130592"/>
        <c:crosses val="autoZero"/>
        <c:crossBetween val="between"/>
      </c:valAx>
    </c:plotArea>
    <c:legend>
      <c:legendPos val="r"/>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Second Three Eggs Comparison: Nitrogen Dioxide</a:t>
            </a:r>
            <a:endParaRPr lang="en-US">
              <a:effectLst/>
            </a:endParaRPr>
          </a:p>
        </c:rich>
      </c:tx>
      <c:overlay val="0"/>
    </c:title>
    <c:autoTitleDeleted val="0"/>
    <c:plotArea>
      <c:layout/>
      <c:lineChart>
        <c:grouping val="standard"/>
        <c:varyColors val="0"/>
        <c:ser>
          <c:idx val="0"/>
          <c:order val="0"/>
          <c:tx>
            <c:strRef>
              <c:f>'[NO2 Home.xlsx]Sheet1'!$B$1</c:f>
              <c:strCache>
                <c:ptCount val="1"/>
                <c:pt idx="0">
                  <c:v>Egg 1 (ppb)</c:v>
                </c:pt>
              </c:strCache>
            </c:strRef>
          </c:tx>
          <c:marker>
            <c:symbol val="none"/>
          </c:marker>
          <c:cat>
            <c:numRef>
              <c:f>'[NO2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'[NO2 Home.xlsx]Sheet1'!$B$2:$B$113</c:f>
              <c:numCache>
                <c:formatCode>General</c:formatCode>
                <c:ptCount val="112"/>
                <c:pt idx="0">
                  <c:v>1152.0</c:v>
                </c:pt>
                <c:pt idx="1">
                  <c:v>1152.0</c:v>
                </c:pt>
                <c:pt idx="2">
                  <c:v>1152.0</c:v>
                </c:pt>
                <c:pt idx="3">
                  <c:v>323.31</c:v>
                </c:pt>
                <c:pt idx="4">
                  <c:v>277.79</c:v>
                </c:pt>
                <c:pt idx="5">
                  <c:v>380.71</c:v>
                </c:pt>
                <c:pt idx="6">
                  <c:v>574.99</c:v>
                </c:pt>
                <c:pt idx="7">
                  <c:v>801.79</c:v>
                </c:pt>
                <c:pt idx="8">
                  <c:v>1202.15</c:v>
                </c:pt>
                <c:pt idx="9">
                  <c:v>1578.36</c:v>
                </c:pt>
                <c:pt idx="10">
                  <c:v>881.04</c:v>
                </c:pt>
                <c:pt idx="11">
                  <c:v>680.3099999999994</c:v>
                </c:pt>
                <c:pt idx="12">
                  <c:v>688.57</c:v>
                </c:pt>
                <c:pt idx="13">
                  <c:v>711.07</c:v>
                </c:pt>
                <c:pt idx="14">
                  <c:v>775.63</c:v>
                </c:pt>
                <c:pt idx="15">
                  <c:v>1290.84</c:v>
                </c:pt>
                <c:pt idx="16">
                  <c:v>1287.72</c:v>
                </c:pt>
                <c:pt idx="17">
                  <c:v>1568.54</c:v>
                </c:pt>
                <c:pt idx="18">
                  <c:v>723.62</c:v>
                </c:pt>
                <c:pt idx="19">
                  <c:v>707.71</c:v>
                </c:pt>
                <c:pt idx="20">
                  <c:v>709.14</c:v>
                </c:pt>
                <c:pt idx="21">
                  <c:v>718.42</c:v>
                </c:pt>
                <c:pt idx="22">
                  <c:v>715.87</c:v>
                </c:pt>
                <c:pt idx="23">
                  <c:v>716.64</c:v>
                </c:pt>
                <c:pt idx="24">
                  <c:v>711.99</c:v>
                </c:pt>
                <c:pt idx="25">
                  <c:v>1055.57</c:v>
                </c:pt>
                <c:pt idx="26">
                  <c:v>734.5599999999994</c:v>
                </c:pt>
                <c:pt idx="27">
                  <c:v>733.54</c:v>
                </c:pt>
                <c:pt idx="28">
                  <c:v>745.88</c:v>
                </c:pt>
                <c:pt idx="29">
                  <c:v>757.4599999999994</c:v>
                </c:pt>
                <c:pt idx="30">
                  <c:v>760.13</c:v>
                </c:pt>
                <c:pt idx="31">
                  <c:v>1202.82</c:v>
                </c:pt>
                <c:pt idx="32">
                  <c:v>750.41</c:v>
                </c:pt>
                <c:pt idx="33">
                  <c:v>1118.88</c:v>
                </c:pt>
                <c:pt idx="34">
                  <c:v>729.3099999999994</c:v>
                </c:pt>
                <c:pt idx="35">
                  <c:v>733.97</c:v>
                </c:pt>
                <c:pt idx="36">
                  <c:v>736.55</c:v>
                </c:pt>
                <c:pt idx="37">
                  <c:v>743.3199999999994</c:v>
                </c:pt>
                <c:pt idx="38">
                  <c:v>763.9</c:v>
                </c:pt>
                <c:pt idx="39">
                  <c:v>713.59</c:v>
                </c:pt>
                <c:pt idx="40">
                  <c:v>740.3499999999992</c:v>
                </c:pt>
                <c:pt idx="41">
                  <c:v>754.4400000000001</c:v>
                </c:pt>
                <c:pt idx="42">
                  <c:v>771.9400000000001</c:v>
                </c:pt>
                <c:pt idx="43">
                  <c:v>778.48</c:v>
                </c:pt>
                <c:pt idx="44">
                  <c:v>771.8499999999992</c:v>
                </c:pt>
                <c:pt idx="45">
                  <c:v>778.78</c:v>
                </c:pt>
                <c:pt idx="46">
                  <c:v>773.8499999999992</c:v>
                </c:pt>
                <c:pt idx="47">
                  <c:v>779.71</c:v>
                </c:pt>
                <c:pt idx="48">
                  <c:v>784.4400000000001</c:v>
                </c:pt>
                <c:pt idx="49">
                  <c:v>772.14</c:v>
                </c:pt>
                <c:pt idx="50">
                  <c:v>761.55</c:v>
                </c:pt>
                <c:pt idx="51">
                  <c:v>770.77</c:v>
                </c:pt>
                <c:pt idx="52">
                  <c:v>781.65</c:v>
                </c:pt>
                <c:pt idx="53">
                  <c:v>794.61</c:v>
                </c:pt>
                <c:pt idx="54">
                  <c:v>789.3</c:v>
                </c:pt>
                <c:pt idx="55">
                  <c:v>851.8</c:v>
                </c:pt>
                <c:pt idx="56">
                  <c:v>812.26</c:v>
                </c:pt>
                <c:pt idx="57">
                  <c:v>797.76</c:v>
                </c:pt>
                <c:pt idx="58">
                  <c:v>831.65</c:v>
                </c:pt>
                <c:pt idx="59">
                  <c:v>804.4400000000001</c:v>
                </c:pt>
                <c:pt idx="60">
                  <c:v>810.24</c:v>
                </c:pt>
                <c:pt idx="61">
                  <c:v>821.98</c:v>
                </c:pt>
                <c:pt idx="62">
                  <c:v>817.9299999999994</c:v>
                </c:pt>
                <c:pt idx="63">
                  <c:v>828.73</c:v>
                </c:pt>
                <c:pt idx="64">
                  <c:v>867.25</c:v>
                </c:pt>
                <c:pt idx="65">
                  <c:v>851.8599999999992</c:v>
                </c:pt>
                <c:pt idx="66">
                  <c:v>815.11</c:v>
                </c:pt>
                <c:pt idx="67">
                  <c:v>810.47</c:v>
                </c:pt>
                <c:pt idx="68">
                  <c:v>825.74</c:v>
                </c:pt>
                <c:pt idx="69">
                  <c:v>842.79</c:v>
                </c:pt>
                <c:pt idx="70">
                  <c:v>833.76</c:v>
                </c:pt>
                <c:pt idx="71">
                  <c:v>816.11</c:v>
                </c:pt>
                <c:pt idx="72">
                  <c:v>813.61</c:v>
                </c:pt>
                <c:pt idx="73">
                  <c:v>837.16</c:v>
                </c:pt>
                <c:pt idx="74">
                  <c:v>803.9599999999994</c:v>
                </c:pt>
                <c:pt idx="75">
                  <c:v>812.52</c:v>
                </c:pt>
                <c:pt idx="76">
                  <c:v>835.4400000000001</c:v>
                </c:pt>
                <c:pt idx="77">
                  <c:v>847.4599999999994</c:v>
                </c:pt>
                <c:pt idx="78">
                  <c:v>838.71</c:v>
                </c:pt>
                <c:pt idx="79">
                  <c:v>826.1</c:v>
                </c:pt>
                <c:pt idx="80">
                  <c:v>860.37</c:v>
                </c:pt>
                <c:pt idx="81">
                  <c:v>1849.16</c:v>
                </c:pt>
                <c:pt idx="82">
                  <c:v>1578.09</c:v>
                </c:pt>
                <c:pt idx="83">
                  <c:v>841.3499999999992</c:v>
                </c:pt>
                <c:pt idx="84">
                  <c:v>826.0</c:v>
                </c:pt>
                <c:pt idx="85">
                  <c:v>831.03</c:v>
                </c:pt>
                <c:pt idx="86">
                  <c:v>855.4499999999994</c:v>
                </c:pt>
                <c:pt idx="87">
                  <c:v>1586.55</c:v>
                </c:pt>
                <c:pt idx="88">
                  <c:v>1034.49</c:v>
                </c:pt>
                <c:pt idx="89">
                  <c:v>1157.78</c:v>
                </c:pt>
                <c:pt idx="90">
                  <c:v>882.79</c:v>
                </c:pt>
                <c:pt idx="91">
                  <c:v>829.37</c:v>
                </c:pt>
                <c:pt idx="92">
                  <c:v>824.5599999999994</c:v>
                </c:pt>
                <c:pt idx="93">
                  <c:v>838.68</c:v>
                </c:pt>
                <c:pt idx="94">
                  <c:v>1603.62</c:v>
                </c:pt>
                <c:pt idx="95">
                  <c:v>1643.1</c:v>
                </c:pt>
                <c:pt idx="96">
                  <c:v>2246.08</c:v>
                </c:pt>
                <c:pt idx="97">
                  <c:v>1950.25</c:v>
                </c:pt>
                <c:pt idx="98">
                  <c:v>1450.84</c:v>
                </c:pt>
                <c:pt idx="99">
                  <c:v>878.76</c:v>
                </c:pt>
                <c:pt idx="100">
                  <c:v>866.67</c:v>
                </c:pt>
                <c:pt idx="101">
                  <c:v>868.55</c:v>
                </c:pt>
                <c:pt idx="102">
                  <c:v>1195.79</c:v>
                </c:pt>
                <c:pt idx="103">
                  <c:v>1399.11</c:v>
                </c:pt>
                <c:pt idx="104">
                  <c:v>2053.8</c:v>
                </c:pt>
                <c:pt idx="105">
                  <c:v>1384.44</c:v>
                </c:pt>
                <c:pt idx="106">
                  <c:v>1465.28</c:v>
                </c:pt>
                <c:pt idx="107">
                  <c:v>830.11</c:v>
                </c:pt>
                <c:pt idx="108">
                  <c:v>839.21</c:v>
                </c:pt>
                <c:pt idx="109">
                  <c:v>858.79</c:v>
                </c:pt>
                <c:pt idx="110">
                  <c:v>1165.09</c:v>
                </c:pt>
                <c:pt idx="111">
                  <c:v>1063.91</c:v>
                </c:pt>
              </c:numCache>
            </c:numRef>
          </c:val>
          <c:smooth val="0"/>
        </c:ser>
        <c:ser>
          <c:idx val="1"/>
          <c:order val="1"/>
          <c:tx>
            <c:strRef>
              <c:f>'[NO2 Home.xlsx]Sheet1'!$C$1</c:f>
              <c:strCache>
                <c:ptCount val="1"/>
                <c:pt idx="0">
                  <c:v>Egg 2 (ppb)</c:v>
                </c:pt>
              </c:strCache>
            </c:strRef>
          </c:tx>
          <c:marker>
            <c:symbol val="none"/>
          </c:marker>
          <c:cat>
            <c:numRef>
              <c:f>'[NO2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'[NO2 Home.xlsx]Sheet1'!$C$2:$C$113</c:f>
              <c:numCache>
                <c:formatCode>General</c:formatCode>
                <c:ptCount val="112"/>
                <c:pt idx="0">
                  <c:v>264.03</c:v>
                </c:pt>
                <c:pt idx="1">
                  <c:v>132.04</c:v>
                </c:pt>
                <c:pt idx="2">
                  <c:v>238.89</c:v>
                </c:pt>
                <c:pt idx="3">
                  <c:v>166.11</c:v>
                </c:pt>
                <c:pt idx="4">
                  <c:v>425.65</c:v>
                </c:pt>
                <c:pt idx="5">
                  <c:v>175.42</c:v>
                </c:pt>
                <c:pt idx="6">
                  <c:v>25.94</c:v>
                </c:pt>
                <c:pt idx="7">
                  <c:v>11.1</c:v>
                </c:pt>
                <c:pt idx="8">
                  <c:v>65.89</c:v>
                </c:pt>
                <c:pt idx="9">
                  <c:v>110.88</c:v>
                </c:pt>
                <c:pt idx="10">
                  <c:v>253.36</c:v>
                </c:pt>
                <c:pt idx="11">
                  <c:v>419.9299999999996</c:v>
                </c:pt>
                <c:pt idx="12">
                  <c:v>416.42</c:v>
                </c:pt>
                <c:pt idx="13">
                  <c:v>285.55</c:v>
                </c:pt>
                <c:pt idx="14">
                  <c:v>20.49</c:v>
                </c:pt>
                <c:pt idx="15">
                  <c:v>125.38</c:v>
                </c:pt>
                <c:pt idx="16">
                  <c:v>87.02</c:v>
                </c:pt>
                <c:pt idx="17">
                  <c:v>398.92</c:v>
                </c:pt>
                <c:pt idx="18">
                  <c:v>401.01</c:v>
                </c:pt>
                <c:pt idx="19">
                  <c:v>401.36</c:v>
                </c:pt>
                <c:pt idx="20">
                  <c:v>394.3</c:v>
                </c:pt>
                <c:pt idx="21">
                  <c:v>397.4</c:v>
                </c:pt>
                <c:pt idx="22">
                  <c:v>405.09</c:v>
                </c:pt>
                <c:pt idx="23">
                  <c:v>418.12</c:v>
                </c:pt>
                <c:pt idx="24">
                  <c:v>399.63</c:v>
                </c:pt>
                <c:pt idx="25">
                  <c:v>252.95</c:v>
                </c:pt>
                <c:pt idx="26">
                  <c:v>390.65</c:v>
                </c:pt>
                <c:pt idx="27">
                  <c:v>398.34</c:v>
                </c:pt>
                <c:pt idx="28">
                  <c:v>407.09</c:v>
                </c:pt>
                <c:pt idx="29">
                  <c:v>410.36</c:v>
                </c:pt>
                <c:pt idx="30">
                  <c:v>370.0</c:v>
                </c:pt>
                <c:pt idx="31">
                  <c:v>111.2</c:v>
                </c:pt>
                <c:pt idx="32">
                  <c:v>95.58</c:v>
                </c:pt>
                <c:pt idx="33">
                  <c:v>271.78</c:v>
                </c:pt>
                <c:pt idx="34">
                  <c:v>393.51</c:v>
                </c:pt>
                <c:pt idx="35">
                  <c:v>397.49</c:v>
                </c:pt>
                <c:pt idx="36">
                  <c:v>397.34</c:v>
                </c:pt>
                <c:pt idx="37">
                  <c:v>401.46</c:v>
                </c:pt>
                <c:pt idx="38">
                  <c:v>224.13</c:v>
                </c:pt>
                <c:pt idx="39">
                  <c:v>107.88</c:v>
                </c:pt>
                <c:pt idx="40">
                  <c:v>406.8</c:v>
                </c:pt>
                <c:pt idx="41">
                  <c:v>387.32</c:v>
                </c:pt>
                <c:pt idx="42">
                  <c:v>396.78</c:v>
                </c:pt>
                <c:pt idx="43">
                  <c:v>403.39</c:v>
                </c:pt>
                <c:pt idx="44">
                  <c:v>416.2</c:v>
                </c:pt>
                <c:pt idx="45">
                  <c:v>419.11</c:v>
                </c:pt>
                <c:pt idx="46">
                  <c:v>423.72</c:v>
                </c:pt>
                <c:pt idx="47">
                  <c:v>427.63</c:v>
                </c:pt>
                <c:pt idx="48">
                  <c:v>408.45</c:v>
                </c:pt>
                <c:pt idx="49">
                  <c:v>396.95</c:v>
                </c:pt>
                <c:pt idx="50">
                  <c:v>399.41</c:v>
                </c:pt>
                <c:pt idx="51">
                  <c:v>405.24</c:v>
                </c:pt>
                <c:pt idx="52">
                  <c:v>409.65</c:v>
                </c:pt>
                <c:pt idx="53">
                  <c:v>416.72</c:v>
                </c:pt>
                <c:pt idx="54">
                  <c:v>425.57</c:v>
                </c:pt>
                <c:pt idx="55">
                  <c:v>360.36</c:v>
                </c:pt>
                <c:pt idx="56">
                  <c:v>405.4299999999996</c:v>
                </c:pt>
                <c:pt idx="57">
                  <c:v>394.06</c:v>
                </c:pt>
                <c:pt idx="58">
                  <c:v>407.88</c:v>
                </c:pt>
                <c:pt idx="59">
                  <c:v>414.45</c:v>
                </c:pt>
                <c:pt idx="60">
                  <c:v>421.92</c:v>
                </c:pt>
                <c:pt idx="61">
                  <c:v>429.08</c:v>
                </c:pt>
                <c:pt idx="62">
                  <c:v>432.16</c:v>
                </c:pt>
                <c:pt idx="63">
                  <c:v>437.3</c:v>
                </c:pt>
                <c:pt idx="64">
                  <c:v>420.64</c:v>
                </c:pt>
                <c:pt idx="65">
                  <c:v>407.65</c:v>
                </c:pt>
                <c:pt idx="66">
                  <c:v>411.82</c:v>
                </c:pt>
                <c:pt idx="67">
                  <c:v>420.41</c:v>
                </c:pt>
                <c:pt idx="68">
                  <c:v>433.86</c:v>
                </c:pt>
                <c:pt idx="69">
                  <c:v>442.25</c:v>
                </c:pt>
                <c:pt idx="70">
                  <c:v>439.1</c:v>
                </c:pt>
                <c:pt idx="71">
                  <c:v>428.8</c:v>
                </c:pt>
                <c:pt idx="72">
                  <c:v>420.23</c:v>
                </c:pt>
                <c:pt idx="73">
                  <c:v>403.12</c:v>
                </c:pt>
                <c:pt idx="74">
                  <c:v>406.34</c:v>
                </c:pt>
                <c:pt idx="75">
                  <c:v>417.66</c:v>
                </c:pt>
                <c:pt idx="76">
                  <c:v>425.14</c:v>
                </c:pt>
                <c:pt idx="77">
                  <c:v>432.85</c:v>
                </c:pt>
                <c:pt idx="78">
                  <c:v>430.54</c:v>
                </c:pt>
                <c:pt idx="79">
                  <c:v>428.44</c:v>
                </c:pt>
                <c:pt idx="80">
                  <c:v>395.64</c:v>
                </c:pt>
                <c:pt idx="81">
                  <c:v>223.14</c:v>
                </c:pt>
                <c:pt idx="82">
                  <c:v>502.72</c:v>
                </c:pt>
                <c:pt idx="83">
                  <c:v>416.45</c:v>
                </c:pt>
                <c:pt idx="84">
                  <c:v>412.46</c:v>
                </c:pt>
                <c:pt idx="85">
                  <c:v>415.4</c:v>
                </c:pt>
                <c:pt idx="86">
                  <c:v>431.71</c:v>
                </c:pt>
                <c:pt idx="87">
                  <c:v>882.53</c:v>
                </c:pt>
                <c:pt idx="88">
                  <c:v>421.41</c:v>
                </c:pt>
                <c:pt idx="89">
                  <c:v>204.55</c:v>
                </c:pt>
                <c:pt idx="90">
                  <c:v>385.53</c:v>
                </c:pt>
                <c:pt idx="91">
                  <c:v>405.1</c:v>
                </c:pt>
                <c:pt idx="92">
                  <c:v>410.67</c:v>
                </c:pt>
                <c:pt idx="93">
                  <c:v>419.61</c:v>
                </c:pt>
                <c:pt idx="94">
                  <c:v>668.9599999999994</c:v>
                </c:pt>
                <c:pt idx="95">
                  <c:v>576.24</c:v>
                </c:pt>
                <c:pt idx="96">
                  <c:v>1265.24</c:v>
                </c:pt>
                <c:pt idx="97">
                  <c:v>321.84</c:v>
                </c:pt>
                <c:pt idx="98">
                  <c:v>256.19</c:v>
                </c:pt>
                <c:pt idx="99">
                  <c:v>424.09</c:v>
                </c:pt>
                <c:pt idx="100">
                  <c:v>428.02</c:v>
                </c:pt>
                <c:pt idx="101">
                  <c:v>439.7</c:v>
                </c:pt>
                <c:pt idx="102">
                  <c:v>526.48</c:v>
                </c:pt>
                <c:pt idx="103">
                  <c:v>634.25</c:v>
                </c:pt>
                <c:pt idx="104">
                  <c:v>1589.84</c:v>
                </c:pt>
                <c:pt idx="105">
                  <c:v>806.79</c:v>
                </c:pt>
                <c:pt idx="106">
                  <c:v>778.91</c:v>
                </c:pt>
                <c:pt idx="107">
                  <c:v>415.11</c:v>
                </c:pt>
                <c:pt idx="108">
                  <c:v>420.24</c:v>
                </c:pt>
                <c:pt idx="109">
                  <c:v>427.45</c:v>
                </c:pt>
                <c:pt idx="110">
                  <c:v>238.07</c:v>
                </c:pt>
                <c:pt idx="111">
                  <c:v>334.86</c:v>
                </c:pt>
              </c:numCache>
            </c:numRef>
          </c:val>
          <c:smooth val="0"/>
        </c:ser>
        <c:ser>
          <c:idx val="2"/>
          <c:order val="2"/>
          <c:tx>
            <c:strRef>
              <c:f>'[NO2 Home.xlsx]Sheet1'!$D$1</c:f>
              <c:strCache>
                <c:ptCount val="1"/>
                <c:pt idx="0">
                  <c:v>Egg 3 (ppb)</c:v>
                </c:pt>
              </c:strCache>
            </c:strRef>
          </c:tx>
          <c:marker>
            <c:symbol val="none"/>
          </c:marker>
          <c:cat>
            <c:numRef>
              <c:f>'[NO2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'[NO2 Home.xlsx]Sheet1'!$D$2:$D$113</c:f>
              <c:numCache>
                <c:formatCode>General</c:formatCode>
                <c:ptCount val="112"/>
                <c:pt idx="0">
                  <c:v>845.91</c:v>
                </c:pt>
                <c:pt idx="1">
                  <c:v>723.14</c:v>
                </c:pt>
                <c:pt idx="2">
                  <c:v>234.44</c:v>
                </c:pt>
                <c:pt idx="3">
                  <c:v>130.01</c:v>
                </c:pt>
                <c:pt idx="4">
                  <c:v>444.42</c:v>
                </c:pt>
                <c:pt idx="5">
                  <c:v>183.34</c:v>
                </c:pt>
                <c:pt idx="6">
                  <c:v>9.25</c:v>
                </c:pt>
                <c:pt idx="7">
                  <c:v>91.35</c:v>
                </c:pt>
                <c:pt idx="8">
                  <c:v>441.51</c:v>
                </c:pt>
                <c:pt idx="9">
                  <c:v>835.2</c:v>
                </c:pt>
                <c:pt idx="10">
                  <c:v>184.73</c:v>
                </c:pt>
                <c:pt idx="11">
                  <c:v>435.84</c:v>
                </c:pt>
                <c:pt idx="12">
                  <c:v>436.82</c:v>
                </c:pt>
                <c:pt idx="13">
                  <c:v>300.74</c:v>
                </c:pt>
                <c:pt idx="14">
                  <c:v>9.77</c:v>
                </c:pt>
                <c:pt idx="15">
                  <c:v>465.74</c:v>
                </c:pt>
                <c:pt idx="16">
                  <c:v>319.65</c:v>
                </c:pt>
                <c:pt idx="17">
                  <c:v>805.91</c:v>
                </c:pt>
                <c:pt idx="18">
                  <c:v>399.16</c:v>
                </c:pt>
                <c:pt idx="19">
                  <c:v>426.63</c:v>
                </c:pt>
                <c:pt idx="20">
                  <c:v>425.17</c:v>
                </c:pt>
                <c:pt idx="21">
                  <c:v>428.34</c:v>
                </c:pt>
                <c:pt idx="22">
                  <c:v>433.68</c:v>
                </c:pt>
                <c:pt idx="23">
                  <c:v>438.9299999999996</c:v>
                </c:pt>
                <c:pt idx="24">
                  <c:v>427.59</c:v>
                </c:pt>
                <c:pt idx="25">
                  <c:v>175.02</c:v>
                </c:pt>
                <c:pt idx="26">
                  <c:v>417.83</c:v>
                </c:pt>
                <c:pt idx="27">
                  <c:v>423.63</c:v>
                </c:pt>
                <c:pt idx="28">
                  <c:v>431.72</c:v>
                </c:pt>
                <c:pt idx="29">
                  <c:v>436.92</c:v>
                </c:pt>
                <c:pt idx="30">
                  <c:v>385.25</c:v>
                </c:pt>
                <c:pt idx="31">
                  <c:v>225.76</c:v>
                </c:pt>
                <c:pt idx="32">
                  <c:v>92.23</c:v>
                </c:pt>
                <c:pt idx="33">
                  <c:v>478.34</c:v>
                </c:pt>
                <c:pt idx="34">
                  <c:v>418.61</c:v>
                </c:pt>
                <c:pt idx="35">
                  <c:v>422.64</c:v>
                </c:pt>
                <c:pt idx="36">
                  <c:v>425.32</c:v>
                </c:pt>
                <c:pt idx="37">
                  <c:v>428.15</c:v>
                </c:pt>
                <c:pt idx="38">
                  <c:v>246.23</c:v>
                </c:pt>
                <c:pt idx="39">
                  <c:v>96.16999999999998</c:v>
                </c:pt>
                <c:pt idx="40">
                  <c:v>381.29</c:v>
                </c:pt>
                <c:pt idx="41">
                  <c:v>404.28</c:v>
                </c:pt>
                <c:pt idx="42">
                  <c:v>425.9299999999996</c:v>
                </c:pt>
                <c:pt idx="43">
                  <c:v>428.06</c:v>
                </c:pt>
                <c:pt idx="44">
                  <c:v>437.62</c:v>
                </c:pt>
                <c:pt idx="45">
                  <c:v>440.09</c:v>
                </c:pt>
                <c:pt idx="46">
                  <c:v>444.58</c:v>
                </c:pt>
                <c:pt idx="47">
                  <c:v>441.19</c:v>
                </c:pt>
                <c:pt idx="48">
                  <c:v>439.29</c:v>
                </c:pt>
                <c:pt idx="49">
                  <c:v>428.67</c:v>
                </c:pt>
                <c:pt idx="50">
                  <c:v>424.44</c:v>
                </c:pt>
                <c:pt idx="51">
                  <c:v>429.14</c:v>
                </c:pt>
                <c:pt idx="52">
                  <c:v>434.17</c:v>
                </c:pt>
                <c:pt idx="53">
                  <c:v>439.82</c:v>
                </c:pt>
                <c:pt idx="54">
                  <c:v>447.03</c:v>
                </c:pt>
                <c:pt idx="55">
                  <c:v>141.7</c:v>
                </c:pt>
                <c:pt idx="56">
                  <c:v>394.42</c:v>
                </c:pt>
                <c:pt idx="57">
                  <c:v>430.2</c:v>
                </c:pt>
                <c:pt idx="58">
                  <c:v>438.24</c:v>
                </c:pt>
                <c:pt idx="59">
                  <c:v>438.14</c:v>
                </c:pt>
                <c:pt idx="60">
                  <c:v>442.17</c:v>
                </c:pt>
                <c:pt idx="61">
                  <c:v>298.3</c:v>
                </c:pt>
                <c:pt idx="62">
                  <c:v>7.44</c:v>
                </c:pt>
                <c:pt idx="63">
                  <c:v>7.619999999999996</c:v>
                </c:pt>
                <c:pt idx="64">
                  <c:v>25.14</c:v>
                </c:pt>
                <c:pt idx="65">
                  <c:v>264.52</c:v>
                </c:pt>
                <c:pt idx="66">
                  <c:v>438.4</c:v>
                </c:pt>
                <c:pt idx="67">
                  <c:v>444.47</c:v>
                </c:pt>
                <c:pt idx="68">
                  <c:v>245.11</c:v>
                </c:pt>
                <c:pt idx="69">
                  <c:v>7.97</c:v>
                </c:pt>
                <c:pt idx="70">
                  <c:v>8.0</c:v>
                </c:pt>
                <c:pt idx="71">
                  <c:v>195.36</c:v>
                </c:pt>
                <c:pt idx="72">
                  <c:v>446.41</c:v>
                </c:pt>
                <c:pt idx="73">
                  <c:v>443.98</c:v>
                </c:pt>
                <c:pt idx="74">
                  <c:v>434.18</c:v>
                </c:pt>
                <c:pt idx="75">
                  <c:v>441.14</c:v>
                </c:pt>
                <c:pt idx="76">
                  <c:v>333.11</c:v>
                </c:pt>
                <c:pt idx="77">
                  <c:v>7.75</c:v>
                </c:pt>
                <c:pt idx="78">
                  <c:v>7.81</c:v>
                </c:pt>
                <c:pt idx="79">
                  <c:v>61.38</c:v>
                </c:pt>
                <c:pt idx="80">
                  <c:v>317.99</c:v>
                </c:pt>
                <c:pt idx="81">
                  <c:v>1289.61</c:v>
                </c:pt>
                <c:pt idx="82">
                  <c:v>828.89</c:v>
                </c:pt>
                <c:pt idx="83">
                  <c:v>385.29</c:v>
                </c:pt>
                <c:pt idx="84">
                  <c:v>438.82</c:v>
                </c:pt>
                <c:pt idx="85">
                  <c:v>442.2</c:v>
                </c:pt>
                <c:pt idx="86">
                  <c:v>157.47</c:v>
                </c:pt>
                <c:pt idx="87">
                  <c:v>1207.33</c:v>
                </c:pt>
                <c:pt idx="88">
                  <c:v>10.59</c:v>
                </c:pt>
                <c:pt idx="89">
                  <c:v>12.41</c:v>
                </c:pt>
                <c:pt idx="90">
                  <c:v>179.38</c:v>
                </c:pt>
                <c:pt idx="91">
                  <c:v>437.86</c:v>
                </c:pt>
                <c:pt idx="92">
                  <c:v>438.76</c:v>
                </c:pt>
                <c:pt idx="93">
                  <c:v>389.55</c:v>
                </c:pt>
                <c:pt idx="94">
                  <c:v>1199.97</c:v>
                </c:pt>
                <c:pt idx="95">
                  <c:v>981.08</c:v>
                </c:pt>
                <c:pt idx="96">
                  <c:v>1966.09</c:v>
                </c:pt>
                <c:pt idx="97">
                  <c:v>1317.45</c:v>
                </c:pt>
                <c:pt idx="98">
                  <c:v>789.37</c:v>
                </c:pt>
                <c:pt idx="99">
                  <c:v>8.0</c:v>
                </c:pt>
                <c:pt idx="100">
                  <c:v>8.0</c:v>
                </c:pt>
                <c:pt idx="101">
                  <c:v>8.0</c:v>
                </c:pt>
                <c:pt idx="102">
                  <c:v>549.14</c:v>
                </c:pt>
                <c:pt idx="103">
                  <c:v>511.75</c:v>
                </c:pt>
                <c:pt idx="104">
                  <c:v>1744.66</c:v>
                </c:pt>
                <c:pt idx="105">
                  <c:v>837.4</c:v>
                </c:pt>
                <c:pt idx="106">
                  <c:v>800.9</c:v>
                </c:pt>
                <c:pt idx="107">
                  <c:v>350.54</c:v>
                </c:pt>
                <c:pt idx="108">
                  <c:v>372.58</c:v>
                </c:pt>
                <c:pt idx="109">
                  <c:v>7.659999999999996</c:v>
                </c:pt>
                <c:pt idx="110">
                  <c:v>518.15</c:v>
                </c:pt>
                <c:pt idx="111">
                  <c:v>13.74</c:v>
                </c:pt>
              </c:numCache>
            </c:numRef>
          </c:val>
          <c:smooth val="0"/>
        </c:ser>
        <c:dLbls>
          <c:showLegendKey val="0"/>
          <c:showVal val="0"/>
          <c:showCatName val="0"/>
          <c:showSerName val="0"/>
          <c:showPercent val="0"/>
          <c:showBubbleSize val="0"/>
        </c:dLbls>
        <c:smooth val="0"/>
        <c:axId val="1783838896"/>
        <c:axId val="1714302304"/>
      </c:lineChart>
      <c:catAx>
        <c:axId val="1783838896"/>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1714302304"/>
        <c:crosses val="autoZero"/>
        <c:auto val="0"/>
        <c:lblAlgn val="ctr"/>
        <c:lblOffset val="100"/>
        <c:noMultiLvlLbl val="0"/>
      </c:catAx>
      <c:valAx>
        <c:axId val="1714302304"/>
        <c:scaling>
          <c:orientation val="minMax"/>
        </c:scaling>
        <c:delete val="0"/>
        <c:axPos val="l"/>
        <c:majorGridlines/>
        <c:title>
          <c:tx>
            <c:rich>
              <a:bodyPr rot="-5400000" vert="horz"/>
              <a:lstStyle/>
              <a:p>
                <a:pPr>
                  <a:defRPr/>
                </a:pPr>
                <a:r>
                  <a:rPr lang="en-US"/>
                  <a:t>Nitrogen</a:t>
                </a:r>
                <a:r>
                  <a:rPr lang="en-US" baseline="0"/>
                  <a:t> Dioxide (ppb)</a:t>
                </a:r>
                <a:endParaRPr lang="en-US"/>
              </a:p>
            </c:rich>
          </c:tx>
          <c:overlay val="0"/>
        </c:title>
        <c:numFmt formatCode="General" sourceLinked="1"/>
        <c:majorTickMark val="out"/>
        <c:minorTickMark val="none"/>
        <c:tickLblPos val="nextTo"/>
        <c:crossAx val="1783838896"/>
        <c:crosses val="autoZero"/>
        <c:crossBetween val="between"/>
      </c:valAx>
    </c:plotArea>
    <c:legend>
      <c:legendPos val="r"/>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Second Three Eggs Comparison: Carbon Monoxide</a:t>
            </a:r>
            <a:endParaRPr lang="en-US">
              <a:effectLst/>
            </a:endParaRPr>
          </a:p>
        </c:rich>
      </c:tx>
      <c:overlay val="0"/>
    </c:title>
    <c:autoTitleDeleted val="0"/>
    <c:plotArea>
      <c:layout/>
      <c:lineChart>
        <c:grouping val="standard"/>
        <c:varyColors val="0"/>
        <c:ser>
          <c:idx val="0"/>
          <c:order val="0"/>
          <c:tx>
            <c:strRef>
              <c:f>'[CO Home.xlsx]Sheet1'!$B$1</c:f>
              <c:strCache>
                <c:ptCount val="1"/>
                <c:pt idx="0">
                  <c:v>Egg 1 (ppb)</c:v>
                </c:pt>
              </c:strCache>
            </c:strRef>
          </c:tx>
          <c:marker>
            <c:symbol val="none"/>
          </c:marker>
          <c:cat>
            <c:numRef>
              <c:f>'[CO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'[CO Home.xlsx]Sheet1'!$B$2:$B$113</c:f>
              <c:numCache>
                <c:formatCode>General</c:formatCode>
                <c:ptCount val="112"/>
                <c:pt idx="0">
                  <c:v>25800.0</c:v>
                </c:pt>
                <c:pt idx="1">
                  <c:v>25800.0</c:v>
                </c:pt>
                <c:pt idx="2">
                  <c:v>25800.0</c:v>
                </c:pt>
                <c:pt idx="3">
                  <c:v>35529.64</c:v>
                </c:pt>
                <c:pt idx="4">
                  <c:v>25612.12</c:v>
                </c:pt>
                <c:pt idx="5">
                  <c:v>22642.78</c:v>
                </c:pt>
                <c:pt idx="6">
                  <c:v>21248.2</c:v>
                </c:pt>
                <c:pt idx="7">
                  <c:v>20474.33</c:v>
                </c:pt>
                <c:pt idx="8">
                  <c:v>20913.1</c:v>
                </c:pt>
                <c:pt idx="9">
                  <c:v>20969.1</c:v>
                </c:pt>
                <c:pt idx="10">
                  <c:v>18325.64</c:v>
                </c:pt>
                <c:pt idx="11">
                  <c:v>17308.31</c:v>
                </c:pt>
                <c:pt idx="12">
                  <c:v>17005.68</c:v>
                </c:pt>
                <c:pt idx="13">
                  <c:v>16803.76</c:v>
                </c:pt>
                <c:pt idx="14">
                  <c:v>16803.51</c:v>
                </c:pt>
                <c:pt idx="15">
                  <c:v>18011.71</c:v>
                </c:pt>
                <c:pt idx="16">
                  <c:v>17780.86</c:v>
                </c:pt>
                <c:pt idx="17">
                  <c:v>17859.03</c:v>
                </c:pt>
                <c:pt idx="18">
                  <c:v>16228.99</c:v>
                </c:pt>
                <c:pt idx="19">
                  <c:v>16236.87</c:v>
                </c:pt>
                <c:pt idx="20">
                  <c:v>16287.51</c:v>
                </c:pt>
                <c:pt idx="21">
                  <c:v>16328.39</c:v>
                </c:pt>
                <c:pt idx="22">
                  <c:v>16213.71</c:v>
                </c:pt>
                <c:pt idx="23">
                  <c:v>15824.8</c:v>
                </c:pt>
                <c:pt idx="24">
                  <c:v>15454.74</c:v>
                </c:pt>
                <c:pt idx="25">
                  <c:v>16806.73</c:v>
                </c:pt>
                <c:pt idx="26">
                  <c:v>16172.36</c:v>
                </c:pt>
                <c:pt idx="27">
                  <c:v>16302.74</c:v>
                </c:pt>
                <c:pt idx="28">
                  <c:v>16396.86</c:v>
                </c:pt>
                <c:pt idx="29">
                  <c:v>16388.63</c:v>
                </c:pt>
                <c:pt idx="30">
                  <c:v>16165.5</c:v>
                </c:pt>
                <c:pt idx="31">
                  <c:v>16299.31</c:v>
                </c:pt>
                <c:pt idx="32">
                  <c:v>13103.52</c:v>
                </c:pt>
                <c:pt idx="33">
                  <c:v>15825.93</c:v>
                </c:pt>
                <c:pt idx="34">
                  <c:v>15253.77</c:v>
                </c:pt>
                <c:pt idx="35">
                  <c:v>15519.41</c:v>
                </c:pt>
                <c:pt idx="36">
                  <c:v>15791.36</c:v>
                </c:pt>
                <c:pt idx="37">
                  <c:v>15937.0</c:v>
                </c:pt>
                <c:pt idx="38">
                  <c:v>15670.41</c:v>
                </c:pt>
                <c:pt idx="39">
                  <c:v>14300.29</c:v>
                </c:pt>
                <c:pt idx="40">
                  <c:v>13421.0</c:v>
                </c:pt>
                <c:pt idx="41">
                  <c:v>14463.33</c:v>
                </c:pt>
                <c:pt idx="42">
                  <c:v>15288.54</c:v>
                </c:pt>
                <c:pt idx="43">
                  <c:v>15802.77</c:v>
                </c:pt>
                <c:pt idx="44">
                  <c:v>16076.37</c:v>
                </c:pt>
                <c:pt idx="45">
                  <c:v>16167.0</c:v>
                </c:pt>
                <c:pt idx="46">
                  <c:v>16047.58</c:v>
                </c:pt>
                <c:pt idx="47">
                  <c:v>15646.34</c:v>
                </c:pt>
                <c:pt idx="48">
                  <c:v>15441.92</c:v>
                </c:pt>
                <c:pt idx="49">
                  <c:v>15414.41</c:v>
                </c:pt>
                <c:pt idx="50">
                  <c:v>15773.54</c:v>
                </c:pt>
                <c:pt idx="51">
                  <c:v>16135.34</c:v>
                </c:pt>
                <c:pt idx="52">
                  <c:v>16383.42</c:v>
                </c:pt>
                <c:pt idx="53">
                  <c:v>16588.6</c:v>
                </c:pt>
                <c:pt idx="54">
                  <c:v>16433.42</c:v>
                </c:pt>
                <c:pt idx="55">
                  <c:v>15828.41</c:v>
                </c:pt>
                <c:pt idx="56">
                  <c:v>15499.53</c:v>
                </c:pt>
                <c:pt idx="57">
                  <c:v>15481.7</c:v>
                </c:pt>
                <c:pt idx="58">
                  <c:v>16048.7</c:v>
                </c:pt>
                <c:pt idx="59">
                  <c:v>16438.08</c:v>
                </c:pt>
                <c:pt idx="60">
                  <c:v>16757.49</c:v>
                </c:pt>
                <c:pt idx="61">
                  <c:v>16957.18</c:v>
                </c:pt>
                <c:pt idx="62">
                  <c:v>16710.25</c:v>
                </c:pt>
                <c:pt idx="63">
                  <c:v>16392.2</c:v>
                </c:pt>
                <c:pt idx="64">
                  <c:v>16254.77</c:v>
                </c:pt>
                <c:pt idx="65">
                  <c:v>16220.09</c:v>
                </c:pt>
                <c:pt idx="66">
                  <c:v>16423.93</c:v>
                </c:pt>
                <c:pt idx="67">
                  <c:v>16724.57</c:v>
                </c:pt>
                <c:pt idx="68">
                  <c:v>16789.83</c:v>
                </c:pt>
                <c:pt idx="69">
                  <c:v>17100.75</c:v>
                </c:pt>
                <c:pt idx="70">
                  <c:v>17002.06</c:v>
                </c:pt>
                <c:pt idx="71">
                  <c:v>16512.36</c:v>
                </c:pt>
                <c:pt idx="72">
                  <c:v>16092.39</c:v>
                </c:pt>
                <c:pt idx="73">
                  <c:v>16142.61</c:v>
                </c:pt>
                <c:pt idx="74">
                  <c:v>16336.92</c:v>
                </c:pt>
                <c:pt idx="75">
                  <c:v>16746.83</c:v>
                </c:pt>
                <c:pt idx="76">
                  <c:v>17147.3</c:v>
                </c:pt>
                <c:pt idx="77">
                  <c:v>17439.6</c:v>
                </c:pt>
                <c:pt idx="78">
                  <c:v>17357.22</c:v>
                </c:pt>
                <c:pt idx="79">
                  <c:v>16783.92</c:v>
                </c:pt>
                <c:pt idx="80">
                  <c:v>16345.86</c:v>
                </c:pt>
                <c:pt idx="81">
                  <c:v>19053.83</c:v>
                </c:pt>
                <c:pt idx="82">
                  <c:v>18652.38</c:v>
                </c:pt>
                <c:pt idx="83">
                  <c:v>17341.61</c:v>
                </c:pt>
                <c:pt idx="84">
                  <c:v>17402.69</c:v>
                </c:pt>
                <c:pt idx="85">
                  <c:v>17606.2</c:v>
                </c:pt>
                <c:pt idx="86">
                  <c:v>17611.82</c:v>
                </c:pt>
                <c:pt idx="87">
                  <c:v>18690.05</c:v>
                </c:pt>
                <c:pt idx="88">
                  <c:v>17130.05</c:v>
                </c:pt>
                <c:pt idx="89">
                  <c:v>17673.99</c:v>
                </c:pt>
                <c:pt idx="90">
                  <c:v>16596.12</c:v>
                </c:pt>
                <c:pt idx="91">
                  <c:v>16813.28</c:v>
                </c:pt>
                <c:pt idx="92">
                  <c:v>17442.2</c:v>
                </c:pt>
                <c:pt idx="93">
                  <c:v>17890.87</c:v>
                </c:pt>
                <c:pt idx="94">
                  <c:v>19735.87</c:v>
                </c:pt>
                <c:pt idx="95">
                  <c:v>20232.01</c:v>
                </c:pt>
                <c:pt idx="96">
                  <c:v>21436.41</c:v>
                </c:pt>
                <c:pt idx="97">
                  <c:v>21136.22</c:v>
                </c:pt>
                <c:pt idx="98">
                  <c:v>17007.48</c:v>
                </c:pt>
                <c:pt idx="99">
                  <c:v>17056.01</c:v>
                </c:pt>
                <c:pt idx="100">
                  <c:v>17424.94</c:v>
                </c:pt>
                <c:pt idx="101">
                  <c:v>17507.41</c:v>
                </c:pt>
                <c:pt idx="102">
                  <c:v>18115.16</c:v>
                </c:pt>
                <c:pt idx="103">
                  <c:v>18738.39</c:v>
                </c:pt>
                <c:pt idx="104">
                  <c:v>19822.97</c:v>
                </c:pt>
                <c:pt idx="105">
                  <c:v>17994.64</c:v>
                </c:pt>
                <c:pt idx="106">
                  <c:v>18563.29</c:v>
                </c:pt>
                <c:pt idx="107">
                  <c:v>16463.05</c:v>
                </c:pt>
                <c:pt idx="108">
                  <c:v>17340.17</c:v>
                </c:pt>
                <c:pt idx="109">
                  <c:v>17892.19</c:v>
                </c:pt>
                <c:pt idx="110">
                  <c:v>18512.69</c:v>
                </c:pt>
                <c:pt idx="111">
                  <c:v>17828.93</c:v>
                </c:pt>
              </c:numCache>
            </c:numRef>
          </c:val>
          <c:smooth val="0"/>
        </c:ser>
        <c:ser>
          <c:idx val="1"/>
          <c:order val="1"/>
          <c:tx>
            <c:strRef>
              <c:f>'[CO Home.xlsx]Sheet1'!$C$1</c:f>
              <c:strCache>
                <c:ptCount val="1"/>
                <c:pt idx="0">
                  <c:v>Egg 2 (ppb)</c:v>
                </c:pt>
              </c:strCache>
            </c:strRef>
          </c:tx>
          <c:marker>
            <c:symbol val="none"/>
          </c:marker>
          <c:cat>
            <c:numRef>
              <c:f>'[CO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'[CO Home.xlsx]Sheet1'!$C$2:$C$113</c:f>
              <c:numCache>
                <c:formatCode>General</c:formatCode>
                <c:ptCount val="112"/>
                <c:pt idx="0">
                  <c:v>19150.24</c:v>
                </c:pt>
                <c:pt idx="1">
                  <c:v>19524.88</c:v>
                </c:pt>
                <c:pt idx="2">
                  <c:v>19581.91</c:v>
                </c:pt>
                <c:pt idx="3">
                  <c:v>19710.25</c:v>
                </c:pt>
                <c:pt idx="4">
                  <c:v>20133.4</c:v>
                </c:pt>
                <c:pt idx="5">
                  <c:v>20110.36</c:v>
                </c:pt>
                <c:pt idx="6">
                  <c:v>19531.3</c:v>
                </c:pt>
                <c:pt idx="7">
                  <c:v>19448.65</c:v>
                </c:pt>
                <c:pt idx="8">
                  <c:v>19190.33</c:v>
                </c:pt>
                <c:pt idx="9">
                  <c:v>19227.15</c:v>
                </c:pt>
                <c:pt idx="10">
                  <c:v>19473.6</c:v>
                </c:pt>
                <c:pt idx="11">
                  <c:v>19632.1</c:v>
                </c:pt>
                <c:pt idx="12">
                  <c:v>19732.99</c:v>
                </c:pt>
                <c:pt idx="13">
                  <c:v>19592.99</c:v>
                </c:pt>
                <c:pt idx="14">
                  <c:v>19244.6</c:v>
                </c:pt>
                <c:pt idx="15">
                  <c:v>19572.25</c:v>
                </c:pt>
                <c:pt idx="16">
                  <c:v>19173.51</c:v>
                </c:pt>
                <c:pt idx="17">
                  <c:v>19160.61</c:v>
                </c:pt>
                <c:pt idx="18">
                  <c:v>19521.69</c:v>
                </c:pt>
                <c:pt idx="19">
                  <c:v>19952.47</c:v>
                </c:pt>
                <c:pt idx="20">
                  <c:v>20279.43</c:v>
                </c:pt>
                <c:pt idx="21">
                  <c:v>20557.86</c:v>
                </c:pt>
                <c:pt idx="22">
                  <c:v>20398.62</c:v>
                </c:pt>
                <c:pt idx="23">
                  <c:v>19706.05</c:v>
                </c:pt>
                <c:pt idx="24">
                  <c:v>19178.33</c:v>
                </c:pt>
                <c:pt idx="25">
                  <c:v>19528.4</c:v>
                </c:pt>
                <c:pt idx="26">
                  <c:v>19858.51</c:v>
                </c:pt>
                <c:pt idx="27">
                  <c:v>20376.78</c:v>
                </c:pt>
                <c:pt idx="28">
                  <c:v>20630.5</c:v>
                </c:pt>
                <c:pt idx="29">
                  <c:v>20690.95</c:v>
                </c:pt>
                <c:pt idx="30">
                  <c:v>20407.76</c:v>
                </c:pt>
                <c:pt idx="31">
                  <c:v>20056.98</c:v>
                </c:pt>
                <c:pt idx="32">
                  <c:v>19603.88</c:v>
                </c:pt>
                <c:pt idx="33">
                  <c:v>19467.97</c:v>
                </c:pt>
                <c:pt idx="34">
                  <c:v>19934.94</c:v>
                </c:pt>
                <c:pt idx="35">
                  <c:v>20370.35</c:v>
                </c:pt>
                <c:pt idx="36">
                  <c:v>20762.36</c:v>
                </c:pt>
                <c:pt idx="37">
                  <c:v>21053.25</c:v>
                </c:pt>
                <c:pt idx="38">
                  <c:v>20610.26</c:v>
                </c:pt>
                <c:pt idx="39">
                  <c:v>19856.61</c:v>
                </c:pt>
                <c:pt idx="40">
                  <c:v>19217.55</c:v>
                </c:pt>
                <c:pt idx="41">
                  <c:v>19330.46</c:v>
                </c:pt>
                <c:pt idx="42">
                  <c:v>20011.76</c:v>
                </c:pt>
                <c:pt idx="43">
                  <c:v>20536.69</c:v>
                </c:pt>
                <c:pt idx="44">
                  <c:v>20912.58</c:v>
                </c:pt>
                <c:pt idx="45">
                  <c:v>21048.93</c:v>
                </c:pt>
                <c:pt idx="46">
                  <c:v>20767.97</c:v>
                </c:pt>
                <c:pt idx="47">
                  <c:v>20058.94</c:v>
                </c:pt>
                <c:pt idx="48">
                  <c:v>19717.94</c:v>
                </c:pt>
                <c:pt idx="49">
                  <c:v>19733.05</c:v>
                </c:pt>
                <c:pt idx="50">
                  <c:v>20274.08</c:v>
                </c:pt>
                <c:pt idx="51">
                  <c:v>20765.4</c:v>
                </c:pt>
                <c:pt idx="52">
                  <c:v>21082.68</c:v>
                </c:pt>
                <c:pt idx="53">
                  <c:v>21303.22</c:v>
                </c:pt>
                <c:pt idx="54">
                  <c:v>20936.5</c:v>
                </c:pt>
                <c:pt idx="55">
                  <c:v>20266.84</c:v>
                </c:pt>
                <c:pt idx="56">
                  <c:v>19709.07</c:v>
                </c:pt>
                <c:pt idx="57">
                  <c:v>19652.37</c:v>
                </c:pt>
                <c:pt idx="58">
                  <c:v>20261.18</c:v>
                </c:pt>
                <c:pt idx="59">
                  <c:v>20881.79</c:v>
                </c:pt>
                <c:pt idx="60">
                  <c:v>21361.3</c:v>
                </c:pt>
                <c:pt idx="61">
                  <c:v>21489.02</c:v>
                </c:pt>
                <c:pt idx="62">
                  <c:v>20941.93</c:v>
                </c:pt>
                <c:pt idx="63">
                  <c:v>20406.53</c:v>
                </c:pt>
                <c:pt idx="64">
                  <c:v>19997.63</c:v>
                </c:pt>
                <c:pt idx="65">
                  <c:v>19981.56</c:v>
                </c:pt>
                <c:pt idx="66">
                  <c:v>20495.31</c:v>
                </c:pt>
                <c:pt idx="67">
                  <c:v>20973.85</c:v>
                </c:pt>
                <c:pt idx="68">
                  <c:v>21055.64</c:v>
                </c:pt>
                <c:pt idx="69">
                  <c:v>21342.99</c:v>
                </c:pt>
                <c:pt idx="70">
                  <c:v>20977.09</c:v>
                </c:pt>
                <c:pt idx="71">
                  <c:v>20286.22</c:v>
                </c:pt>
                <c:pt idx="72">
                  <c:v>19694.45</c:v>
                </c:pt>
                <c:pt idx="73">
                  <c:v>19668.85</c:v>
                </c:pt>
                <c:pt idx="74">
                  <c:v>20174.37</c:v>
                </c:pt>
                <c:pt idx="75">
                  <c:v>20721.2</c:v>
                </c:pt>
                <c:pt idx="76">
                  <c:v>21138.29</c:v>
                </c:pt>
                <c:pt idx="77">
                  <c:v>21422.67</c:v>
                </c:pt>
                <c:pt idx="78">
                  <c:v>21092.39</c:v>
                </c:pt>
                <c:pt idx="79">
                  <c:v>20305.3</c:v>
                </c:pt>
                <c:pt idx="80">
                  <c:v>19647.52</c:v>
                </c:pt>
                <c:pt idx="81">
                  <c:v>19913.78</c:v>
                </c:pt>
                <c:pt idx="82">
                  <c:v>20519.58</c:v>
                </c:pt>
                <c:pt idx="83">
                  <c:v>20777.75</c:v>
                </c:pt>
                <c:pt idx="84">
                  <c:v>21072.43</c:v>
                </c:pt>
                <c:pt idx="85">
                  <c:v>21376.55</c:v>
                </c:pt>
                <c:pt idx="86">
                  <c:v>21180.86</c:v>
                </c:pt>
                <c:pt idx="87">
                  <c:v>20753.9</c:v>
                </c:pt>
                <c:pt idx="88">
                  <c:v>19883.43</c:v>
                </c:pt>
                <c:pt idx="89">
                  <c:v>19922.88</c:v>
                </c:pt>
                <c:pt idx="90">
                  <c:v>19923.37</c:v>
                </c:pt>
                <c:pt idx="91">
                  <c:v>20441.86</c:v>
                </c:pt>
                <c:pt idx="92">
                  <c:v>21185.49</c:v>
                </c:pt>
                <c:pt idx="93">
                  <c:v>21598.13</c:v>
                </c:pt>
                <c:pt idx="94">
                  <c:v>21422.53</c:v>
                </c:pt>
                <c:pt idx="95">
                  <c:v>21124.87</c:v>
                </c:pt>
                <c:pt idx="96">
                  <c:v>20928.65</c:v>
                </c:pt>
                <c:pt idx="97">
                  <c:v>20909.22</c:v>
                </c:pt>
                <c:pt idx="98">
                  <c:v>20375.1</c:v>
                </c:pt>
                <c:pt idx="99">
                  <c:v>21140.78</c:v>
                </c:pt>
                <c:pt idx="100">
                  <c:v>21817.45</c:v>
                </c:pt>
                <c:pt idx="101">
                  <c:v>21971.16</c:v>
                </c:pt>
                <c:pt idx="102">
                  <c:v>21383.74</c:v>
                </c:pt>
                <c:pt idx="103">
                  <c:v>21095.32</c:v>
                </c:pt>
                <c:pt idx="104">
                  <c:v>20858.26</c:v>
                </c:pt>
                <c:pt idx="105">
                  <c:v>20287.88</c:v>
                </c:pt>
                <c:pt idx="106">
                  <c:v>20918.66</c:v>
                </c:pt>
                <c:pt idx="107">
                  <c:v>20342.64</c:v>
                </c:pt>
                <c:pt idx="108">
                  <c:v>21108.46</c:v>
                </c:pt>
                <c:pt idx="109">
                  <c:v>21444.87</c:v>
                </c:pt>
                <c:pt idx="110">
                  <c:v>21157.93</c:v>
                </c:pt>
                <c:pt idx="111">
                  <c:v>20514.58</c:v>
                </c:pt>
              </c:numCache>
            </c:numRef>
          </c:val>
          <c:smooth val="0"/>
        </c:ser>
        <c:ser>
          <c:idx val="2"/>
          <c:order val="2"/>
          <c:tx>
            <c:strRef>
              <c:f>'[CO Home.xlsx]Sheet1'!$D$1</c:f>
              <c:strCache>
                <c:ptCount val="1"/>
                <c:pt idx="0">
                  <c:v>Egg 3 (ppb)</c:v>
                </c:pt>
              </c:strCache>
            </c:strRef>
          </c:tx>
          <c:marker>
            <c:symbol val="none"/>
          </c:marker>
          <c:cat>
            <c:numRef>
              <c:f>'[CO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'[CO Home.xlsx]Sheet1'!$D$2:$D$113</c:f>
              <c:numCache>
                <c:formatCode>General</c:formatCode>
                <c:ptCount val="112"/>
                <c:pt idx="0">
                  <c:v>16533.77</c:v>
                </c:pt>
                <c:pt idx="1">
                  <c:v>16525.7</c:v>
                </c:pt>
                <c:pt idx="2">
                  <c:v>16655.58</c:v>
                </c:pt>
                <c:pt idx="3">
                  <c:v>16757.67</c:v>
                </c:pt>
                <c:pt idx="4">
                  <c:v>17086.46</c:v>
                </c:pt>
                <c:pt idx="5">
                  <c:v>17115.61</c:v>
                </c:pt>
                <c:pt idx="6">
                  <c:v>16745.21</c:v>
                </c:pt>
                <c:pt idx="7">
                  <c:v>16514.82</c:v>
                </c:pt>
                <c:pt idx="8">
                  <c:v>17487.32</c:v>
                </c:pt>
                <c:pt idx="9">
                  <c:v>17067.68</c:v>
                </c:pt>
                <c:pt idx="10">
                  <c:v>16451.84</c:v>
                </c:pt>
                <c:pt idx="11">
                  <c:v>16584.9</c:v>
                </c:pt>
                <c:pt idx="12">
                  <c:v>16708.61</c:v>
                </c:pt>
                <c:pt idx="13">
                  <c:v>16713.09</c:v>
                </c:pt>
                <c:pt idx="14">
                  <c:v>16470.6</c:v>
                </c:pt>
                <c:pt idx="15">
                  <c:v>16551.38</c:v>
                </c:pt>
                <c:pt idx="16">
                  <c:v>16530.62</c:v>
                </c:pt>
                <c:pt idx="17">
                  <c:v>16649.45</c:v>
                </c:pt>
                <c:pt idx="18">
                  <c:v>16556.96</c:v>
                </c:pt>
                <c:pt idx="19">
                  <c:v>16880.73</c:v>
                </c:pt>
                <c:pt idx="20">
                  <c:v>17155.21</c:v>
                </c:pt>
                <c:pt idx="21">
                  <c:v>17389.02</c:v>
                </c:pt>
                <c:pt idx="22">
                  <c:v>17270.68</c:v>
                </c:pt>
                <c:pt idx="23">
                  <c:v>16685.15</c:v>
                </c:pt>
                <c:pt idx="24">
                  <c:v>16273.51</c:v>
                </c:pt>
                <c:pt idx="25">
                  <c:v>16589.14</c:v>
                </c:pt>
                <c:pt idx="26">
                  <c:v>16825.26</c:v>
                </c:pt>
                <c:pt idx="27">
                  <c:v>17223.94</c:v>
                </c:pt>
                <c:pt idx="28">
                  <c:v>17429.21</c:v>
                </c:pt>
                <c:pt idx="29">
                  <c:v>17457.0</c:v>
                </c:pt>
                <c:pt idx="30">
                  <c:v>17296.46</c:v>
                </c:pt>
                <c:pt idx="31">
                  <c:v>16964.01</c:v>
                </c:pt>
                <c:pt idx="32">
                  <c:v>16467.43</c:v>
                </c:pt>
                <c:pt idx="33">
                  <c:v>16522.95</c:v>
                </c:pt>
                <c:pt idx="34">
                  <c:v>16827.9</c:v>
                </c:pt>
                <c:pt idx="35">
                  <c:v>17184.37</c:v>
                </c:pt>
                <c:pt idx="36">
                  <c:v>17511.08</c:v>
                </c:pt>
                <c:pt idx="37">
                  <c:v>17730.71</c:v>
                </c:pt>
                <c:pt idx="38">
                  <c:v>17453.08</c:v>
                </c:pt>
                <c:pt idx="39">
                  <c:v>16802.2</c:v>
                </c:pt>
                <c:pt idx="40">
                  <c:v>16311.69</c:v>
                </c:pt>
                <c:pt idx="41">
                  <c:v>16423.28</c:v>
                </c:pt>
                <c:pt idx="42">
                  <c:v>16893.91</c:v>
                </c:pt>
                <c:pt idx="43">
                  <c:v>17285.35</c:v>
                </c:pt>
                <c:pt idx="44">
                  <c:v>17564.83</c:v>
                </c:pt>
                <c:pt idx="45">
                  <c:v>17695.12</c:v>
                </c:pt>
                <c:pt idx="46">
                  <c:v>17518.69</c:v>
                </c:pt>
                <c:pt idx="47">
                  <c:v>16981.83</c:v>
                </c:pt>
                <c:pt idx="48">
                  <c:v>16706.59</c:v>
                </c:pt>
                <c:pt idx="49">
                  <c:v>16692.95</c:v>
                </c:pt>
                <c:pt idx="50">
                  <c:v>17099.53</c:v>
                </c:pt>
                <c:pt idx="51">
                  <c:v>17462.14</c:v>
                </c:pt>
                <c:pt idx="52">
                  <c:v>17732.48</c:v>
                </c:pt>
                <c:pt idx="53">
                  <c:v>17913.02</c:v>
                </c:pt>
                <c:pt idx="54">
                  <c:v>17669.85</c:v>
                </c:pt>
                <c:pt idx="55">
                  <c:v>17114.0</c:v>
                </c:pt>
                <c:pt idx="56">
                  <c:v>16700.77</c:v>
                </c:pt>
                <c:pt idx="57">
                  <c:v>16634.52</c:v>
                </c:pt>
                <c:pt idx="58">
                  <c:v>17078.4</c:v>
                </c:pt>
                <c:pt idx="59">
                  <c:v>17539.66</c:v>
                </c:pt>
                <c:pt idx="60">
                  <c:v>17910.96</c:v>
                </c:pt>
                <c:pt idx="61">
                  <c:v>18038.04</c:v>
                </c:pt>
                <c:pt idx="62">
                  <c:v>17715.03</c:v>
                </c:pt>
                <c:pt idx="63">
                  <c:v>17227.74</c:v>
                </c:pt>
                <c:pt idx="64">
                  <c:v>16874.28</c:v>
                </c:pt>
                <c:pt idx="65">
                  <c:v>16879.46</c:v>
                </c:pt>
                <c:pt idx="66">
                  <c:v>17255.78</c:v>
                </c:pt>
                <c:pt idx="67">
                  <c:v>17582.1</c:v>
                </c:pt>
                <c:pt idx="68">
                  <c:v>17702.72</c:v>
                </c:pt>
                <c:pt idx="69">
                  <c:v>17931.18</c:v>
                </c:pt>
                <c:pt idx="70">
                  <c:v>17717.23</c:v>
                </c:pt>
                <c:pt idx="71">
                  <c:v>17128.67</c:v>
                </c:pt>
                <c:pt idx="72">
                  <c:v>16645.12</c:v>
                </c:pt>
                <c:pt idx="73">
                  <c:v>16617.38</c:v>
                </c:pt>
                <c:pt idx="74">
                  <c:v>17000.04</c:v>
                </c:pt>
                <c:pt idx="75">
                  <c:v>17402.76</c:v>
                </c:pt>
                <c:pt idx="76">
                  <c:v>17741.7</c:v>
                </c:pt>
                <c:pt idx="77">
                  <c:v>17968.14</c:v>
                </c:pt>
                <c:pt idx="78">
                  <c:v>17753.03</c:v>
                </c:pt>
                <c:pt idx="79">
                  <c:v>17096.55</c:v>
                </c:pt>
                <c:pt idx="80">
                  <c:v>16579.64</c:v>
                </c:pt>
                <c:pt idx="81">
                  <c:v>16805.01</c:v>
                </c:pt>
                <c:pt idx="82">
                  <c:v>17251.5</c:v>
                </c:pt>
                <c:pt idx="83">
                  <c:v>17435.78</c:v>
                </c:pt>
                <c:pt idx="84">
                  <c:v>17672.34</c:v>
                </c:pt>
                <c:pt idx="85">
                  <c:v>17887.21</c:v>
                </c:pt>
                <c:pt idx="86">
                  <c:v>17780.89</c:v>
                </c:pt>
                <c:pt idx="87">
                  <c:v>17363.45</c:v>
                </c:pt>
                <c:pt idx="88">
                  <c:v>16761.82</c:v>
                </c:pt>
                <c:pt idx="89">
                  <c:v>16806.23</c:v>
                </c:pt>
                <c:pt idx="90">
                  <c:v>16845.98</c:v>
                </c:pt>
                <c:pt idx="91">
                  <c:v>17233.36</c:v>
                </c:pt>
                <c:pt idx="92">
                  <c:v>17772.68</c:v>
                </c:pt>
                <c:pt idx="93">
                  <c:v>18065.16</c:v>
                </c:pt>
                <c:pt idx="94">
                  <c:v>17932.52</c:v>
                </c:pt>
                <c:pt idx="95">
                  <c:v>17621.67</c:v>
                </c:pt>
                <c:pt idx="96">
                  <c:v>17495.35</c:v>
                </c:pt>
                <c:pt idx="97">
                  <c:v>17526.01</c:v>
                </c:pt>
                <c:pt idx="98">
                  <c:v>17439.76</c:v>
                </c:pt>
                <c:pt idx="99">
                  <c:v>17743.29</c:v>
                </c:pt>
                <c:pt idx="100">
                  <c:v>18170.26</c:v>
                </c:pt>
                <c:pt idx="101">
                  <c:v>18307.26</c:v>
                </c:pt>
                <c:pt idx="102">
                  <c:v>17900.43</c:v>
                </c:pt>
                <c:pt idx="103">
                  <c:v>17594.72</c:v>
                </c:pt>
                <c:pt idx="104">
                  <c:v>17394.92</c:v>
                </c:pt>
                <c:pt idx="105">
                  <c:v>17127.89</c:v>
                </c:pt>
                <c:pt idx="106">
                  <c:v>17611.88</c:v>
                </c:pt>
                <c:pt idx="107">
                  <c:v>17177.6</c:v>
                </c:pt>
                <c:pt idx="108">
                  <c:v>17712.0</c:v>
                </c:pt>
                <c:pt idx="109">
                  <c:v>17986.97</c:v>
                </c:pt>
                <c:pt idx="110">
                  <c:v>17797.05</c:v>
                </c:pt>
                <c:pt idx="111">
                  <c:v>17322.78</c:v>
                </c:pt>
              </c:numCache>
            </c:numRef>
          </c:val>
          <c:smooth val="0"/>
        </c:ser>
        <c:dLbls>
          <c:showLegendKey val="0"/>
          <c:showVal val="0"/>
          <c:showCatName val="0"/>
          <c:showSerName val="0"/>
          <c:showPercent val="0"/>
          <c:showBubbleSize val="0"/>
        </c:dLbls>
        <c:smooth val="0"/>
        <c:axId val="1776575296"/>
        <c:axId val="-2109479584"/>
      </c:lineChart>
      <c:catAx>
        <c:axId val="1776575296"/>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2109479584"/>
        <c:crosses val="autoZero"/>
        <c:auto val="0"/>
        <c:lblAlgn val="ctr"/>
        <c:lblOffset val="100"/>
        <c:noMultiLvlLbl val="0"/>
      </c:catAx>
      <c:valAx>
        <c:axId val="-2109479584"/>
        <c:scaling>
          <c:orientation val="minMax"/>
        </c:scaling>
        <c:delete val="0"/>
        <c:axPos val="l"/>
        <c:majorGridlines/>
        <c:title>
          <c:tx>
            <c:rich>
              <a:bodyPr rot="-5400000" vert="horz"/>
              <a:lstStyle/>
              <a:p>
                <a:pPr>
                  <a:defRPr/>
                </a:pPr>
                <a:r>
                  <a:rPr lang="en-US"/>
                  <a:t>Carbon</a:t>
                </a:r>
                <a:r>
                  <a:rPr lang="en-US" baseline="0"/>
                  <a:t> Monoxide (ppb)</a:t>
                </a:r>
                <a:endParaRPr lang="en-US"/>
              </a:p>
            </c:rich>
          </c:tx>
          <c:overlay val="0"/>
        </c:title>
        <c:numFmt formatCode="General" sourceLinked="1"/>
        <c:majorTickMark val="out"/>
        <c:minorTickMark val="none"/>
        <c:tickLblPos val="nextTo"/>
        <c:crossAx val="1776575296"/>
        <c:crosses val="autoZero"/>
        <c:crossBetween val="between"/>
      </c:valAx>
    </c:plotArea>
    <c:legend>
      <c:legendPos val="r"/>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Second Three Eggs Comparison: Dust</a:t>
            </a:r>
            <a:endParaRPr lang="en-US">
              <a:effectLst/>
            </a:endParaRPr>
          </a:p>
        </c:rich>
      </c:tx>
      <c:overlay val="0"/>
    </c:title>
    <c:autoTitleDeleted val="0"/>
    <c:plotArea>
      <c:layout/>
      <c:lineChart>
        <c:grouping val="standard"/>
        <c:varyColors val="0"/>
        <c:ser>
          <c:idx val="0"/>
          <c:order val="0"/>
          <c:tx>
            <c:strRef>
              <c:f>'[Dust Home.xlsx]Sheet1'!$B$1</c:f>
              <c:strCache>
                <c:ptCount val="1"/>
                <c:pt idx="0">
                  <c:v>Egg 1 (pcs/283ml)</c:v>
                </c:pt>
              </c:strCache>
            </c:strRef>
          </c:tx>
          <c:marker>
            <c:symbol val="none"/>
          </c:marker>
          <c:cat>
            <c:numRef>
              <c:f>'[Dust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'[Dust Home.xlsx]Sheet1'!$B$2:$B$113</c:f>
              <c:numCache>
                <c:formatCode>General</c:formatCode>
                <c:ptCount val="112"/>
                <c:pt idx="0">
                  <c:v>524.0</c:v>
                </c:pt>
                <c:pt idx="1">
                  <c:v>524.0</c:v>
                </c:pt>
                <c:pt idx="2">
                  <c:v>524.0</c:v>
                </c:pt>
                <c:pt idx="3">
                  <c:v>476.66</c:v>
                </c:pt>
                <c:pt idx="4">
                  <c:v>468.09</c:v>
                </c:pt>
                <c:pt idx="5">
                  <c:v>460.36</c:v>
                </c:pt>
                <c:pt idx="6">
                  <c:v>557.49</c:v>
                </c:pt>
                <c:pt idx="7">
                  <c:v>446.26</c:v>
                </c:pt>
                <c:pt idx="8">
                  <c:v>477.34</c:v>
                </c:pt>
                <c:pt idx="9">
                  <c:v>444.67</c:v>
                </c:pt>
                <c:pt idx="10">
                  <c:v>444.7</c:v>
                </c:pt>
                <c:pt idx="11">
                  <c:v>423.47</c:v>
                </c:pt>
                <c:pt idx="12">
                  <c:v>425.22</c:v>
                </c:pt>
                <c:pt idx="13">
                  <c:v>423.92</c:v>
                </c:pt>
                <c:pt idx="14">
                  <c:v>601.88</c:v>
                </c:pt>
                <c:pt idx="15">
                  <c:v>619.14</c:v>
                </c:pt>
                <c:pt idx="16">
                  <c:v>444.44</c:v>
                </c:pt>
                <c:pt idx="17">
                  <c:v>431.22</c:v>
                </c:pt>
                <c:pt idx="18">
                  <c:v>453.09</c:v>
                </c:pt>
                <c:pt idx="19">
                  <c:v>472.55</c:v>
                </c:pt>
                <c:pt idx="20">
                  <c:v>402.86</c:v>
                </c:pt>
                <c:pt idx="21">
                  <c:v>494.81</c:v>
                </c:pt>
                <c:pt idx="22">
                  <c:v>368.65</c:v>
                </c:pt>
                <c:pt idx="23">
                  <c:v>457.56</c:v>
                </c:pt>
                <c:pt idx="24">
                  <c:v>466.5</c:v>
                </c:pt>
                <c:pt idx="25">
                  <c:v>547.9599999999994</c:v>
                </c:pt>
                <c:pt idx="26">
                  <c:v>485.99</c:v>
                </c:pt>
                <c:pt idx="27">
                  <c:v>435.8</c:v>
                </c:pt>
                <c:pt idx="28">
                  <c:v>415.77</c:v>
                </c:pt>
                <c:pt idx="29">
                  <c:v>425.65</c:v>
                </c:pt>
                <c:pt idx="30">
                  <c:v>538.9</c:v>
                </c:pt>
                <c:pt idx="31">
                  <c:v>631.66</c:v>
                </c:pt>
                <c:pt idx="32">
                  <c:v>610.08</c:v>
                </c:pt>
                <c:pt idx="33">
                  <c:v>631.1</c:v>
                </c:pt>
                <c:pt idx="34">
                  <c:v>515.47</c:v>
                </c:pt>
                <c:pt idx="35">
                  <c:v>473.28</c:v>
                </c:pt>
                <c:pt idx="36">
                  <c:v>459.02</c:v>
                </c:pt>
                <c:pt idx="37">
                  <c:v>515.0</c:v>
                </c:pt>
                <c:pt idx="38">
                  <c:v>460.24</c:v>
                </c:pt>
                <c:pt idx="39">
                  <c:v>460.39</c:v>
                </c:pt>
                <c:pt idx="40">
                  <c:v>523.09</c:v>
                </c:pt>
                <c:pt idx="41">
                  <c:v>426.29</c:v>
                </c:pt>
                <c:pt idx="42">
                  <c:v>446.38</c:v>
                </c:pt>
                <c:pt idx="43">
                  <c:v>469.48</c:v>
                </c:pt>
                <c:pt idx="44">
                  <c:v>427.18</c:v>
                </c:pt>
                <c:pt idx="45">
                  <c:v>412.34</c:v>
                </c:pt>
                <c:pt idx="46">
                  <c:v>531.62</c:v>
                </c:pt>
                <c:pt idx="47">
                  <c:v>437.05</c:v>
                </c:pt>
                <c:pt idx="48">
                  <c:v>500.76</c:v>
                </c:pt>
                <c:pt idx="49">
                  <c:v>414.34</c:v>
                </c:pt>
                <c:pt idx="50">
                  <c:v>395.68</c:v>
                </c:pt>
                <c:pt idx="51">
                  <c:v>416.17</c:v>
                </c:pt>
                <c:pt idx="52">
                  <c:v>385.4299999999996</c:v>
                </c:pt>
                <c:pt idx="53">
                  <c:v>480.54</c:v>
                </c:pt>
                <c:pt idx="54">
                  <c:v>419.71</c:v>
                </c:pt>
                <c:pt idx="55">
                  <c:v>526.59</c:v>
                </c:pt>
                <c:pt idx="56">
                  <c:v>461.35</c:v>
                </c:pt>
                <c:pt idx="57">
                  <c:v>617.6</c:v>
                </c:pt>
                <c:pt idx="58">
                  <c:v>450.69</c:v>
                </c:pt>
                <c:pt idx="59">
                  <c:v>528.42</c:v>
                </c:pt>
                <c:pt idx="60">
                  <c:v>435.24</c:v>
                </c:pt>
                <c:pt idx="61">
                  <c:v>448.55</c:v>
                </c:pt>
                <c:pt idx="62">
                  <c:v>429.94</c:v>
                </c:pt>
                <c:pt idx="63">
                  <c:v>438.18</c:v>
                </c:pt>
                <c:pt idx="64">
                  <c:v>463.89</c:v>
                </c:pt>
                <c:pt idx="65">
                  <c:v>414.84</c:v>
                </c:pt>
                <c:pt idx="66">
                  <c:v>461.77</c:v>
                </c:pt>
                <c:pt idx="67">
                  <c:v>521.41</c:v>
                </c:pt>
                <c:pt idx="68">
                  <c:v>445.5</c:v>
                </c:pt>
                <c:pt idx="69">
                  <c:v>473.91</c:v>
                </c:pt>
                <c:pt idx="70">
                  <c:v>420.08</c:v>
                </c:pt>
                <c:pt idx="71">
                  <c:v>427.18</c:v>
                </c:pt>
                <c:pt idx="72">
                  <c:v>420.53</c:v>
                </c:pt>
                <c:pt idx="73">
                  <c:v>410.44</c:v>
                </c:pt>
                <c:pt idx="74">
                  <c:v>469.05</c:v>
                </c:pt>
                <c:pt idx="75">
                  <c:v>412.45</c:v>
                </c:pt>
                <c:pt idx="76">
                  <c:v>458.62</c:v>
                </c:pt>
                <c:pt idx="77">
                  <c:v>446.91</c:v>
                </c:pt>
                <c:pt idx="78">
                  <c:v>507.05</c:v>
                </c:pt>
                <c:pt idx="79">
                  <c:v>447.1</c:v>
                </c:pt>
                <c:pt idx="80">
                  <c:v>463.32</c:v>
                </c:pt>
                <c:pt idx="81">
                  <c:v>703.08</c:v>
                </c:pt>
                <c:pt idx="82">
                  <c:v>581.13</c:v>
                </c:pt>
                <c:pt idx="83">
                  <c:v>560.15</c:v>
                </c:pt>
                <c:pt idx="84">
                  <c:v>506.02</c:v>
                </c:pt>
                <c:pt idx="85">
                  <c:v>508.28</c:v>
                </c:pt>
                <c:pt idx="86">
                  <c:v>482.92</c:v>
                </c:pt>
                <c:pt idx="87">
                  <c:v>543.62</c:v>
                </c:pt>
                <c:pt idx="88">
                  <c:v>493.28</c:v>
                </c:pt>
                <c:pt idx="89">
                  <c:v>487.71</c:v>
                </c:pt>
                <c:pt idx="90">
                  <c:v>505.49</c:v>
                </c:pt>
                <c:pt idx="91">
                  <c:v>420.15</c:v>
                </c:pt>
                <c:pt idx="92">
                  <c:v>465.79</c:v>
                </c:pt>
                <c:pt idx="93">
                  <c:v>408.82</c:v>
                </c:pt>
                <c:pt idx="94">
                  <c:v>553.87</c:v>
                </c:pt>
                <c:pt idx="95">
                  <c:v>504.29</c:v>
                </c:pt>
                <c:pt idx="96">
                  <c:v>558.67</c:v>
                </c:pt>
                <c:pt idx="97">
                  <c:v>478.75</c:v>
                </c:pt>
                <c:pt idx="98">
                  <c:v>458.77</c:v>
                </c:pt>
                <c:pt idx="99">
                  <c:v>503.82</c:v>
                </c:pt>
                <c:pt idx="100">
                  <c:v>487.51</c:v>
                </c:pt>
                <c:pt idx="101">
                  <c:v>498.02</c:v>
                </c:pt>
                <c:pt idx="102">
                  <c:v>478.59</c:v>
                </c:pt>
                <c:pt idx="103">
                  <c:v>618.4599999999994</c:v>
                </c:pt>
                <c:pt idx="104">
                  <c:v>496.37</c:v>
                </c:pt>
                <c:pt idx="105">
                  <c:v>519.87</c:v>
                </c:pt>
                <c:pt idx="106">
                  <c:v>525.19</c:v>
                </c:pt>
                <c:pt idx="107">
                  <c:v>507.96</c:v>
                </c:pt>
                <c:pt idx="108">
                  <c:v>499.6</c:v>
                </c:pt>
                <c:pt idx="109">
                  <c:v>440.74</c:v>
                </c:pt>
                <c:pt idx="110">
                  <c:v>466.81</c:v>
                </c:pt>
                <c:pt idx="111">
                  <c:v>522.3399999999992</c:v>
                </c:pt>
              </c:numCache>
            </c:numRef>
          </c:val>
          <c:smooth val="0"/>
        </c:ser>
        <c:ser>
          <c:idx val="1"/>
          <c:order val="1"/>
          <c:tx>
            <c:strRef>
              <c:f>'[Dust Home.xlsx]Sheet1'!$C$1</c:f>
              <c:strCache>
                <c:ptCount val="1"/>
                <c:pt idx="0">
                  <c:v>Egg 2 (pcs/283ml)</c:v>
                </c:pt>
              </c:strCache>
            </c:strRef>
          </c:tx>
          <c:marker>
            <c:symbol val="none"/>
          </c:marker>
          <c:cat>
            <c:numRef>
              <c:f>'[Dust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'[Dust Home.xlsx]Sheet1'!$C$2:$C$113</c:f>
              <c:numCache>
                <c:formatCode>General</c:formatCode>
                <c:ptCount val="112"/>
                <c:pt idx="0">
                  <c:v>346.31</c:v>
                </c:pt>
                <c:pt idx="1">
                  <c:v>472.84</c:v>
                </c:pt>
                <c:pt idx="2">
                  <c:v>147.12</c:v>
                </c:pt>
                <c:pt idx="3">
                  <c:v>513.3299999999994</c:v>
                </c:pt>
                <c:pt idx="4">
                  <c:v>125.31</c:v>
                </c:pt>
                <c:pt idx="5">
                  <c:v>316.26</c:v>
                </c:pt>
                <c:pt idx="6">
                  <c:v>386.33</c:v>
                </c:pt>
                <c:pt idx="7">
                  <c:v>346.6</c:v>
                </c:pt>
                <c:pt idx="8">
                  <c:v>564.25</c:v>
                </c:pt>
                <c:pt idx="9">
                  <c:v>253.25</c:v>
                </c:pt>
                <c:pt idx="10">
                  <c:v>283.19</c:v>
                </c:pt>
                <c:pt idx="11">
                  <c:v>468.81</c:v>
                </c:pt>
                <c:pt idx="12">
                  <c:v>223.97</c:v>
                </c:pt>
                <c:pt idx="13">
                  <c:v>433.17</c:v>
                </c:pt>
                <c:pt idx="14">
                  <c:v>283.87</c:v>
                </c:pt>
                <c:pt idx="15">
                  <c:v>545.27</c:v>
                </c:pt>
                <c:pt idx="16">
                  <c:v>235.23</c:v>
                </c:pt>
                <c:pt idx="17">
                  <c:v>160.54</c:v>
                </c:pt>
                <c:pt idx="18">
                  <c:v>459.69</c:v>
                </c:pt>
                <c:pt idx="19">
                  <c:v>214.78</c:v>
                </c:pt>
                <c:pt idx="20">
                  <c:v>392.78</c:v>
                </c:pt>
                <c:pt idx="21">
                  <c:v>331.49</c:v>
                </c:pt>
                <c:pt idx="22">
                  <c:v>199.2</c:v>
                </c:pt>
                <c:pt idx="23">
                  <c:v>365.1</c:v>
                </c:pt>
                <c:pt idx="24">
                  <c:v>285.64</c:v>
                </c:pt>
                <c:pt idx="25">
                  <c:v>561.8499999999992</c:v>
                </c:pt>
                <c:pt idx="26">
                  <c:v>159.01</c:v>
                </c:pt>
                <c:pt idx="27">
                  <c:v>384.31</c:v>
                </c:pt>
                <c:pt idx="28">
                  <c:v>349.75</c:v>
                </c:pt>
                <c:pt idx="29">
                  <c:v>157.71</c:v>
                </c:pt>
                <c:pt idx="30">
                  <c:v>482.6</c:v>
                </c:pt>
                <c:pt idx="31">
                  <c:v>523.68</c:v>
                </c:pt>
                <c:pt idx="32">
                  <c:v>303.99</c:v>
                </c:pt>
                <c:pt idx="33">
                  <c:v>458.0</c:v>
                </c:pt>
                <c:pt idx="34">
                  <c:v>410.06</c:v>
                </c:pt>
                <c:pt idx="35">
                  <c:v>242.82</c:v>
                </c:pt>
                <c:pt idx="36">
                  <c:v>430.31</c:v>
                </c:pt>
                <c:pt idx="37">
                  <c:v>335.7</c:v>
                </c:pt>
                <c:pt idx="38">
                  <c:v>339.03</c:v>
                </c:pt>
                <c:pt idx="39">
                  <c:v>254.06</c:v>
                </c:pt>
                <c:pt idx="40">
                  <c:v>554.74</c:v>
                </c:pt>
                <c:pt idx="41">
                  <c:v>98.72</c:v>
                </c:pt>
                <c:pt idx="42">
                  <c:v>353.02</c:v>
                </c:pt>
                <c:pt idx="43">
                  <c:v>198.96</c:v>
                </c:pt>
                <c:pt idx="44">
                  <c:v>352.42</c:v>
                </c:pt>
                <c:pt idx="45">
                  <c:v>342.23</c:v>
                </c:pt>
                <c:pt idx="46">
                  <c:v>311.9</c:v>
                </c:pt>
                <c:pt idx="47">
                  <c:v>149.32</c:v>
                </c:pt>
                <c:pt idx="48">
                  <c:v>450.44</c:v>
                </c:pt>
                <c:pt idx="49">
                  <c:v>130.71</c:v>
                </c:pt>
                <c:pt idx="50">
                  <c:v>468.71</c:v>
                </c:pt>
                <c:pt idx="51">
                  <c:v>218.17</c:v>
                </c:pt>
                <c:pt idx="52">
                  <c:v>307.29</c:v>
                </c:pt>
                <c:pt idx="53">
                  <c:v>301.2</c:v>
                </c:pt>
                <c:pt idx="54">
                  <c:v>308.4</c:v>
                </c:pt>
                <c:pt idx="55">
                  <c:v>326.71</c:v>
                </c:pt>
                <c:pt idx="56">
                  <c:v>458.9299999999996</c:v>
                </c:pt>
                <c:pt idx="57">
                  <c:v>237.29</c:v>
                </c:pt>
                <c:pt idx="58">
                  <c:v>392.14</c:v>
                </c:pt>
                <c:pt idx="59">
                  <c:v>306.84</c:v>
                </c:pt>
                <c:pt idx="60">
                  <c:v>376.91</c:v>
                </c:pt>
                <c:pt idx="61">
                  <c:v>296.96</c:v>
                </c:pt>
                <c:pt idx="62">
                  <c:v>304.98</c:v>
                </c:pt>
                <c:pt idx="63">
                  <c:v>241.29</c:v>
                </c:pt>
                <c:pt idx="64">
                  <c:v>502.98</c:v>
                </c:pt>
                <c:pt idx="65">
                  <c:v>183.83</c:v>
                </c:pt>
                <c:pt idx="66">
                  <c:v>409.5</c:v>
                </c:pt>
                <c:pt idx="67">
                  <c:v>290.5</c:v>
                </c:pt>
                <c:pt idx="68">
                  <c:v>271.63</c:v>
                </c:pt>
                <c:pt idx="69">
                  <c:v>301.6</c:v>
                </c:pt>
                <c:pt idx="70">
                  <c:v>312.77</c:v>
                </c:pt>
                <c:pt idx="71">
                  <c:v>233.32</c:v>
                </c:pt>
                <c:pt idx="72">
                  <c:v>287.59</c:v>
                </c:pt>
                <c:pt idx="73">
                  <c:v>481.1</c:v>
                </c:pt>
                <c:pt idx="74">
                  <c:v>161.05</c:v>
                </c:pt>
                <c:pt idx="75">
                  <c:v>416.49</c:v>
                </c:pt>
                <c:pt idx="76">
                  <c:v>234.22</c:v>
                </c:pt>
                <c:pt idx="77">
                  <c:v>216.04</c:v>
                </c:pt>
                <c:pt idx="78">
                  <c:v>277.01</c:v>
                </c:pt>
                <c:pt idx="79">
                  <c:v>437.95</c:v>
                </c:pt>
                <c:pt idx="80">
                  <c:v>144.61</c:v>
                </c:pt>
                <c:pt idx="81">
                  <c:v>678.79</c:v>
                </c:pt>
                <c:pt idx="82">
                  <c:v>445.13</c:v>
                </c:pt>
                <c:pt idx="83">
                  <c:v>481.37</c:v>
                </c:pt>
                <c:pt idx="84">
                  <c:v>259.46</c:v>
                </c:pt>
                <c:pt idx="85">
                  <c:v>302.61</c:v>
                </c:pt>
                <c:pt idx="86">
                  <c:v>257.65</c:v>
                </c:pt>
                <c:pt idx="87">
                  <c:v>447.38</c:v>
                </c:pt>
                <c:pt idx="88">
                  <c:v>531.3599999999992</c:v>
                </c:pt>
                <c:pt idx="89">
                  <c:v>174.37</c:v>
                </c:pt>
                <c:pt idx="90">
                  <c:v>493.03</c:v>
                </c:pt>
                <c:pt idx="91">
                  <c:v>159.26</c:v>
                </c:pt>
                <c:pt idx="92">
                  <c:v>314.95</c:v>
                </c:pt>
                <c:pt idx="93">
                  <c:v>290.72</c:v>
                </c:pt>
                <c:pt idx="94">
                  <c:v>348.76</c:v>
                </c:pt>
                <c:pt idx="95">
                  <c:v>357.89</c:v>
                </c:pt>
                <c:pt idx="96">
                  <c:v>456.8</c:v>
                </c:pt>
                <c:pt idx="97">
                  <c:v>201.56</c:v>
                </c:pt>
                <c:pt idx="98">
                  <c:v>398.62</c:v>
                </c:pt>
                <c:pt idx="99">
                  <c:v>434.31</c:v>
                </c:pt>
                <c:pt idx="100">
                  <c:v>297.09</c:v>
                </c:pt>
                <c:pt idx="101">
                  <c:v>278.61</c:v>
                </c:pt>
                <c:pt idx="102">
                  <c:v>273.84</c:v>
                </c:pt>
                <c:pt idx="103">
                  <c:v>410.51</c:v>
                </c:pt>
                <c:pt idx="104">
                  <c:v>324.64</c:v>
                </c:pt>
                <c:pt idx="105">
                  <c:v>312.97</c:v>
                </c:pt>
                <c:pt idx="106">
                  <c:v>321.3</c:v>
                </c:pt>
                <c:pt idx="107">
                  <c:v>379.19</c:v>
                </c:pt>
                <c:pt idx="108">
                  <c:v>286.81</c:v>
                </c:pt>
                <c:pt idx="109">
                  <c:v>354.81</c:v>
                </c:pt>
                <c:pt idx="110">
                  <c:v>372.25</c:v>
                </c:pt>
                <c:pt idx="111">
                  <c:v>228.07</c:v>
                </c:pt>
              </c:numCache>
            </c:numRef>
          </c:val>
          <c:smooth val="0"/>
        </c:ser>
        <c:ser>
          <c:idx val="2"/>
          <c:order val="2"/>
          <c:tx>
            <c:strRef>
              <c:f>'[Dust Home.xlsx]Sheet1'!$D$1</c:f>
              <c:strCache>
                <c:ptCount val="1"/>
                <c:pt idx="0">
                  <c:v>Egg 3 (pcs/283ml)</c:v>
                </c:pt>
              </c:strCache>
            </c:strRef>
          </c:tx>
          <c:marker>
            <c:symbol val="none"/>
          </c:marker>
          <c:cat>
            <c:numRef>
              <c:f>'[Dust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'[Dust Home.xlsx]Sheet1'!$D$2:$D$113</c:f>
              <c:numCache>
                <c:formatCode>General</c:formatCode>
                <c:ptCount val="112"/>
                <c:pt idx="0">
                  <c:v>256.22</c:v>
                </c:pt>
                <c:pt idx="1">
                  <c:v>217.86</c:v>
                </c:pt>
                <c:pt idx="2">
                  <c:v>260.63</c:v>
                </c:pt>
                <c:pt idx="3">
                  <c:v>225.18</c:v>
                </c:pt>
                <c:pt idx="4">
                  <c:v>180.77</c:v>
                </c:pt>
                <c:pt idx="5">
                  <c:v>242.45</c:v>
                </c:pt>
                <c:pt idx="6">
                  <c:v>235.64</c:v>
                </c:pt>
                <c:pt idx="7">
                  <c:v>232.71</c:v>
                </c:pt>
                <c:pt idx="8">
                  <c:v>253.55</c:v>
                </c:pt>
                <c:pt idx="9">
                  <c:v>250.27</c:v>
                </c:pt>
                <c:pt idx="10">
                  <c:v>231.2</c:v>
                </c:pt>
                <c:pt idx="11">
                  <c:v>229.52</c:v>
                </c:pt>
                <c:pt idx="12">
                  <c:v>242.23</c:v>
                </c:pt>
                <c:pt idx="13">
                  <c:v>267.19</c:v>
                </c:pt>
                <c:pt idx="14">
                  <c:v>283.87</c:v>
                </c:pt>
                <c:pt idx="15">
                  <c:v>237.9</c:v>
                </c:pt>
                <c:pt idx="16">
                  <c:v>258.63</c:v>
                </c:pt>
                <c:pt idx="17">
                  <c:v>264.68</c:v>
                </c:pt>
                <c:pt idx="18">
                  <c:v>205.74</c:v>
                </c:pt>
                <c:pt idx="19">
                  <c:v>220.23</c:v>
                </c:pt>
                <c:pt idx="20">
                  <c:v>214.1</c:v>
                </c:pt>
                <c:pt idx="21">
                  <c:v>204.73</c:v>
                </c:pt>
                <c:pt idx="22">
                  <c:v>186.9</c:v>
                </c:pt>
                <c:pt idx="23">
                  <c:v>244.15</c:v>
                </c:pt>
                <c:pt idx="24">
                  <c:v>211.47</c:v>
                </c:pt>
                <c:pt idx="25">
                  <c:v>257.82</c:v>
                </c:pt>
                <c:pt idx="26">
                  <c:v>251.19</c:v>
                </c:pt>
                <c:pt idx="27">
                  <c:v>209.55</c:v>
                </c:pt>
                <c:pt idx="28">
                  <c:v>199.96</c:v>
                </c:pt>
                <c:pt idx="29">
                  <c:v>213.11</c:v>
                </c:pt>
                <c:pt idx="30">
                  <c:v>246.18</c:v>
                </c:pt>
                <c:pt idx="31">
                  <c:v>344.18</c:v>
                </c:pt>
                <c:pt idx="32">
                  <c:v>420.07</c:v>
                </c:pt>
                <c:pt idx="33">
                  <c:v>249.31</c:v>
                </c:pt>
                <c:pt idx="34">
                  <c:v>214.88</c:v>
                </c:pt>
                <c:pt idx="35">
                  <c:v>190.66</c:v>
                </c:pt>
                <c:pt idx="36">
                  <c:v>214.11</c:v>
                </c:pt>
                <c:pt idx="37">
                  <c:v>234.23</c:v>
                </c:pt>
                <c:pt idx="38">
                  <c:v>208.4</c:v>
                </c:pt>
                <c:pt idx="39">
                  <c:v>295.32</c:v>
                </c:pt>
                <c:pt idx="40">
                  <c:v>226.66</c:v>
                </c:pt>
                <c:pt idx="41">
                  <c:v>214.45</c:v>
                </c:pt>
                <c:pt idx="42">
                  <c:v>223.06</c:v>
                </c:pt>
                <c:pt idx="43">
                  <c:v>198.97</c:v>
                </c:pt>
                <c:pt idx="44">
                  <c:v>217.33</c:v>
                </c:pt>
                <c:pt idx="45">
                  <c:v>195.49</c:v>
                </c:pt>
                <c:pt idx="46">
                  <c:v>217.49</c:v>
                </c:pt>
                <c:pt idx="47">
                  <c:v>206.09</c:v>
                </c:pt>
                <c:pt idx="48">
                  <c:v>254.07</c:v>
                </c:pt>
                <c:pt idx="49">
                  <c:v>215.86</c:v>
                </c:pt>
                <c:pt idx="50">
                  <c:v>199.11</c:v>
                </c:pt>
                <c:pt idx="51">
                  <c:v>215.21</c:v>
                </c:pt>
                <c:pt idx="52">
                  <c:v>239.22</c:v>
                </c:pt>
                <c:pt idx="53">
                  <c:v>213.54</c:v>
                </c:pt>
                <c:pt idx="54">
                  <c:v>238.94</c:v>
                </c:pt>
                <c:pt idx="55">
                  <c:v>233.36</c:v>
                </c:pt>
                <c:pt idx="56">
                  <c:v>251.99</c:v>
                </c:pt>
                <c:pt idx="57">
                  <c:v>182.46</c:v>
                </c:pt>
                <c:pt idx="58">
                  <c:v>214.3</c:v>
                </c:pt>
                <c:pt idx="59">
                  <c:v>282.12</c:v>
                </c:pt>
                <c:pt idx="60">
                  <c:v>241.7</c:v>
                </c:pt>
                <c:pt idx="61">
                  <c:v>233.69</c:v>
                </c:pt>
                <c:pt idx="62">
                  <c:v>200.54</c:v>
                </c:pt>
                <c:pt idx="63">
                  <c:v>222.76</c:v>
                </c:pt>
                <c:pt idx="64">
                  <c:v>233.53</c:v>
                </c:pt>
                <c:pt idx="65">
                  <c:v>210.45</c:v>
                </c:pt>
                <c:pt idx="66">
                  <c:v>249.6</c:v>
                </c:pt>
                <c:pt idx="67">
                  <c:v>244.59</c:v>
                </c:pt>
                <c:pt idx="68">
                  <c:v>224.31</c:v>
                </c:pt>
                <c:pt idx="69">
                  <c:v>227.95</c:v>
                </c:pt>
                <c:pt idx="70">
                  <c:v>208.23</c:v>
                </c:pt>
                <c:pt idx="71">
                  <c:v>213.18</c:v>
                </c:pt>
                <c:pt idx="72">
                  <c:v>186.03</c:v>
                </c:pt>
                <c:pt idx="73">
                  <c:v>206.08</c:v>
                </c:pt>
                <c:pt idx="74">
                  <c:v>207.44</c:v>
                </c:pt>
                <c:pt idx="75">
                  <c:v>212.56</c:v>
                </c:pt>
                <c:pt idx="76">
                  <c:v>218.46</c:v>
                </c:pt>
                <c:pt idx="77">
                  <c:v>226.6</c:v>
                </c:pt>
                <c:pt idx="78">
                  <c:v>219.36</c:v>
                </c:pt>
                <c:pt idx="79">
                  <c:v>196.74</c:v>
                </c:pt>
                <c:pt idx="80">
                  <c:v>205.14</c:v>
                </c:pt>
                <c:pt idx="81">
                  <c:v>294.38</c:v>
                </c:pt>
                <c:pt idx="82">
                  <c:v>345.69</c:v>
                </c:pt>
                <c:pt idx="83">
                  <c:v>246.58</c:v>
                </c:pt>
                <c:pt idx="84">
                  <c:v>251.24</c:v>
                </c:pt>
                <c:pt idx="85">
                  <c:v>217.48</c:v>
                </c:pt>
                <c:pt idx="86">
                  <c:v>218.78</c:v>
                </c:pt>
                <c:pt idx="87">
                  <c:v>317.24</c:v>
                </c:pt>
                <c:pt idx="88">
                  <c:v>243.71</c:v>
                </c:pt>
                <c:pt idx="89">
                  <c:v>248.1</c:v>
                </c:pt>
                <c:pt idx="90">
                  <c:v>297.4299999999996</c:v>
                </c:pt>
                <c:pt idx="91">
                  <c:v>211.53</c:v>
                </c:pt>
                <c:pt idx="92">
                  <c:v>228.12</c:v>
                </c:pt>
                <c:pt idx="93">
                  <c:v>209.81</c:v>
                </c:pt>
                <c:pt idx="94">
                  <c:v>275.97</c:v>
                </c:pt>
                <c:pt idx="95">
                  <c:v>258.62</c:v>
                </c:pt>
                <c:pt idx="96">
                  <c:v>241.21</c:v>
                </c:pt>
                <c:pt idx="97">
                  <c:v>230.95</c:v>
                </c:pt>
                <c:pt idx="98">
                  <c:v>223.84</c:v>
                </c:pt>
                <c:pt idx="99">
                  <c:v>196.76</c:v>
                </c:pt>
                <c:pt idx="100">
                  <c:v>209.64</c:v>
                </c:pt>
                <c:pt idx="101">
                  <c:v>216.02</c:v>
                </c:pt>
                <c:pt idx="102">
                  <c:v>230.6</c:v>
                </c:pt>
                <c:pt idx="103">
                  <c:v>244.35</c:v>
                </c:pt>
                <c:pt idx="104">
                  <c:v>235.54</c:v>
                </c:pt>
                <c:pt idx="105">
                  <c:v>271.83</c:v>
                </c:pt>
                <c:pt idx="106">
                  <c:v>266.03</c:v>
                </c:pt>
                <c:pt idx="107">
                  <c:v>307.09</c:v>
                </c:pt>
                <c:pt idx="108">
                  <c:v>244.47</c:v>
                </c:pt>
                <c:pt idx="109">
                  <c:v>196.71</c:v>
                </c:pt>
                <c:pt idx="110">
                  <c:v>227.37</c:v>
                </c:pt>
                <c:pt idx="111">
                  <c:v>224.63</c:v>
                </c:pt>
              </c:numCache>
            </c:numRef>
          </c:val>
          <c:smooth val="0"/>
        </c:ser>
        <c:dLbls>
          <c:showLegendKey val="0"/>
          <c:showVal val="0"/>
          <c:showCatName val="0"/>
          <c:showSerName val="0"/>
          <c:showPercent val="0"/>
          <c:showBubbleSize val="0"/>
        </c:dLbls>
        <c:smooth val="0"/>
        <c:axId val="-2109687168"/>
        <c:axId val="1675129312"/>
      </c:lineChart>
      <c:catAx>
        <c:axId val="-2109687168"/>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1675129312"/>
        <c:crosses val="autoZero"/>
        <c:auto val="0"/>
        <c:lblAlgn val="ctr"/>
        <c:lblOffset val="100"/>
        <c:noMultiLvlLbl val="0"/>
      </c:catAx>
      <c:valAx>
        <c:axId val="1675129312"/>
        <c:scaling>
          <c:orientation val="minMax"/>
        </c:scaling>
        <c:delete val="0"/>
        <c:axPos val="l"/>
        <c:majorGridlines/>
        <c:title>
          <c:tx>
            <c:rich>
              <a:bodyPr rot="-5400000" vert="horz"/>
              <a:lstStyle/>
              <a:p>
                <a:pPr>
                  <a:defRPr/>
                </a:pPr>
                <a:r>
                  <a:rPr lang="en-US"/>
                  <a:t>Dust</a:t>
                </a:r>
                <a:r>
                  <a:rPr lang="en-US" baseline="0"/>
                  <a:t> (pcs)</a:t>
                </a:r>
                <a:endParaRPr lang="en-US"/>
              </a:p>
            </c:rich>
          </c:tx>
          <c:overlay val="0"/>
        </c:title>
        <c:numFmt formatCode="General" sourceLinked="1"/>
        <c:majorTickMark val="out"/>
        <c:minorTickMark val="none"/>
        <c:tickLblPos val="nextTo"/>
        <c:crossAx val="-2109687168"/>
        <c:crosses val="autoZero"/>
        <c:crossBetween val="between"/>
      </c:valAx>
    </c:plotArea>
    <c:legend>
      <c:legendPos val="r"/>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Second Three Eggs Comparison: Ozone</a:t>
            </a:r>
            <a:endParaRPr lang="en-US">
              <a:effectLst/>
            </a:endParaRPr>
          </a:p>
        </c:rich>
      </c:tx>
      <c:overlay val="0"/>
    </c:title>
    <c:autoTitleDeleted val="0"/>
    <c:plotArea>
      <c:layout/>
      <c:lineChart>
        <c:grouping val="standard"/>
        <c:varyColors val="0"/>
        <c:ser>
          <c:idx val="0"/>
          <c:order val="0"/>
          <c:tx>
            <c:strRef>
              <c:f>'[O3 Home.xlsx]Sheet1'!$B$1</c:f>
              <c:strCache>
                <c:ptCount val="1"/>
                <c:pt idx="0">
                  <c:v>Egg 1 (ppb)</c:v>
                </c:pt>
              </c:strCache>
            </c:strRef>
          </c:tx>
          <c:marker>
            <c:symbol val="none"/>
          </c:marker>
          <c:cat>
            <c:numRef>
              <c:f>'[O3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'[O3 Home.xlsx]Sheet1'!$B$2:$B$113</c:f>
              <c:numCache>
                <c:formatCode>General</c:formatCode>
                <c:ptCount val="112"/>
                <c:pt idx="0">
                  <c:v>17.0</c:v>
                </c:pt>
                <c:pt idx="1">
                  <c:v>17.0</c:v>
                </c:pt>
                <c:pt idx="2">
                  <c:v>17.0</c:v>
                </c:pt>
                <c:pt idx="3">
                  <c:v>12.35</c:v>
                </c:pt>
                <c:pt idx="4">
                  <c:v>12.16</c:v>
                </c:pt>
                <c:pt idx="5">
                  <c:v>12.58</c:v>
                </c:pt>
                <c:pt idx="6">
                  <c:v>13.54</c:v>
                </c:pt>
                <c:pt idx="7">
                  <c:v>16.95</c:v>
                </c:pt>
                <c:pt idx="8">
                  <c:v>35.12</c:v>
                </c:pt>
                <c:pt idx="9">
                  <c:v>53.71</c:v>
                </c:pt>
                <c:pt idx="10">
                  <c:v>16.45</c:v>
                </c:pt>
                <c:pt idx="11">
                  <c:v>12.0</c:v>
                </c:pt>
                <c:pt idx="12">
                  <c:v>12.0</c:v>
                </c:pt>
                <c:pt idx="13">
                  <c:v>12.0</c:v>
                </c:pt>
                <c:pt idx="14">
                  <c:v>13.04</c:v>
                </c:pt>
                <c:pt idx="15">
                  <c:v>35.43</c:v>
                </c:pt>
                <c:pt idx="16">
                  <c:v>34.19</c:v>
                </c:pt>
                <c:pt idx="17">
                  <c:v>47.16</c:v>
                </c:pt>
                <c:pt idx="18">
                  <c:v>14.19</c:v>
                </c:pt>
                <c:pt idx="19">
                  <c:v>13.27</c:v>
                </c:pt>
                <c:pt idx="20">
                  <c:v>13.0</c:v>
                </c:pt>
                <c:pt idx="21">
                  <c:v>13.0</c:v>
                </c:pt>
                <c:pt idx="22">
                  <c:v>13.0</c:v>
                </c:pt>
                <c:pt idx="23">
                  <c:v>13.0</c:v>
                </c:pt>
                <c:pt idx="24">
                  <c:v>13.0</c:v>
                </c:pt>
                <c:pt idx="25">
                  <c:v>28.62</c:v>
                </c:pt>
                <c:pt idx="26">
                  <c:v>14.4</c:v>
                </c:pt>
                <c:pt idx="27">
                  <c:v>14.0</c:v>
                </c:pt>
                <c:pt idx="28">
                  <c:v>14.0</c:v>
                </c:pt>
                <c:pt idx="29">
                  <c:v>13.96</c:v>
                </c:pt>
                <c:pt idx="30">
                  <c:v>13.36</c:v>
                </c:pt>
                <c:pt idx="31">
                  <c:v>22.98</c:v>
                </c:pt>
                <c:pt idx="32">
                  <c:v>7.81</c:v>
                </c:pt>
                <c:pt idx="33">
                  <c:v>21.63</c:v>
                </c:pt>
                <c:pt idx="34">
                  <c:v>12.33</c:v>
                </c:pt>
                <c:pt idx="35">
                  <c:v>12.8</c:v>
                </c:pt>
                <c:pt idx="36">
                  <c:v>13.0</c:v>
                </c:pt>
                <c:pt idx="37">
                  <c:v>13.0</c:v>
                </c:pt>
                <c:pt idx="38">
                  <c:v>13.0</c:v>
                </c:pt>
                <c:pt idx="39">
                  <c:v>10.68</c:v>
                </c:pt>
                <c:pt idx="40">
                  <c:v>7.57</c:v>
                </c:pt>
                <c:pt idx="41">
                  <c:v>10.02</c:v>
                </c:pt>
                <c:pt idx="42">
                  <c:v>11.99</c:v>
                </c:pt>
                <c:pt idx="43">
                  <c:v>12.76</c:v>
                </c:pt>
                <c:pt idx="44">
                  <c:v>13.16</c:v>
                </c:pt>
                <c:pt idx="45">
                  <c:v>13.0</c:v>
                </c:pt>
                <c:pt idx="46">
                  <c:v>13.0</c:v>
                </c:pt>
                <c:pt idx="47">
                  <c:v>13.0</c:v>
                </c:pt>
                <c:pt idx="48">
                  <c:v>13.0</c:v>
                </c:pt>
                <c:pt idx="49">
                  <c:v>13.0</c:v>
                </c:pt>
                <c:pt idx="50">
                  <c:v>13.33</c:v>
                </c:pt>
                <c:pt idx="51">
                  <c:v>14.0</c:v>
                </c:pt>
                <c:pt idx="52">
                  <c:v>14.0</c:v>
                </c:pt>
                <c:pt idx="53">
                  <c:v>14.0</c:v>
                </c:pt>
                <c:pt idx="54">
                  <c:v>14.0</c:v>
                </c:pt>
                <c:pt idx="55">
                  <c:v>12.73</c:v>
                </c:pt>
                <c:pt idx="56">
                  <c:v>13.0</c:v>
                </c:pt>
                <c:pt idx="57">
                  <c:v>13.0</c:v>
                </c:pt>
                <c:pt idx="58">
                  <c:v>14.36</c:v>
                </c:pt>
                <c:pt idx="59">
                  <c:v>14.13</c:v>
                </c:pt>
                <c:pt idx="60">
                  <c:v>14.82</c:v>
                </c:pt>
                <c:pt idx="61">
                  <c:v>14.67</c:v>
                </c:pt>
                <c:pt idx="62">
                  <c:v>14.0</c:v>
                </c:pt>
                <c:pt idx="63">
                  <c:v>14.0</c:v>
                </c:pt>
                <c:pt idx="64">
                  <c:v>14.57</c:v>
                </c:pt>
                <c:pt idx="65">
                  <c:v>14.53</c:v>
                </c:pt>
                <c:pt idx="66">
                  <c:v>14.54</c:v>
                </c:pt>
                <c:pt idx="67">
                  <c:v>14.36</c:v>
                </c:pt>
                <c:pt idx="68">
                  <c:v>14.0</c:v>
                </c:pt>
                <c:pt idx="69">
                  <c:v>14.47</c:v>
                </c:pt>
                <c:pt idx="70">
                  <c:v>14.16</c:v>
                </c:pt>
                <c:pt idx="71">
                  <c:v>13.88</c:v>
                </c:pt>
                <c:pt idx="72">
                  <c:v>13.66</c:v>
                </c:pt>
                <c:pt idx="73">
                  <c:v>14.0</c:v>
                </c:pt>
                <c:pt idx="74">
                  <c:v>14.0</c:v>
                </c:pt>
                <c:pt idx="75">
                  <c:v>14.0</c:v>
                </c:pt>
                <c:pt idx="76">
                  <c:v>14.91</c:v>
                </c:pt>
                <c:pt idx="77">
                  <c:v>15.0</c:v>
                </c:pt>
                <c:pt idx="78">
                  <c:v>15.0</c:v>
                </c:pt>
                <c:pt idx="79">
                  <c:v>14.11</c:v>
                </c:pt>
                <c:pt idx="80">
                  <c:v>14.87</c:v>
                </c:pt>
                <c:pt idx="81">
                  <c:v>79.76</c:v>
                </c:pt>
                <c:pt idx="82">
                  <c:v>58.68</c:v>
                </c:pt>
                <c:pt idx="83">
                  <c:v>15.56</c:v>
                </c:pt>
                <c:pt idx="84">
                  <c:v>15.0</c:v>
                </c:pt>
                <c:pt idx="85">
                  <c:v>15.0</c:v>
                </c:pt>
                <c:pt idx="86">
                  <c:v>15.15</c:v>
                </c:pt>
                <c:pt idx="87">
                  <c:v>50.33</c:v>
                </c:pt>
                <c:pt idx="88">
                  <c:v>18.15</c:v>
                </c:pt>
                <c:pt idx="89">
                  <c:v>23.77</c:v>
                </c:pt>
                <c:pt idx="90">
                  <c:v>14.71</c:v>
                </c:pt>
                <c:pt idx="91">
                  <c:v>13.75</c:v>
                </c:pt>
                <c:pt idx="92">
                  <c:v>14.33</c:v>
                </c:pt>
                <c:pt idx="93">
                  <c:v>15.0</c:v>
                </c:pt>
                <c:pt idx="94">
                  <c:v>41.28</c:v>
                </c:pt>
                <c:pt idx="95">
                  <c:v>46.02</c:v>
                </c:pt>
                <c:pt idx="96">
                  <c:v>83.03</c:v>
                </c:pt>
                <c:pt idx="97">
                  <c:v>67.57</c:v>
                </c:pt>
                <c:pt idx="98">
                  <c:v>19.59</c:v>
                </c:pt>
                <c:pt idx="99">
                  <c:v>12.1</c:v>
                </c:pt>
                <c:pt idx="100">
                  <c:v>12.0</c:v>
                </c:pt>
                <c:pt idx="101">
                  <c:v>12.0</c:v>
                </c:pt>
                <c:pt idx="102">
                  <c:v>15.22</c:v>
                </c:pt>
                <c:pt idx="103">
                  <c:v>19.24</c:v>
                </c:pt>
                <c:pt idx="104">
                  <c:v>33.5</c:v>
                </c:pt>
                <c:pt idx="105">
                  <c:v>30.33</c:v>
                </c:pt>
                <c:pt idx="106">
                  <c:v>28.1</c:v>
                </c:pt>
                <c:pt idx="107">
                  <c:v>10.69</c:v>
                </c:pt>
                <c:pt idx="108">
                  <c:v>12.53</c:v>
                </c:pt>
                <c:pt idx="109">
                  <c:v>13.0</c:v>
                </c:pt>
                <c:pt idx="110">
                  <c:v>17.98</c:v>
                </c:pt>
                <c:pt idx="111">
                  <c:v>14.9</c:v>
                </c:pt>
              </c:numCache>
            </c:numRef>
          </c:val>
          <c:smooth val="0"/>
        </c:ser>
        <c:ser>
          <c:idx val="1"/>
          <c:order val="1"/>
          <c:tx>
            <c:strRef>
              <c:f>'[O3 Home.xlsx]Sheet1'!$C$1</c:f>
              <c:strCache>
                <c:ptCount val="1"/>
                <c:pt idx="0">
                  <c:v>Egg 3 (ppb)</c:v>
                </c:pt>
              </c:strCache>
            </c:strRef>
          </c:tx>
          <c:marker>
            <c:symbol val="none"/>
          </c:marker>
          <c:cat>
            <c:numRef>
              <c:f>'[O3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'[O3 Home.xlsx]Sheet1'!$C$2:$C$113</c:f>
              <c:numCache>
                <c:formatCode>General</c:formatCode>
                <c:ptCount val="112"/>
                <c:pt idx="0">
                  <c:v>251.98</c:v>
                </c:pt>
                <c:pt idx="1">
                  <c:v>296.13</c:v>
                </c:pt>
                <c:pt idx="2">
                  <c:v>177.07</c:v>
                </c:pt>
                <c:pt idx="3">
                  <c:v>158.85</c:v>
                </c:pt>
                <c:pt idx="4">
                  <c:v>159.89</c:v>
                </c:pt>
                <c:pt idx="5">
                  <c:v>156.66</c:v>
                </c:pt>
                <c:pt idx="6">
                  <c:v>155.97</c:v>
                </c:pt>
                <c:pt idx="7">
                  <c:v>181.04</c:v>
                </c:pt>
                <c:pt idx="8">
                  <c:v>250.99</c:v>
                </c:pt>
                <c:pt idx="9">
                  <c:v>282.26</c:v>
                </c:pt>
                <c:pt idx="10">
                  <c:v>194.98</c:v>
                </c:pt>
                <c:pt idx="11">
                  <c:v>159.7</c:v>
                </c:pt>
                <c:pt idx="12">
                  <c:v>153.71</c:v>
                </c:pt>
                <c:pt idx="13">
                  <c:v>150.34</c:v>
                </c:pt>
                <c:pt idx="14">
                  <c:v>153.81</c:v>
                </c:pt>
                <c:pt idx="15">
                  <c:v>231.85</c:v>
                </c:pt>
                <c:pt idx="16">
                  <c:v>257.45</c:v>
                </c:pt>
                <c:pt idx="17">
                  <c:v>279.83</c:v>
                </c:pt>
                <c:pt idx="18">
                  <c:v>178.47</c:v>
                </c:pt>
                <c:pt idx="19">
                  <c:v>170.58</c:v>
                </c:pt>
                <c:pt idx="20">
                  <c:v>164.66</c:v>
                </c:pt>
                <c:pt idx="21">
                  <c:v>162.55</c:v>
                </c:pt>
                <c:pt idx="22">
                  <c:v>163.56</c:v>
                </c:pt>
                <c:pt idx="23">
                  <c:v>166.16</c:v>
                </c:pt>
                <c:pt idx="24">
                  <c:v>166.41</c:v>
                </c:pt>
                <c:pt idx="25">
                  <c:v>202.6</c:v>
                </c:pt>
                <c:pt idx="26">
                  <c:v>175.58</c:v>
                </c:pt>
                <c:pt idx="27">
                  <c:v>173.73</c:v>
                </c:pt>
                <c:pt idx="28">
                  <c:v>174.51</c:v>
                </c:pt>
                <c:pt idx="29">
                  <c:v>171.64</c:v>
                </c:pt>
                <c:pt idx="30">
                  <c:v>165.84</c:v>
                </c:pt>
                <c:pt idx="31">
                  <c:v>198.06</c:v>
                </c:pt>
                <c:pt idx="32">
                  <c:v>172.11</c:v>
                </c:pt>
                <c:pt idx="33">
                  <c:v>202.49</c:v>
                </c:pt>
                <c:pt idx="34">
                  <c:v>171.48</c:v>
                </c:pt>
                <c:pt idx="35">
                  <c:v>170.93</c:v>
                </c:pt>
                <c:pt idx="36">
                  <c:v>171.08</c:v>
                </c:pt>
                <c:pt idx="37">
                  <c:v>169.53</c:v>
                </c:pt>
                <c:pt idx="38">
                  <c:v>172.2</c:v>
                </c:pt>
                <c:pt idx="39">
                  <c:v>161.98</c:v>
                </c:pt>
                <c:pt idx="40">
                  <c:v>141.73</c:v>
                </c:pt>
                <c:pt idx="41">
                  <c:v>154.25</c:v>
                </c:pt>
                <c:pt idx="42">
                  <c:v>165.65</c:v>
                </c:pt>
                <c:pt idx="43">
                  <c:v>169.8</c:v>
                </c:pt>
                <c:pt idx="44">
                  <c:v>173.45</c:v>
                </c:pt>
                <c:pt idx="45">
                  <c:v>170.46</c:v>
                </c:pt>
                <c:pt idx="46">
                  <c:v>167.05</c:v>
                </c:pt>
                <c:pt idx="47">
                  <c:v>163.17</c:v>
                </c:pt>
                <c:pt idx="48">
                  <c:v>166.63</c:v>
                </c:pt>
                <c:pt idx="49">
                  <c:v>169.16</c:v>
                </c:pt>
                <c:pt idx="50">
                  <c:v>169.87</c:v>
                </c:pt>
                <c:pt idx="51">
                  <c:v>172.05</c:v>
                </c:pt>
                <c:pt idx="52">
                  <c:v>172.13</c:v>
                </c:pt>
                <c:pt idx="53">
                  <c:v>173.16</c:v>
                </c:pt>
                <c:pt idx="54">
                  <c:v>171.47</c:v>
                </c:pt>
                <c:pt idx="55">
                  <c:v>170.41</c:v>
                </c:pt>
                <c:pt idx="56">
                  <c:v>168.56</c:v>
                </c:pt>
                <c:pt idx="57">
                  <c:v>169.1</c:v>
                </c:pt>
                <c:pt idx="58">
                  <c:v>175.72</c:v>
                </c:pt>
                <c:pt idx="59">
                  <c:v>176.54</c:v>
                </c:pt>
                <c:pt idx="60">
                  <c:v>177.93</c:v>
                </c:pt>
                <c:pt idx="61">
                  <c:v>174.76</c:v>
                </c:pt>
                <c:pt idx="62">
                  <c:v>166.55</c:v>
                </c:pt>
                <c:pt idx="63">
                  <c:v>168.91</c:v>
                </c:pt>
                <c:pt idx="64">
                  <c:v>178.86</c:v>
                </c:pt>
                <c:pt idx="65">
                  <c:v>180.76</c:v>
                </c:pt>
                <c:pt idx="66">
                  <c:v>177.74</c:v>
                </c:pt>
                <c:pt idx="67">
                  <c:v>177.02</c:v>
                </c:pt>
                <c:pt idx="68">
                  <c:v>169.77</c:v>
                </c:pt>
                <c:pt idx="69">
                  <c:v>171.26</c:v>
                </c:pt>
                <c:pt idx="70">
                  <c:v>170.68</c:v>
                </c:pt>
                <c:pt idx="71">
                  <c:v>167.92</c:v>
                </c:pt>
                <c:pt idx="72">
                  <c:v>170.28</c:v>
                </c:pt>
                <c:pt idx="73">
                  <c:v>178.43</c:v>
                </c:pt>
                <c:pt idx="74">
                  <c:v>175.19</c:v>
                </c:pt>
                <c:pt idx="75">
                  <c:v>175.06</c:v>
                </c:pt>
                <c:pt idx="76">
                  <c:v>177.84</c:v>
                </c:pt>
                <c:pt idx="77">
                  <c:v>179.76</c:v>
                </c:pt>
                <c:pt idx="78">
                  <c:v>179.66</c:v>
                </c:pt>
                <c:pt idx="79">
                  <c:v>175.64</c:v>
                </c:pt>
                <c:pt idx="80">
                  <c:v>176.65</c:v>
                </c:pt>
                <c:pt idx="81">
                  <c:v>290.41</c:v>
                </c:pt>
                <c:pt idx="82">
                  <c:v>289.29</c:v>
                </c:pt>
                <c:pt idx="83">
                  <c:v>182.0</c:v>
                </c:pt>
                <c:pt idx="84">
                  <c:v>173.54</c:v>
                </c:pt>
                <c:pt idx="85">
                  <c:v>172.43</c:v>
                </c:pt>
                <c:pt idx="86">
                  <c:v>174.25</c:v>
                </c:pt>
                <c:pt idx="87">
                  <c:v>233.64</c:v>
                </c:pt>
                <c:pt idx="88">
                  <c:v>184.65</c:v>
                </c:pt>
                <c:pt idx="89">
                  <c:v>197.84</c:v>
                </c:pt>
                <c:pt idx="90">
                  <c:v>172.04</c:v>
                </c:pt>
                <c:pt idx="91">
                  <c:v>154.46</c:v>
                </c:pt>
                <c:pt idx="92">
                  <c:v>163.21</c:v>
                </c:pt>
                <c:pt idx="93">
                  <c:v>168.95</c:v>
                </c:pt>
                <c:pt idx="94">
                  <c:v>228.9</c:v>
                </c:pt>
                <c:pt idx="95">
                  <c:v>262.08</c:v>
                </c:pt>
                <c:pt idx="96">
                  <c:v>336.01</c:v>
                </c:pt>
                <c:pt idx="97">
                  <c:v>342.17</c:v>
                </c:pt>
                <c:pt idx="98">
                  <c:v>232.91</c:v>
                </c:pt>
                <c:pt idx="99">
                  <c:v>163.85</c:v>
                </c:pt>
                <c:pt idx="100">
                  <c:v>159.46</c:v>
                </c:pt>
                <c:pt idx="101">
                  <c:v>159.19</c:v>
                </c:pt>
                <c:pt idx="102">
                  <c:v>176.15</c:v>
                </c:pt>
                <c:pt idx="103">
                  <c:v>226.0</c:v>
                </c:pt>
                <c:pt idx="104">
                  <c:v>283.27</c:v>
                </c:pt>
                <c:pt idx="105">
                  <c:v>230.72</c:v>
                </c:pt>
                <c:pt idx="106">
                  <c:v>228.34</c:v>
                </c:pt>
                <c:pt idx="107">
                  <c:v>147.25</c:v>
                </c:pt>
                <c:pt idx="108">
                  <c:v>150.83</c:v>
                </c:pt>
                <c:pt idx="109">
                  <c:v>155.43</c:v>
                </c:pt>
                <c:pt idx="110">
                  <c:v>174.68</c:v>
                </c:pt>
                <c:pt idx="111">
                  <c:v>204.01</c:v>
                </c:pt>
              </c:numCache>
            </c:numRef>
          </c:val>
          <c:smooth val="0"/>
        </c:ser>
        <c:dLbls>
          <c:showLegendKey val="0"/>
          <c:showVal val="0"/>
          <c:showCatName val="0"/>
          <c:showSerName val="0"/>
          <c:showPercent val="0"/>
          <c:showBubbleSize val="0"/>
        </c:dLbls>
        <c:smooth val="0"/>
        <c:axId val="1776304576"/>
        <c:axId val="1776306400"/>
      </c:lineChart>
      <c:catAx>
        <c:axId val="1776304576"/>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1776306400"/>
        <c:crosses val="autoZero"/>
        <c:auto val="0"/>
        <c:lblAlgn val="ctr"/>
        <c:lblOffset val="100"/>
        <c:noMultiLvlLbl val="0"/>
      </c:catAx>
      <c:valAx>
        <c:axId val="1776306400"/>
        <c:scaling>
          <c:orientation val="minMax"/>
        </c:scaling>
        <c:delete val="0"/>
        <c:axPos val="l"/>
        <c:majorGridlines/>
        <c:title>
          <c:tx>
            <c:rich>
              <a:bodyPr rot="-5400000" vert="horz"/>
              <a:lstStyle/>
              <a:p>
                <a:pPr>
                  <a:defRPr/>
                </a:pPr>
                <a:r>
                  <a:rPr lang="en-US"/>
                  <a:t>Ozone</a:t>
                </a:r>
                <a:r>
                  <a:rPr lang="en-US" baseline="0"/>
                  <a:t> (ppb)</a:t>
                </a:r>
                <a:endParaRPr lang="en-US"/>
              </a:p>
            </c:rich>
          </c:tx>
          <c:overlay val="0"/>
        </c:title>
        <c:numFmt formatCode="General" sourceLinked="1"/>
        <c:majorTickMark val="out"/>
        <c:minorTickMark val="none"/>
        <c:tickLblPos val="nextTo"/>
        <c:crossAx val="1776304576"/>
        <c:crosses val="autoZero"/>
        <c:crossBetween val="between"/>
      </c:valAx>
    </c:plotArea>
    <c:legend>
      <c:legendPos val="r"/>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Second Three Eggs Comparison: Volatile Organics</a:t>
            </a:r>
            <a:endParaRPr lang="en-US">
              <a:effectLst/>
            </a:endParaRPr>
          </a:p>
        </c:rich>
      </c:tx>
      <c:overlay val="0"/>
    </c:title>
    <c:autoTitleDeleted val="0"/>
    <c:plotArea>
      <c:layout/>
      <c:lineChart>
        <c:grouping val="standard"/>
        <c:varyColors val="0"/>
        <c:ser>
          <c:idx val="0"/>
          <c:order val="0"/>
          <c:tx>
            <c:strRef>
              <c:f>'[VOC Home.xlsx]Sheet1'!$B$1</c:f>
              <c:strCache>
                <c:ptCount val="1"/>
                <c:pt idx="0">
                  <c:v>Egg 2(ppm)</c:v>
                </c:pt>
              </c:strCache>
            </c:strRef>
          </c:tx>
          <c:marker>
            <c:symbol val="none"/>
          </c:marker>
          <c:cat>
            <c:numRef>
              <c:f>'[VOC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'[VOC Home.xlsx]Sheet1'!$B$2:$B$113</c:f>
              <c:numCache>
                <c:formatCode>General</c:formatCode>
                <c:ptCount val="112"/>
                <c:pt idx="0">
                  <c:v>22.9</c:v>
                </c:pt>
                <c:pt idx="1">
                  <c:v>23.84</c:v>
                </c:pt>
                <c:pt idx="2">
                  <c:v>22.23</c:v>
                </c:pt>
                <c:pt idx="3">
                  <c:v>22.0</c:v>
                </c:pt>
                <c:pt idx="4">
                  <c:v>22.46</c:v>
                </c:pt>
                <c:pt idx="5">
                  <c:v>23.0</c:v>
                </c:pt>
                <c:pt idx="6">
                  <c:v>22.93</c:v>
                </c:pt>
                <c:pt idx="7">
                  <c:v>22.47</c:v>
                </c:pt>
                <c:pt idx="8">
                  <c:v>23.15</c:v>
                </c:pt>
                <c:pt idx="9">
                  <c:v>24.1</c:v>
                </c:pt>
                <c:pt idx="10">
                  <c:v>22.35</c:v>
                </c:pt>
                <c:pt idx="11">
                  <c:v>22.0</c:v>
                </c:pt>
                <c:pt idx="12">
                  <c:v>22.0</c:v>
                </c:pt>
                <c:pt idx="13">
                  <c:v>22.0</c:v>
                </c:pt>
                <c:pt idx="14">
                  <c:v>22.22</c:v>
                </c:pt>
                <c:pt idx="15">
                  <c:v>22.51</c:v>
                </c:pt>
                <c:pt idx="16">
                  <c:v>22.37</c:v>
                </c:pt>
                <c:pt idx="17">
                  <c:v>22.9</c:v>
                </c:pt>
                <c:pt idx="18">
                  <c:v>22.0</c:v>
                </c:pt>
                <c:pt idx="19">
                  <c:v>22.0</c:v>
                </c:pt>
                <c:pt idx="20">
                  <c:v>22.1</c:v>
                </c:pt>
                <c:pt idx="21">
                  <c:v>23.0</c:v>
                </c:pt>
                <c:pt idx="22">
                  <c:v>22.6</c:v>
                </c:pt>
                <c:pt idx="23">
                  <c:v>22.0</c:v>
                </c:pt>
                <c:pt idx="24">
                  <c:v>21.38</c:v>
                </c:pt>
                <c:pt idx="25">
                  <c:v>21.94</c:v>
                </c:pt>
                <c:pt idx="26">
                  <c:v>22.0</c:v>
                </c:pt>
                <c:pt idx="27">
                  <c:v>22.25</c:v>
                </c:pt>
                <c:pt idx="28">
                  <c:v>23.0</c:v>
                </c:pt>
                <c:pt idx="29">
                  <c:v>23.0</c:v>
                </c:pt>
                <c:pt idx="30">
                  <c:v>22.86</c:v>
                </c:pt>
                <c:pt idx="31">
                  <c:v>22.54</c:v>
                </c:pt>
                <c:pt idx="32">
                  <c:v>21.35</c:v>
                </c:pt>
                <c:pt idx="33">
                  <c:v>22.23</c:v>
                </c:pt>
                <c:pt idx="34">
                  <c:v>22.0</c:v>
                </c:pt>
                <c:pt idx="35">
                  <c:v>22.0</c:v>
                </c:pt>
                <c:pt idx="36">
                  <c:v>22.38</c:v>
                </c:pt>
                <c:pt idx="37">
                  <c:v>23.0</c:v>
                </c:pt>
                <c:pt idx="38">
                  <c:v>22.59</c:v>
                </c:pt>
                <c:pt idx="39">
                  <c:v>21.69</c:v>
                </c:pt>
                <c:pt idx="40">
                  <c:v>21.0</c:v>
                </c:pt>
                <c:pt idx="41">
                  <c:v>21.0</c:v>
                </c:pt>
                <c:pt idx="42">
                  <c:v>21.73</c:v>
                </c:pt>
                <c:pt idx="43">
                  <c:v>22.0</c:v>
                </c:pt>
                <c:pt idx="44">
                  <c:v>22.48</c:v>
                </c:pt>
                <c:pt idx="45">
                  <c:v>23.0</c:v>
                </c:pt>
                <c:pt idx="46">
                  <c:v>22.82</c:v>
                </c:pt>
                <c:pt idx="47">
                  <c:v>22.0</c:v>
                </c:pt>
                <c:pt idx="48">
                  <c:v>22.0</c:v>
                </c:pt>
                <c:pt idx="49">
                  <c:v>22.0</c:v>
                </c:pt>
                <c:pt idx="50">
                  <c:v>22.0</c:v>
                </c:pt>
                <c:pt idx="51">
                  <c:v>22.4</c:v>
                </c:pt>
                <c:pt idx="52">
                  <c:v>23.0</c:v>
                </c:pt>
                <c:pt idx="53">
                  <c:v>23.0</c:v>
                </c:pt>
                <c:pt idx="54">
                  <c:v>23.0</c:v>
                </c:pt>
                <c:pt idx="55">
                  <c:v>22.44</c:v>
                </c:pt>
                <c:pt idx="56">
                  <c:v>22.0</c:v>
                </c:pt>
                <c:pt idx="57">
                  <c:v>22.0</c:v>
                </c:pt>
                <c:pt idx="58">
                  <c:v>22.21</c:v>
                </c:pt>
                <c:pt idx="59">
                  <c:v>23.0</c:v>
                </c:pt>
                <c:pt idx="60">
                  <c:v>23.0</c:v>
                </c:pt>
                <c:pt idx="61">
                  <c:v>23.99</c:v>
                </c:pt>
                <c:pt idx="62">
                  <c:v>23.27</c:v>
                </c:pt>
                <c:pt idx="63">
                  <c:v>23.0</c:v>
                </c:pt>
                <c:pt idx="64">
                  <c:v>22.51</c:v>
                </c:pt>
                <c:pt idx="65">
                  <c:v>22.0</c:v>
                </c:pt>
                <c:pt idx="66">
                  <c:v>22.83</c:v>
                </c:pt>
                <c:pt idx="67">
                  <c:v>23.0</c:v>
                </c:pt>
                <c:pt idx="68">
                  <c:v>23.0</c:v>
                </c:pt>
                <c:pt idx="69">
                  <c:v>23.79</c:v>
                </c:pt>
                <c:pt idx="70">
                  <c:v>23.67</c:v>
                </c:pt>
                <c:pt idx="71">
                  <c:v>22.87</c:v>
                </c:pt>
                <c:pt idx="72">
                  <c:v>22.0</c:v>
                </c:pt>
                <c:pt idx="73">
                  <c:v>22.0</c:v>
                </c:pt>
                <c:pt idx="74">
                  <c:v>22.21</c:v>
                </c:pt>
                <c:pt idx="75">
                  <c:v>23.0</c:v>
                </c:pt>
                <c:pt idx="76">
                  <c:v>23.29</c:v>
                </c:pt>
                <c:pt idx="77">
                  <c:v>24.0</c:v>
                </c:pt>
                <c:pt idx="78">
                  <c:v>23.84</c:v>
                </c:pt>
                <c:pt idx="79">
                  <c:v>23.0</c:v>
                </c:pt>
                <c:pt idx="80">
                  <c:v>22.31</c:v>
                </c:pt>
                <c:pt idx="81">
                  <c:v>23.99</c:v>
                </c:pt>
                <c:pt idx="82">
                  <c:v>23.61</c:v>
                </c:pt>
                <c:pt idx="83">
                  <c:v>23.0</c:v>
                </c:pt>
                <c:pt idx="84">
                  <c:v>23.0</c:v>
                </c:pt>
                <c:pt idx="85">
                  <c:v>23.87</c:v>
                </c:pt>
                <c:pt idx="86">
                  <c:v>24.0</c:v>
                </c:pt>
                <c:pt idx="87">
                  <c:v>23.98</c:v>
                </c:pt>
                <c:pt idx="88">
                  <c:v>22.63</c:v>
                </c:pt>
                <c:pt idx="89">
                  <c:v>23.0</c:v>
                </c:pt>
                <c:pt idx="90">
                  <c:v>22.13</c:v>
                </c:pt>
                <c:pt idx="91">
                  <c:v>22.5</c:v>
                </c:pt>
                <c:pt idx="92">
                  <c:v>23.0</c:v>
                </c:pt>
                <c:pt idx="93">
                  <c:v>23.8</c:v>
                </c:pt>
                <c:pt idx="94">
                  <c:v>24.95</c:v>
                </c:pt>
                <c:pt idx="95">
                  <c:v>25.37</c:v>
                </c:pt>
                <c:pt idx="96">
                  <c:v>26.05</c:v>
                </c:pt>
                <c:pt idx="97">
                  <c:v>25.46</c:v>
                </c:pt>
                <c:pt idx="98">
                  <c:v>23.99</c:v>
                </c:pt>
                <c:pt idx="99">
                  <c:v>23.0</c:v>
                </c:pt>
                <c:pt idx="100">
                  <c:v>23.74</c:v>
                </c:pt>
                <c:pt idx="101">
                  <c:v>24.0</c:v>
                </c:pt>
                <c:pt idx="102">
                  <c:v>24.13</c:v>
                </c:pt>
                <c:pt idx="103">
                  <c:v>24.01</c:v>
                </c:pt>
                <c:pt idx="104">
                  <c:v>24.45</c:v>
                </c:pt>
                <c:pt idx="105">
                  <c:v>22.77</c:v>
                </c:pt>
                <c:pt idx="106">
                  <c:v>23.21</c:v>
                </c:pt>
                <c:pt idx="107">
                  <c:v>22.0</c:v>
                </c:pt>
                <c:pt idx="108">
                  <c:v>22.56</c:v>
                </c:pt>
                <c:pt idx="109">
                  <c:v>23.0</c:v>
                </c:pt>
                <c:pt idx="110">
                  <c:v>23.86</c:v>
                </c:pt>
                <c:pt idx="111">
                  <c:v>22.99</c:v>
                </c:pt>
              </c:numCache>
            </c:numRef>
          </c:val>
          <c:smooth val="0"/>
        </c:ser>
        <c:ser>
          <c:idx val="1"/>
          <c:order val="1"/>
          <c:tx>
            <c:strRef>
              <c:f>'[VOC Home.xlsx]Sheet1'!$C$1</c:f>
              <c:strCache>
                <c:ptCount val="1"/>
                <c:pt idx="0">
                  <c:v>Egg 3 (ppm)</c:v>
                </c:pt>
              </c:strCache>
            </c:strRef>
          </c:tx>
          <c:marker>
            <c:symbol val="none"/>
          </c:marker>
          <c:cat>
            <c:numRef>
              <c:f>'[VOC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'[VOC Home.xlsx]Sheet1'!$C$2:$C$113</c:f>
              <c:numCache>
                <c:formatCode>General</c:formatCode>
                <c:ptCount val="112"/>
                <c:pt idx="0">
                  <c:v>17.59</c:v>
                </c:pt>
                <c:pt idx="1">
                  <c:v>18.09</c:v>
                </c:pt>
                <c:pt idx="2">
                  <c:v>17.0</c:v>
                </c:pt>
                <c:pt idx="3">
                  <c:v>17.0</c:v>
                </c:pt>
                <c:pt idx="4">
                  <c:v>17.0</c:v>
                </c:pt>
                <c:pt idx="5">
                  <c:v>17.13</c:v>
                </c:pt>
                <c:pt idx="6">
                  <c:v>17.3</c:v>
                </c:pt>
                <c:pt idx="7">
                  <c:v>17.14</c:v>
                </c:pt>
                <c:pt idx="8">
                  <c:v>17.56</c:v>
                </c:pt>
                <c:pt idx="9">
                  <c:v>18.19</c:v>
                </c:pt>
                <c:pt idx="10">
                  <c:v>17.17</c:v>
                </c:pt>
                <c:pt idx="11">
                  <c:v>17.0</c:v>
                </c:pt>
                <c:pt idx="12">
                  <c:v>17.0</c:v>
                </c:pt>
                <c:pt idx="13">
                  <c:v>17.0</c:v>
                </c:pt>
                <c:pt idx="14">
                  <c:v>17.0</c:v>
                </c:pt>
                <c:pt idx="15">
                  <c:v>17.28</c:v>
                </c:pt>
                <c:pt idx="16">
                  <c:v>17.22</c:v>
                </c:pt>
                <c:pt idx="17">
                  <c:v>17.62</c:v>
                </c:pt>
                <c:pt idx="18">
                  <c:v>17.0</c:v>
                </c:pt>
                <c:pt idx="19">
                  <c:v>17.0</c:v>
                </c:pt>
                <c:pt idx="20">
                  <c:v>17.0</c:v>
                </c:pt>
                <c:pt idx="21">
                  <c:v>17.0</c:v>
                </c:pt>
                <c:pt idx="22">
                  <c:v>17.0</c:v>
                </c:pt>
                <c:pt idx="23">
                  <c:v>17.0</c:v>
                </c:pt>
                <c:pt idx="24">
                  <c:v>17.0</c:v>
                </c:pt>
                <c:pt idx="25">
                  <c:v>17.0</c:v>
                </c:pt>
                <c:pt idx="26">
                  <c:v>17.0</c:v>
                </c:pt>
                <c:pt idx="27">
                  <c:v>17.0</c:v>
                </c:pt>
                <c:pt idx="28">
                  <c:v>17.0</c:v>
                </c:pt>
                <c:pt idx="29">
                  <c:v>17.38</c:v>
                </c:pt>
                <c:pt idx="30">
                  <c:v>17.1</c:v>
                </c:pt>
                <c:pt idx="31">
                  <c:v>17.22</c:v>
                </c:pt>
                <c:pt idx="32">
                  <c:v>16.26</c:v>
                </c:pt>
                <c:pt idx="33">
                  <c:v>17.09</c:v>
                </c:pt>
                <c:pt idx="34">
                  <c:v>17.0</c:v>
                </c:pt>
                <c:pt idx="35">
                  <c:v>17.0</c:v>
                </c:pt>
                <c:pt idx="36">
                  <c:v>17.0</c:v>
                </c:pt>
                <c:pt idx="37">
                  <c:v>17.8</c:v>
                </c:pt>
                <c:pt idx="38">
                  <c:v>17.51</c:v>
                </c:pt>
                <c:pt idx="39">
                  <c:v>16.76</c:v>
                </c:pt>
                <c:pt idx="40">
                  <c:v>16.0</c:v>
                </c:pt>
                <c:pt idx="41">
                  <c:v>16.38</c:v>
                </c:pt>
                <c:pt idx="42">
                  <c:v>17.0</c:v>
                </c:pt>
                <c:pt idx="43">
                  <c:v>17.0</c:v>
                </c:pt>
                <c:pt idx="44">
                  <c:v>17.0</c:v>
                </c:pt>
                <c:pt idx="45">
                  <c:v>17.86</c:v>
                </c:pt>
                <c:pt idx="46">
                  <c:v>17.51</c:v>
                </c:pt>
                <c:pt idx="47">
                  <c:v>17.0</c:v>
                </c:pt>
                <c:pt idx="48">
                  <c:v>17.0</c:v>
                </c:pt>
                <c:pt idx="49">
                  <c:v>17.0</c:v>
                </c:pt>
                <c:pt idx="50">
                  <c:v>17.0</c:v>
                </c:pt>
                <c:pt idx="51">
                  <c:v>17.0</c:v>
                </c:pt>
                <c:pt idx="52">
                  <c:v>17.9</c:v>
                </c:pt>
                <c:pt idx="53">
                  <c:v>18.0</c:v>
                </c:pt>
                <c:pt idx="54">
                  <c:v>18.0</c:v>
                </c:pt>
                <c:pt idx="55">
                  <c:v>17.11</c:v>
                </c:pt>
                <c:pt idx="56">
                  <c:v>17.0</c:v>
                </c:pt>
                <c:pt idx="57">
                  <c:v>17.0</c:v>
                </c:pt>
                <c:pt idx="58">
                  <c:v>17.0</c:v>
                </c:pt>
                <c:pt idx="59">
                  <c:v>17.7</c:v>
                </c:pt>
                <c:pt idx="60">
                  <c:v>18.0</c:v>
                </c:pt>
                <c:pt idx="61">
                  <c:v>18.0</c:v>
                </c:pt>
                <c:pt idx="62">
                  <c:v>18.0</c:v>
                </c:pt>
                <c:pt idx="63">
                  <c:v>17.89</c:v>
                </c:pt>
                <c:pt idx="64">
                  <c:v>17.0</c:v>
                </c:pt>
                <c:pt idx="65">
                  <c:v>17.0</c:v>
                </c:pt>
                <c:pt idx="66">
                  <c:v>17.32</c:v>
                </c:pt>
                <c:pt idx="67">
                  <c:v>18.0</c:v>
                </c:pt>
                <c:pt idx="68">
                  <c:v>18.0</c:v>
                </c:pt>
                <c:pt idx="69">
                  <c:v>18.0</c:v>
                </c:pt>
                <c:pt idx="70">
                  <c:v>18.0</c:v>
                </c:pt>
                <c:pt idx="71">
                  <c:v>17.79</c:v>
                </c:pt>
                <c:pt idx="72">
                  <c:v>17.0</c:v>
                </c:pt>
                <c:pt idx="73">
                  <c:v>17.0</c:v>
                </c:pt>
                <c:pt idx="74">
                  <c:v>17.01</c:v>
                </c:pt>
                <c:pt idx="75">
                  <c:v>17.92</c:v>
                </c:pt>
                <c:pt idx="76">
                  <c:v>18.0</c:v>
                </c:pt>
                <c:pt idx="77">
                  <c:v>18.0</c:v>
                </c:pt>
                <c:pt idx="78">
                  <c:v>18.0</c:v>
                </c:pt>
                <c:pt idx="79">
                  <c:v>17.86</c:v>
                </c:pt>
                <c:pt idx="80">
                  <c:v>17.12</c:v>
                </c:pt>
                <c:pt idx="81">
                  <c:v>18.3</c:v>
                </c:pt>
                <c:pt idx="82">
                  <c:v>18.36</c:v>
                </c:pt>
                <c:pt idx="83">
                  <c:v>18.0</c:v>
                </c:pt>
                <c:pt idx="84">
                  <c:v>18.0</c:v>
                </c:pt>
                <c:pt idx="85">
                  <c:v>18.0</c:v>
                </c:pt>
                <c:pt idx="86">
                  <c:v>18.0</c:v>
                </c:pt>
                <c:pt idx="87">
                  <c:v>18.39</c:v>
                </c:pt>
                <c:pt idx="88">
                  <c:v>17.76</c:v>
                </c:pt>
                <c:pt idx="89">
                  <c:v>17.96</c:v>
                </c:pt>
                <c:pt idx="90">
                  <c:v>17.46</c:v>
                </c:pt>
                <c:pt idx="91">
                  <c:v>17.7</c:v>
                </c:pt>
                <c:pt idx="92">
                  <c:v>18.0</c:v>
                </c:pt>
                <c:pt idx="93">
                  <c:v>18.0</c:v>
                </c:pt>
                <c:pt idx="94">
                  <c:v>19.09</c:v>
                </c:pt>
                <c:pt idx="95">
                  <c:v>19.2</c:v>
                </c:pt>
                <c:pt idx="96">
                  <c:v>19.79</c:v>
                </c:pt>
                <c:pt idx="97">
                  <c:v>19.52</c:v>
                </c:pt>
                <c:pt idx="98">
                  <c:v>18.95</c:v>
                </c:pt>
                <c:pt idx="99">
                  <c:v>18.0</c:v>
                </c:pt>
                <c:pt idx="100">
                  <c:v>18.0</c:v>
                </c:pt>
                <c:pt idx="101">
                  <c:v>18.32</c:v>
                </c:pt>
                <c:pt idx="102">
                  <c:v>18.59</c:v>
                </c:pt>
                <c:pt idx="103">
                  <c:v>18.62</c:v>
                </c:pt>
                <c:pt idx="104">
                  <c:v>18.74</c:v>
                </c:pt>
                <c:pt idx="105">
                  <c:v>17.89</c:v>
                </c:pt>
                <c:pt idx="106">
                  <c:v>18.31</c:v>
                </c:pt>
                <c:pt idx="107">
                  <c:v>17.28</c:v>
                </c:pt>
                <c:pt idx="108">
                  <c:v>18.0</c:v>
                </c:pt>
                <c:pt idx="109">
                  <c:v>18.0</c:v>
                </c:pt>
                <c:pt idx="110">
                  <c:v>18.52</c:v>
                </c:pt>
                <c:pt idx="111">
                  <c:v>18.06</c:v>
                </c:pt>
              </c:numCache>
            </c:numRef>
          </c:val>
          <c:smooth val="0"/>
        </c:ser>
        <c:dLbls>
          <c:showLegendKey val="0"/>
          <c:showVal val="0"/>
          <c:showCatName val="0"/>
          <c:showSerName val="0"/>
          <c:showPercent val="0"/>
          <c:showBubbleSize val="0"/>
        </c:dLbls>
        <c:smooth val="0"/>
        <c:axId val="2143788240"/>
        <c:axId val="1783532448"/>
      </c:lineChart>
      <c:catAx>
        <c:axId val="2143788240"/>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1783532448"/>
        <c:crosses val="autoZero"/>
        <c:auto val="0"/>
        <c:lblAlgn val="ctr"/>
        <c:lblOffset val="100"/>
        <c:noMultiLvlLbl val="0"/>
      </c:catAx>
      <c:valAx>
        <c:axId val="1783532448"/>
        <c:scaling>
          <c:orientation val="minMax"/>
        </c:scaling>
        <c:delete val="0"/>
        <c:axPos val="l"/>
        <c:majorGridlines/>
        <c:title>
          <c:tx>
            <c:rich>
              <a:bodyPr rot="-5400000" vert="horz"/>
              <a:lstStyle/>
              <a:p>
                <a:pPr>
                  <a:defRPr/>
                </a:pPr>
                <a:r>
                  <a:rPr lang="en-US"/>
                  <a:t>Volatile</a:t>
                </a:r>
                <a:r>
                  <a:rPr lang="en-US" baseline="0"/>
                  <a:t> Organics (ppm)</a:t>
                </a:r>
                <a:endParaRPr lang="en-US"/>
              </a:p>
            </c:rich>
          </c:tx>
          <c:overlay val="0"/>
        </c:title>
        <c:numFmt formatCode="General" sourceLinked="1"/>
        <c:majorTickMark val="out"/>
        <c:minorTickMark val="none"/>
        <c:tickLblPos val="nextTo"/>
        <c:crossAx val="214378824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LA Outdoor</a:t>
            </a:r>
            <a:r>
              <a:rPr lang="en-US" baseline="0"/>
              <a:t> Eggs Network: Temperature</a:t>
            </a:r>
            <a:endParaRPr lang="en-US"/>
          </a:p>
        </c:rich>
      </c:tx>
      <c:overlay val="0"/>
    </c:title>
    <c:autoTitleDeleted val="0"/>
    <c:plotArea>
      <c:layout/>
      <c:lineChart>
        <c:grouping val="standard"/>
        <c:varyColors val="0"/>
        <c:ser>
          <c:idx val="0"/>
          <c:order val="0"/>
          <c:tx>
            <c:strRef>
              <c:f>Feuil1!$D$78</c:f>
              <c:strCache>
                <c:ptCount val="1"/>
                <c:pt idx="0">
                  <c:v>2 PAUL'S TEST EGG</c:v>
                </c:pt>
              </c:strCache>
            </c:strRef>
          </c:tx>
          <c:cat>
            <c:strRef>
              <c:f>Feuil1!$E$77:$P$77</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Feuil1!$E$78:$P$78</c:f>
              <c:numCache>
                <c:formatCode>General</c:formatCode>
                <c:ptCount val="12"/>
                <c:pt idx="0">
                  <c:v>34.0</c:v>
                </c:pt>
                <c:pt idx="1">
                  <c:v>35.0</c:v>
                </c:pt>
                <c:pt idx="2">
                  <c:v>32.0</c:v>
                </c:pt>
                <c:pt idx="3">
                  <c:v>34.0</c:v>
                </c:pt>
                <c:pt idx="4">
                  <c:v>36.0</c:v>
                </c:pt>
                <c:pt idx="5">
                  <c:v>34.0</c:v>
                </c:pt>
                <c:pt idx="6">
                  <c:v>34.0</c:v>
                </c:pt>
                <c:pt idx="7">
                  <c:v>36.0</c:v>
                </c:pt>
                <c:pt idx="8">
                  <c:v>33.0</c:v>
                </c:pt>
                <c:pt idx="9">
                  <c:v>34.0</c:v>
                </c:pt>
                <c:pt idx="10">
                  <c:v>35.0</c:v>
                </c:pt>
                <c:pt idx="11">
                  <c:v>33.0</c:v>
                </c:pt>
              </c:numCache>
            </c:numRef>
          </c:val>
          <c:smooth val="0"/>
        </c:ser>
        <c:ser>
          <c:idx val="1"/>
          <c:order val="1"/>
          <c:tx>
            <c:strRef>
              <c:f>Feuil1!$D$79</c:f>
              <c:strCache>
                <c:ptCount val="1"/>
                <c:pt idx="0">
                  <c:v>13 AIR QUALITY EGG</c:v>
                </c:pt>
              </c:strCache>
            </c:strRef>
          </c:tx>
          <c:cat>
            <c:strRef>
              <c:f>Feuil1!$E$77:$P$77</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Feuil1!$E$79:$P$79</c:f>
              <c:numCache>
                <c:formatCode>General</c:formatCode>
                <c:ptCount val="12"/>
                <c:pt idx="0">
                  <c:v>23.0</c:v>
                </c:pt>
                <c:pt idx="1">
                  <c:v>28.0</c:v>
                </c:pt>
                <c:pt idx="2">
                  <c:v>23.0</c:v>
                </c:pt>
                <c:pt idx="3">
                  <c:v>23.0</c:v>
                </c:pt>
                <c:pt idx="4">
                  <c:v>27.0</c:v>
                </c:pt>
                <c:pt idx="5">
                  <c:v>21.0</c:v>
                </c:pt>
                <c:pt idx="6">
                  <c:v>24.0</c:v>
                </c:pt>
                <c:pt idx="7">
                  <c:v>27.0</c:v>
                </c:pt>
                <c:pt idx="8">
                  <c:v>22.0</c:v>
                </c:pt>
                <c:pt idx="9">
                  <c:v>26.0</c:v>
                </c:pt>
                <c:pt idx="10">
                  <c:v>26.0</c:v>
                </c:pt>
                <c:pt idx="11">
                  <c:v>24.0</c:v>
                </c:pt>
              </c:numCache>
            </c:numRef>
          </c:val>
          <c:smooth val="0"/>
        </c:ser>
        <c:ser>
          <c:idx val="2"/>
          <c:order val="2"/>
          <c:tx>
            <c:strRef>
              <c:f>Feuil1!$D$80</c:f>
              <c:strCache>
                <c:ptCount val="1"/>
                <c:pt idx="0">
                  <c:v>24 LANCASTER-CA-USA-001</c:v>
                </c:pt>
              </c:strCache>
            </c:strRef>
          </c:tx>
          <c:cat>
            <c:strRef>
              <c:f>Feuil1!$E$77:$P$77</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Feuil1!$E$80:$P$80</c:f>
              <c:numCache>
                <c:formatCode>General</c:formatCode>
                <c:ptCount val="12"/>
                <c:pt idx="0">
                  <c:v>32.0</c:v>
                </c:pt>
                <c:pt idx="1">
                  <c:v>34.0</c:v>
                </c:pt>
                <c:pt idx="2">
                  <c:v>33.0</c:v>
                </c:pt>
                <c:pt idx="3">
                  <c:v>30.0</c:v>
                </c:pt>
                <c:pt idx="4">
                  <c:v>34.0</c:v>
                </c:pt>
                <c:pt idx="5">
                  <c:v>32.0</c:v>
                </c:pt>
                <c:pt idx="6">
                  <c:v>30.0</c:v>
                </c:pt>
                <c:pt idx="7">
                  <c:v>39.0</c:v>
                </c:pt>
                <c:pt idx="8">
                  <c:v>34.0</c:v>
                </c:pt>
                <c:pt idx="9">
                  <c:v>32.0</c:v>
                </c:pt>
                <c:pt idx="10">
                  <c:v>39.0</c:v>
                </c:pt>
                <c:pt idx="11">
                  <c:v>39.0</c:v>
                </c:pt>
              </c:numCache>
            </c:numRef>
          </c:val>
          <c:smooth val="0"/>
        </c:ser>
        <c:dLbls>
          <c:showLegendKey val="0"/>
          <c:showVal val="0"/>
          <c:showCatName val="0"/>
          <c:showSerName val="0"/>
          <c:showPercent val="0"/>
          <c:showBubbleSize val="0"/>
        </c:dLbls>
        <c:marker val="1"/>
        <c:smooth val="0"/>
        <c:axId val="-1986205232"/>
        <c:axId val="1784038960"/>
      </c:lineChart>
      <c:catAx>
        <c:axId val="-1986205232"/>
        <c:scaling>
          <c:orientation val="minMax"/>
        </c:scaling>
        <c:delete val="0"/>
        <c:axPos val="b"/>
        <c:title>
          <c:tx>
            <c:rich>
              <a:bodyPr/>
              <a:lstStyle/>
              <a:p>
                <a:pPr>
                  <a:defRPr/>
                </a:pPr>
                <a:r>
                  <a:rPr lang="en-US"/>
                  <a:t>Time</a:t>
                </a:r>
              </a:p>
            </c:rich>
          </c:tx>
          <c:overlay val="0"/>
        </c:title>
        <c:numFmt formatCode="General" sourceLinked="0"/>
        <c:majorTickMark val="out"/>
        <c:minorTickMark val="none"/>
        <c:tickLblPos val="nextTo"/>
        <c:crossAx val="1784038960"/>
        <c:crosses val="autoZero"/>
        <c:auto val="1"/>
        <c:lblAlgn val="ctr"/>
        <c:lblOffset val="100"/>
        <c:noMultiLvlLbl val="0"/>
      </c:catAx>
      <c:valAx>
        <c:axId val="1784038960"/>
        <c:scaling>
          <c:orientation val="minMax"/>
        </c:scaling>
        <c:delete val="0"/>
        <c:axPos val="l"/>
        <c:majorGridlines/>
        <c:title>
          <c:tx>
            <c:rich>
              <a:bodyPr rot="-5400000" vert="horz"/>
              <a:lstStyle/>
              <a:p>
                <a:pPr>
                  <a:defRPr/>
                </a:pPr>
                <a:r>
                  <a:rPr lang="en-US"/>
                  <a:t>Temperature</a:t>
                </a:r>
                <a:r>
                  <a:rPr lang="en-US" baseline="0"/>
                  <a:t> (°C)</a:t>
                </a:r>
                <a:endParaRPr lang="en-US"/>
              </a:p>
            </c:rich>
          </c:tx>
          <c:overlay val="0"/>
        </c:title>
        <c:numFmt formatCode="General" sourceLinked="1"/>
        <c:majorTickMark val="out"/>
        <c:minorTickMark val="none"/>
        <c:tickLblPos val="nextTo"/>
        <c:crossAx val="-198620523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LA Outdoor</a:t>
            </a:r>
            <a:r>
              <a:rPr lang="en-US" baseline="0"/>
              <a:t> Eggs Network: Humidity</a:t>
            </a:r>
            <a:endParaRPr lang="en-US"/>
          </a:p>
        </c:rich>
      </c:tx>
      <c:overlay val="0"/>
    </c:title>
    <c:autoTitleDeleted val="0"/>
    <c:plotArea>
      <c:layout/>
      <c:lineChart>
        <c:grouping val="standard"/>
        <c:varyColors val="0"/>
        <c:ser>
          <c:idx val="0"/>
          <c:order val="0"/>
          <c:tx>
            <c:strRef>
              <c:f>Feuil1!$D$102</c:f>
              <c:strCache>
                <c:ptCount val="1"/>
                <c:pt idx="0">
                  <c:v>2 PAUL'S TEST EGG</c:v>
                </c:pt>
              </c:strCache>
            </c:strRef>
          </c:tx>
          <c:cat>
            <c:strRef>
              <c:f>Feuil1!$E$101:$P$101</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Feuil1!$E$102:$P$102</c:f>
              <c:numCache>
                <c:formatCode>General</c:formatCode>
                <c:ptCount val="12"/>
                <c:pt idx="0">
                  <c:v>31.0</c:v>
                </c:pt>
                <c:pt idx="1">
                  <c:v>30.0</c:v>
                </c:pt>
                <c:pt idx="2">
                  <c:v>26.0</c:v>
                </c:pt>
                <c:pt idx="3">
                  <c:v>31.0</c:v>
                </c:pt>
                <c:pt idx="4">
                  <c:v>29.0</c:v>
                </c:pt>
                <c:pt idx="5">
                  <c:v>26.0</c:v>
                </c:pt>
                <c:pt idx="6">
                  <c:v>30.0</c:v>
                </c:pt>
                <c:pt idx="7">
                  <c:v>30.0</c:v>
                </c:pt>
                <c:pt idx="8">
                  <c:v>22.0</c:v>
                </c:pt>
                <c:pt idx="9">
                  <c:v>29.0</c:v>
                </c:pt>
                <c:pt idx="10">
                  <c:v>24.0</c:v>
                </c:pt>
                <c:pt idx="11">
                  <c:v>24.0</c:v>
                </c:pt>
              </c:numCache>
            </c:numRef>
          </c:val>
          <c:smooth val="0"/>
        </c:ser>
        <c:ser>
          <c:idx val="1"/>
          <c:order val="1"/>
          <c:tx>
            <c:strRef>
              <c:f>Feuil1!$D$103</c:f>
              <c:strCache>
                <c:ptCount val="1"/>
                <c:pt idx="0">
                  <c:v>13 AIR QUALITY EGG</c:v>
                </c:pt>
              </c:strCache>
            </c:strRef>
          </c:tx>
          <c:cat>
            <c:strRef>
              <c:f>Feuil1!$E$101:$P$101</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Feuil1!$E$103:$P$103</c:f>
              <c:numCache>
                <c:formatCode>General</c:formatCode>
                <c:ptCount val="12"/>
                <c:pt idx="0">
                  <c:v>99.0</c:v>
                </c:pt>
                <c:pt idx="1">
                  <c:v>1.0</c:v>
                </c:pt>
                <c:pt idx="2">
                  <c:v>49.0</c:v>
                </c:pt>
                <c:pt idx="3">
                  <c:v>99.0</c:v>
                </c:pt>
                <c:pt idx="4">
                  <c:v>1.0</c:v>
                </c:pt>
                <c:pt idx="5">
                  <c:v>1.0</c:v>
                </c:pt>
                <c:pt idx="6">
                  <c:v>1.0</c:v>
                </c:pt>
                <c:pt idx="7">
                  <c:v>1.0</c:v>
                </c:pt>
                <c:pt idx="8">
                  <c:v>1.0</c:v>
                </c:pt>
                <c:pt idx="9">
                  <c:v>1.0</c:v>
                </c:pt>
                <c:pt idx="10">
                  <c:v>1.0</c:v>
                </c:pt>
                <c:pt idx="11">
                  <c:v>1.0</c:v>
                </c:pt>
              </c:numCache>
            </c:numRef>
          </c:val>
          <c:smooth val="0"/>
        </c:ser>
        <c:ser>
          <c:idx val="2"/>
          <c:order val="2"/>
          <c:tx>
            <c:strRef>
              <c:f>Feuil1!$D$104</c:f>
              <c:strCache>
                <c:ptCount val="1"/>
                <c:pt idx="0">
                  <c:v>24 LANCASTER-CA-USA-001</c:v>
                </c:pt>
              </c:strCache>
            </c:strRef>
          </c:tx>
          <c:cat>
            <c:strRef>
              <c:f>Feuil1!$E$101:$P$101</c:f>
              <c:strCache>
                <c:ptCount val="12"/>
                <c:pt idx="0">
                  <c:v>AM</c:v>
                </c:pt>
                <c:pt idx="1">
                  <c:v>PM</c:v>
                </c:pt>
                <c:pt idx="2">
                  <c:v>Evening</c:v>
                </c:pt>
                <c:pt idx="3">
                  <c:v>AM</c:v>
                </c:pt>
                <c:pt idx="4">
                  <c:v>PM</c:v>
                </c:pt>
                <c:pt idx="5">
                  <c:v>Evening</c:v>
                </c:pt>
                <c:pt idx="6">
                  <c:v>AM</c:v>
                </c:pt>
                <c:pt idx="7">
                  <c:v>PM</c:v>
                </c:pt>
                <c:pt idx="8">
                  <c:v>Evening</c:v>
                </c:pt>
                <c:pt idx="9">
                  <c:v>AM</c:v>
                </c:pt>
                <c:pt idx="10">
                  <c:v>PM</c:v>
                </c:pt>
                <c:pt idx="11">
                  <c:v>Evening</c:v>
                </c:pt>
              </c:strCache>
            </c:strRef>
          </c:cat>
          <c:val>
            <c:numRef>
              <c:f>Feuil1!$E$104:$P$104</c:f>
              <c:numCache>
                <c:formatCode>General</c:formatCode>
                <c:ptCount val="12"/>
                <c:pt idx="0">
                  <c:v>19.0</c:v>
                </c:pt>
                <c:pt idx="1">
                  <c:v>19.0</c:v>
                </c:pt>
                <c:pt idx="2">
                  <c:v>22.0</c:v>
                </c:pt>
                <c:pt idx="3">
                  <c:v>20.0</c:v>
                </c:pt>
                <c:pt idx="4">
                  <c:v>20.0</c:v>
                </c:pt>
                <c:pt idx="5">
                  <c:v>24.0</c:v>
                </c:pt>
                <c:pt idx="6">
                  <c:v>22.0</c:v>
                </c:pt>
                <c:pt idx="7">
                  <c:v>19.0</c:v>
                </c:pt>
                <c:pt idx="8">
                  <c:v>21.0</c:v>
                </c:pt>
                <c:pt idx="9">
                  <c:v>20.0</c:v>
                </c:pt>
                <c:pt idx="10">
                  <c:v>20.0</c:v>
                </c:pt>
                <c:pt idx="11">
                  <c:v>20.0</c:v>
                </c:pt>
              </c:numCache>
            </c:numRef>
          </c:val>
          <c:smooth val="0"/>
        </c:ser>
        <c:dLbls>
          <c:showLegendKey val="0"/>
          <c:showVal val="0"/>
          <c:showCatName val="0"/>
          <c:showSerName val="0"/>
          <c:showPercent val="0"/>
          <c:showBubbleSize val="0"/>
        </c:dLbls>
        <c:marker val="1"/>
        <c:smooth val="0"/>
        <c:axId val="-1986420512"/>
        <c:axId val="1713784384"/>
      </c:lineChart>
      <c:catAx>
        <c:axId val="-1986420512"/>
        <c:scaling>
          <c:orientation val="minMax"/>
        </c:scaling>
        <c:delete val="0"/>
        <c:axPos val="b"/>
        <c:title>
          <c:tx>
            <c:rich>
              <a:bodyPr/>
              <a:lstStyle/>
              <a:p>
                <a:pPr>
                  <a:defRPr/>
                </a:pPr>
                <a:r>
                  <a:rPr lang="en-US"/>
                  <a:t>Time</a:t>
                </a:r>
              </a:p>
            </c:rich>
          </c:tx>
          <c:overlay val="0"/>
        </c:title>
        <c:numFmt formatCode="General" sourceLinked="0"/>
        <c:majorTickMark val="out"/>
        <c:minorTickMark val="none"/>
        <c:tickLblPos val="nextTo"/>
        <c:crossAx val="1713784384"/>
        <c:crosses val="autoZero"/>
        <c:auto val="1"/>
        <c:lblAlgn val="ctr"/>
        <c:lblOffset val="100"/>
        <c:noMultiLvlLbl val="0"/>
      </c:catAx>
      <c:valAx>
        <c:axId val="1713784384"/>
        <c:scaling>
          <c:orientation val="minMax"/>
        </c:scaling>
        <c:delete val="0"/>
        <c:axPos val="l"/>
        <c:majorGridlines/>
        <c:title>
          <c:tx>
            <c:rich>
              <a:bodyPr rot="-5400000" vert="horz"/>
              <a:lstStyle/>
              <a:p>
                <a:pPr>
                  <a:defRPr/>
                </a:pPr>
                <a:r>
                  <a:rPr lang="en-US"/>
                  <a:t>Humidity</a:t>
                </a:r>
                <a:r>
                  <a:rPr lang="en-US" baseline="0"/>
                  <a:t> (%)</a:t>
                </a:r>
                <a:endParaRPr lang="en-US"/>
              </a:p>
            </c:rich>
          </c:tx>
          <c:overlay val="0"/>
        </c:title>
        <c:numFmt formatCode="General" sourceLinked="1"/>
        <c:majorTickMark val="out"/>
        <c:minorTickMark val="none"/>
        <c:tickLblPos val="nextTo"/>
        <c:crossAx val="-198642051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Three</a:t>
            </a:r>
            <a:r>
              <a:rPr lang="en-US" baseline="0"/>
              <a:t> Eggs Humidity Mean Comparison</a:t>
            </a:r>
            <a:endParaRPr lang="en-US"/>
          </a:p>
        </c:rich>
      </c:tx>
      <c:overlay val="0"/>
    </c:title>
    <c:autoTitleDeleted val="0"/>
    <c:plotArea>
      <c:layout/>
      <c:barChart>
        <c:barDir val="col"/>
        <c:grouping val="clustered"/>
        <c:varyColors val="0"/>
        <c:ser>
          <c:idx val="0"/>
          <c:order val="0"/>
          <c:tx>
            <c:strRef>
              <c:f>Sheet1!$I$3</c:f>
              <c:strCache>
                <c:ptCount val="1"/>
                <c:pt idx="0">
                  <c:v>JML001</c:v>
                </c:pt>
              </c:strCache>
            </c:strRef>
          </c:tx>
          <c:invertIfNegative val="0"/>
          <c:cat>
            <c:numRef>
              <c:f>Sheet1!$J$2:$L$2</c:f>
              <c:numCache>
                <c:formatCode>m/d/yy</c:formatCode>
                <c:ptCount val="3"/>
                <c:pt idx="0">
                  <c:v>41962.0</c:v>
                </c:pt>
                <c:pt idx="1">
                  <c:v>41965.0</c:v>
                </c:pt>
                <c:pt idx="2">
                  <c:v>41968.0</c:v>
                </c:pt>
              </c:numCache>
            </c:numRef>
          </c:cat>
          <c:val>
            <c:numRef>
              <c:f>Sheet1!$J$3:$L$3</c:f>
              <c:numCache>
                <c:formatCode>General</c:formatCode>
                <c:ptCount val="3"/>
                <c:pt idx="0">
                  <c:v>37.933333</c:v>
                </c:pt>
                <c:pt idx="1">
                  <c:v>40.0</c:v>
                </c:pt>
                <c:pt idx="2">
                  <c:v>27.7666667</c:v>
                </c:pt>
              </c:numCache>
            </c:numRef>
          </c:val>
        </c:ser>
        <c:ser>
          <c:idx val="1"/>
          <c:order val="1"/>
          <c:tx>
            <c:strRef>
              <c:f>Sheet1!$I$4</c:f>
              <c:strCache>
                <c:ptCount val="1"/>
                <c:pt idx="0">
                  <c:v>JML002</c:v>
                </c:pt>
              </c:strCache>
            </c:strRef>
          </c:tx>
          <c:invertIfNegative val="0"/>
          <c:cat>
            <c:numRef>
              <c:f>Sheet1!$J$2:$L$2</c:f>
              <c:numCache>
                <c:formatCode>m/d/yy</c:formatCode>
                <c:ptCount val="3"/>
                <c:pt idx="0">
                  <c:v>41962.0</c:v>
                </c:pt>
                <c:pt idx="1">
                  <c:v>41965.0</c:v>
                </c:pt>
                <c:pt idx="2">
                  <c:v>41968.0</c:v>
                </c:pt>
              </c:numCache>
            </c:numRef>
          </c:cat>
          <c:val>
            <c:numRef>
              <c:f>Sheet1!$J$4:$L$4</c:f>
              <c:numCache>
                <c:formatCode>General</c:formatCode>
                <c:ptCount val="3"/>
                <c:pt idx="0">
                  <c:v>25.93333</c:v>
                </c:pt>
                <c:pt idx="1">
                  <c:v>27.0</c:v>
                </c:pt>
                <c:pt idx="2">
                  <c:v>20.0</c:v>
                </c:pt>
              </c:numCache>
            </c:numRef>
          </c:val>
        </c:ser>
        <c:ser>
          <c:idx val="2"/>
          <c:order val="2"/>
          <c:tx>
            <c:strRef>
              <c:f>Sheet1!$I$5</c:f>
              <c:strCache>
                <c:ptCount val="1"/>
                <c:pt idx="0">
                  <c:v>JML003</c:v>
                </c:pt>
              </c:strCache>
            </c:strRef>
          </c:tx>
          <c:invertIfNegative val="0"/>
          <c:cat>
            <c:numRef>
              <c:f>Sheet1!$J$2:$L$2</c:f>
              <c:numCache>
                <c:formatCode>m/d/yy</c:formatCode>
                <c:ptCount val="3"/>
                <c:pt idx="0">
                  <c:v>41962.0</c:v>
                </c:pt>
                <c:pt idx="1">
                  <c:v>41965.0</c:v>
                </c:pt>
                <c:pt idx="2">
                  <c:v>41968.0</c:v>
                </c:pt>
              </c:numCache>
            </c:numRef>
          </c:cat>
          <c:val>
            <c:numRef>
              <c:f>Sheet1!$J$5:$L$5</c:f>
              <c:numCache>
                <c:formatCode>General</c:formatCode>
                <c:ptCount val="3"/>
                <c:pt idx="0">
                  <c:v>27.85</c:v>
                </c:pt>
                <c:pt idx="1">
                  <c:v>28.95</c:v>
                </c:pt>
                <c:pt idx="2">
                  <c:v>21.83333</c:v>
                </c:pt>
              </c:numCache>
            </c:numRef>
          </c:val>
        </c:ser>
        <c:dLbls>
          <c:showLegendKey val="0"/>
          <c:showVal val="0"/>
          <c:showCatName val="0"/>
          <c:showSerName val="0"/>
          <c:showPercent val="0"/>
          <c:showBubbleSize val="0"/>
        </c:dLbls>
        <c:gapWidth val="150"/>
        <c:axId val="2055736512"/>
        <c:axId val="2055741664"/>
      </c:barChart>
      <c:catAx>
        <c:axId val="2055736512"/>
        <c:scaling>
          <c:orientation val="minMax"/>
        </c:scaling>
        <c:delete val="0"/>
        <c:axPos val="b"/>
        <c:title>
          <c:tx>
            <c:rich>
              <a:bodyPr/>
              <a:lstStyle/>
              <a:p>
                <a:pPr>
                  <a:defRPr/>
                </a:pPr>
                <a:r>
                  <a:rPr lang="en-US"/>
                  <a:t>Date</a:t>
                </a:r>
              </a:p>
            </c:rich>
          </c:tx>
          <c:overlay val="0"/>
        </c:title>
        <c:numFmt formatCode="m/d/yy" sourceLinked="1"/>
        <c:majorTickMark val="out"/>
        <c:minorTickMark val="none"/>
        <c:tickLblPos val="nextTo"/>
        <c:crossAx val="2055741664"/>
        <c:crosses val="autoZero"/>
        <c:auto val="0"/>
        <c:lblAlgn val="ctr"/>
        <c:lblOffset val="100"/>
        <c:noMultiLvlLbl val="1"/>
      </c:catAx>
      <c:valAx>
        <c:axId val="2055741664"/>
        <c:scaling>
          <c:orientation val="minMax"/>
        </c:scaling>
        <c:delete val="0"/>
        <c:axPos val="l"/>
        <c:majorGridlines/>
        <c:title>
          <c:tx>
            <c:rich>
              <a:bodyPr rot="-5400000" vert="horz"/>
              <a:lstStyle/>
              <a:p>
                <a:pPr>
                  <a:defRPr/>
                </a:pPr>
                <a:r>
                  <a:rPr lang="en-US"/>
                  <a:t>Humidity</a:t>
                </a:r>
                <a:r>
                  <a:rPr lang="en-US" baseline="0"/>
                  <a:t> (%)</a:t>
                </a:r>
                <a:endParaRPr lang="en-US"/>
              </a:p>
            </c:rich>
          </c:tx>
          <c:overlay val="0"/>
        </c:title>
        <c:numFmt formatCode="General" sourceLinked="1"/>
        <c:majorTickMark val="out"/>
        <c:minorTickMark val="none"/>
        <c:tickLblPos val="nextTo"/>
        <c:crossAx val="2055736512"/>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Three</a:t>
            </a:r>
            <a:r>
              <a:rPr lang="en-US" baseline="0"/>
              <a:t> Eggs Temperature Mean Comparison</a:t>
            </a:r>
            <a:endParaRPr lang="en-US"/>
          </a:p>
        </c:rich>
      </c:tx>
      <c:overlay val="0"/>
    </c:title>
    <c:autoTitleDeleted val="0"/>
    <c:plotArea>
      <c:layout/>
      <c:barChart>
        <c:barDir val="col"/>
        <c:grouping val="clustered"/>
        <c:varyColors val="0"/>
        <c:ser>
          <c:idx val="0"/>
          <c:order val="0"/>
          <c:tx>
            <c:strRef>
              <c:f>Sheet1!$A$3</c:f>
              <c:strCache>
                <c:ptCount val="1"/>
                <c:pt idx="0">
                  <c:v>JML001</c:v>
                </c:pt>
              </c:strCache>
            </c:strRef>
          </c:tx>
          <c:invertIfNegative val="0"/>
          <c:cat>
            <c:numRef>
              <c:f>Sheet1!$B$2:$D$2</c:f>
              <c:numCache>
                <c:formatCode>m/d/yy</c:formatCode>
                <c:ptCount val="3"/>
                <c:pt idx="0">
                  <c:v>41962.0</c:v>
                </c:pt>
                <c:pt idx="1">
                  <c:v>41965.0</c:v>
                </c:pt>
                <c:pt idx="2">
                  <c:v>41968.0</c:v>
                </c:pt>
              </c:numCache>
            </c:numRef>
          </c:cat>
          <c:val>
            <c:numRef>
              <c:f>Sheet1!$B$3:$D$3</c:f>
              <c:numCache>
                <c:formatCode>General</c:formatCode>
                <c:ptCount val="3"/>
                <c:pt idx="0">
                  <c:v>24.0</c:v>
                </c:pt>
                <c:pt idx="1">
                  <c:v>23.1666667</c:v>
                </c:pt>
                <c:pt idx="2">
                  <c:v>24.0</c:v>
                </c:pt>
              </c:numCache>
            </c:numRef>
          </c:val>
        </c:ser>
        <c:ser>
          <c:idx val="1"/>
          <c:order val="1"/>
          <c:tx>
            <c:strRef>
              <c:f>Sheet1!$A$4</c:f>
              <c:strCache>
                <c:ptCount val="1"/>
                <c:pt idx="0">
                  <c:v>JML002</c:v>
                </c:pt>
              </c:strCache>
            </c:strRef>
          </c:tx>
          <c:invertIfNegative val="0"/>
          <c:cat>
            <c:numRef>
              <c:f>Sheet1!$B$2:$D$2</c:f>
              <c:numCache>
                <c:formatCode>m/d/yy</c:formatCode>
                <c:ptCount val="3"/>
                <c:pt idx="0">
                  <c:v>41962.0</c:v>
                </c:pt>
                <c:pt idx="1">
                  <c:v>41965.0</c:v>
                </c:pt>
                <c:pt idx="2">
                  <c:v>41968.0</c:v>
                </c:pt>
              </c:numCache>
            </c:numRef>
          </c:cat>
          <c:val>
            <c:numRef>
              <c:f>Sheet1!$B$4:$D$4</c:f>
              <c:numCache>
                <c:formatCode>General</c:formatCode>
                <c:ptCount val="3"/>
                <c:pt idx="0">
                  <c:v>30.0</c:v>
                </c:pt>
                <c:pt idx="1">
                  <c:v>30.0</c:v>
                </c:pt>
                <c:pt idx="2">
                  <c:v>30.0</c:v>
                </c:pt>
              </c:numCache>
            </c:numRef>
          </c:val>
        </c:ser>
        <c:ser>
          <c:idx val="2"/>
          <c:order val="2"/>
          <c:tx>
            <c:strRef>
              <c:f>Sheet1!$A$5</c:f>
              <c:strCache>
                <c:ptCount val="1"/>
                <c:pt idx="0">
                  <c:v>JML003</c:v>
                </c:pt>
              </c:strCache>
            </c:strRef>
          </c:tx>
          <c:invertIfNegative val="0"/>
          <c:cat>
            <c:numRef>
              <c:f>Sheet1!$B$2:$D$2</c:f>
              <c:numCache>
                <c:formatCode>m/d/yy</c:formatCode>
                <c:ptCount val="3"/>
                <c:pt idx="0">
                  <c:v>41962.0</c:v>
                </c:pt>
                <c:pt idx="1">
                  <c:v>41965.0</c:v>
                </c:pt>
                <c:pt idx="2">
                  <c:v>41968.0</c:v>
                </c:pt>
              </c:numCache>
            </c:numRef>
          </c:cat>
          <c:val>
            <c:numRef>
              <c:f>Sheet1!$B$5:$D$5</c:f>
              <c:numCache>
                <c:formatCode>General</c:formatCode>
                <c:ptCount val="3"/>
                <c:pt idx="0">
                  <c:v>29.0</c:v>
                </c:pt>
                <c:pt idx="1">
                  <c:v>28.0</c:v>
                </c:pt>
                <c:pt idx="2">
                  <c:v>29.0</c:v>
                </c:pt>
              </c:numCache>
            </c:numRef>
          </c:val>
        </c:ser>
        <c:dLbls>
          <c:showLegendKey val="0"/>
          <c:showVal val="0"/>
          <c:showCatName val="0"/>
          <c:showSerName val="0"/>
          <c:showPercent val="0"/>
          <c:showBubbleSize val="0"/>
        </c:dLbls>
        <c:gapWidth val="150"/>
        <c:axId val="2055537488"/>
        <c:axId val="2055542640"/>
      </c:barChart>
      <c:catAx>
        <c:axId val="2055537488"/>
        <c:scaling>
          <c:orientation val="minMax"/>
        </c:scaling>
        <c:delete val="0"/>
        <c:axPos val="b"/>
        <c:title>
          <c:tx>
            <c:rich>
              <a:bodyPr/>
              <a:lstStyle/>
              <a:p>
                <a:pPr>
                  <a:defRPr/>
                </a:pPr>
                <a:r>
                  <a:rPr lang="en-US"/>
                  <a:t>Date</a:t>
                </a:r>
              </a:p>
            </c:rich>
          </c:tx>
          <c:overlay val="0"/>
        </c:title>
        <c:numFmt formatCode="m/d/yy" sourceLinked="1"/>
        <c:majorTickMark val="out"/>
        <c:minorTickMark val="none"/>
        <c:tickLblPos val="nextTo"/>
        <c:crossAx val="2055542640"/>
        <c:crosses val="autoZero"/>
        <c:auto val="0"/>
        <c:lblAlgn val="ctr"/>
        <c:lblOffset val="100"/>
        <c:noMultiLvlLbl val="1"/>
      </c:catAx>
      <c:valAx>
        <c:axId val="2055542640"/>
        <c:scaling>
          <c:orientation val="minMax"/>
        </c:scaling>
        <c:delete val="0"/>
        <c:axPos val="l"/>
        <c:majorGridlines/>
        <c:title>
          <c:tx>
            <c:rich>
              <a:bodyPr rot="-5400000" vert="horz"/>
              <a:lstStyle/>
              <a:p>
                <a:pPr>
                  <a:defRPr/>
                </a:pPr>
                <a:r>
                  <a:rPr lang="en-US"/>
                  <a:t>Temperature</a:t>
                </a:r>
                <a:r>
                  <a:rPr lang="en-US" baseline="0"/>
                  <a:t> (C°)</a:t>
                </a:r>
                <a:endParaRPr lang="en-US"/>
              </a:p>
            </c:rich>
          </c:tx>
          <c:overlay val="0"/>
        </c:title>
        <c:numFmt formatCode="General" sourceLinked="1"/>
        <c:majorTickMark val="out"/>
        <c:minorTickMark val="none"/>
        <c:tickLblPos val="nextTo"/>
        <c:crossAx val="2055537488"/>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baseline="0"/>
              <a:t>First Three Eggs Comparison: Temperature</a:t>
            </a:r>
            <a:endParaRPr lang="en-US"/>
          </a:p>
        </c:rich>
      </c:tx>
      <c:overlay val="0"/>
    </c:title>
    <c:autoTitleDeleted val="0"/>
    <c:plotArea>
      <c:layout/>
      <c:lineChart>
        <c:grouping val="standard"/>
        <c:varyColors val="0"/>
        <c:ser>
          <c:idx val="0"/>
          <c:order val="0"/>
          <c:tx>
            <c:strRef>
              <c:f>Sheet1!$B$1</c:f>
              <c:strCache>
                <c:ptCount val="1"/>
                <c:pt idx="0">
                  <c:v>Egg 1 (°C)</c:v>
                </c:pt>
              </c:strCache>
            </c:strRef>
          </c:tx>
          <c:marker>
            <c:symbol val="none"/>
          </c:marker>
          <c:cat>
            <c:numRef>
              <c:f>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Sheet1!$B$2:$B$113</c:f>
              <c:numCache>
                <c:formatCode>General</c:formatCode>
                <c:ptCount val="112"/>
                <c:pt idx="0">
                  <c:v>24.0</c:v>
                </c:pt>
                <c:pt idx="1">
                  <c:v>24.0</c:v>
                </c:pt>
                <c:pt idx="2">
                  <c:v>24.0</c:v>
                </c:pt>
                <c:pt idx="3">
                  <c:v>24.0</c:v>
                </c:pt>
                <c:pt idx="4">
                  <c:v>24.0</c:v>
                </c:pt>
                <c:pt idx="5">
                  <c:v>23.99</c:v>
                </c:pt>
                <c:pt idx="6">
                  <c:v>23.89</c:v>
                </c:pt>
                <c:pt idx="7">
                  <c:v>23.88</c:v>
                </c:pt>
                <c:pt idx="8">
                  <c:v>24.0</c:v>
                </c:pt>
                <c:pt idx="9">
                  <c:v>24.0</c:v>
                </c:pt>
                <c:pt idx="10">
                  <c:v>24.0</c:v>
                </c:pt>
                <c:pt idx="11">
                  <c:v>24.0</c:v>
                </c:pt>
                <c:pt idx="12">
                  <c:v>24.0</c:v>
                </c:pt>
                <c:pt idx="13">
                  <c:v>24.0</c:v>
                </c:pt>
                <c:pt idx="14">
                  <c:v>24.0</c:v>
                </c:pt>
                <c:pt idx="15">
                  <c:v>24.79</c:v>
                </c:pt>
                <c:pt idx="16">
                  <c:v>24.98</c:v>
                </c:pt>
                <c:pt idx="17">
                  <c:v>25.0</c:v>
                </c:pt>
                <c:pt idx="18">
                  <c:v>24.41</c:v>
                </c:pt>
                <c:pt idx="19">
                  <c:v>24.0</c:v>
                </c:pt>
                <c:pt idx="20">
                  <c:v>24.0</c:v>
                </c:pt>
                <c:pt idx="21">
                  <c:v>24.0</c:v>
                </c:pt>
                <c:pt idx="22">
                  <c:v>24.0</c:v>
                </c:pt>
                <c:pt idx="23">
                  <c:v>24.0</c:v>
                </c:pt>
                <c:pt idx="24">
                  <c:v>24.23</c:v>
                </c:pt>
                <c:pt idx="25">
                  <c:v>24.08</c:v>
                </c:pt>
                <c:pt idx="26">
                  <c:v>24.0</c:v>
                </c:pt>
                <c:pt idx="27">
                  <c:v>24.0</c:v>
                </c:pt>
                <c:pt idx="28">
                  <c:v>24.0</c:v>
                </c:pt>
                <c:pt idx="29">
                  <c:v>24.0</c:v>
                </c:pt>
                <c:pt idx="30">
                  <c:v>24.0</c:v>
                </c:pt>
                <c:pt idx="31">
                  <c:v>24.12</c:v>
                </c:pt>
                <c:pt idx="32">
                  <c:v>25.56</c:v>
                </c:pt>
                <c:pt idx="33">
                  <c:v>26.08</c:v>
                </c:pt>
                <c:pt idx="34">
                  <c:v>26.0</c:v>
                </c:pt>
                <c:pt idx="35">
                  <c:v>26.0</c:v>
                </c:pt>
                <c:pt idx="36">
                  <c:v>25.44</c:v>
                </c:pt>
                <c:pt idx="37">
                  <c:v>25.0</c:v>
                </c:pt>
                <c:pt idx="38">
                  <c:v>25.0</c:v>
                </c:pt>
                <c:pt idx="39">
                  <c:v>25.0</c:v>
                </c:pt>
                <c:pt idx="40">
                  <c:v>25.76</c:v>
                </c:pt>
                <c:pt idx="41">
                  <c:v>26.0</c:v>
                </c:pt>
                <c:pt idx="42">
                  <c:v>26.0</c:v>
                </c:pt>
                <c:pt idx="43">
                  <c:v>26.0</c:v>
                </c:pt>
                <c:pt idx="44">
                  <c:v>26.0</c:v>
                </c:pt>
                <c:pt idx="45">
                  <c:v>26.0</c:v>
                </c:pt>
                <c:pt idx="46">
                  <c:v>26.0</c:v>
                </c:pt>
                <c:pt idx="47">
                  <c:v>26.0</c:v>
                </c:pt>
                <c:pt idx="48">
                  <c:v>26.28</c:v>
                </c:pt>
                <c:pt idx="49">
                  <c:v>27.0</c:v>
                </c:pt>
                <c:pt idx="50">
                  <c:v>27.0</c:v>
                </c:pt>
                <c:pt idx="51">
                  <c:v>27.0</c:v>
                </c:pt>
                <c:pt idx="52">
                  <c:v>27.0</c:v>
                </c:pt>
                <c:pt idx="53">
                  <c:v>27.0</c:v>
                </c:pt>
                <c:pt idx="54">
                  <c:v>26.86</c:v>
                </c:pt>
                <c:pt idx="55">
                  <c:v>27.0</c:v>
                </c:pt>
                <c:pt idx="56">
                  <c:v>27.0</c:v>
                </c:pt>
                <c:pt idx="57">
                  <c:v>27.13</c:v>
                </c:pt>
                <c:pt idx="58">
                  <c:v>27.0</c:v>
                </c:pt>
                <c:pt idx="59">
                  <c:v>27.0</c:v>
                </c:pt>
                <c:pt idx="60">
                  <c:v>27.0</c:v>
                </c:pt>
                <c:pt idx="61">
                  <c:v>27.0</c:v>
                </c:pt>
                <c:pt idx="62">
                  <c:v>27.0</c:v>
                </c:pt>
                <c:pt idx="63">
                  <c:v>27.78</c:v>
                </c:pt>
                <c:pt idx="64">
                  <c:v>27.0</c:v>
                </c:pt>
                <c:pt idx="65">
                  <c:v>27.74</c:v>
                </c:pt>
                <c:pt idx="66">
                  <c:v>28.0</c:v>
                </c:pt>
                <c:pt idx="67">
                  <c:v>27.66</c:v>
                </c:pt>
                <c:pt idx="68">
                  <c:v>27.0</c:v>
                </c:pt>
                <c:pt idx="69">
                  <c:v>27.0</c:v>
                </c:pt>
                <c:pt idx="70">
                  <c:v>27.0</c:v>
                </c:pt>
                <c:pt idx="71">
                  <c:v>27.0</c:v>
                </c:pt>
                <c:pt idx="72">
                  <c:v>26.94</c:v>
                </c:pt>
                <c:pt idx="73">
                  <c:v>27.0</c:v>
                </c:pt>
                <c:pt idx="74">
                  <c:v>27.0</c:v>
                </c:pt>
                <c:pt idx="75">
                  <c:v>26.52</c:v>
                </c:pt>
                <c:pt idx="76">
                  <c:v>26.0</c:v>
                </c:pt>
                <c:pt idx="77">
                  <c:v>26.0</c:v>
                </c:pt>
                <c:pt idx="78">
                  <c:v>26.0</c:v>
                </c:pt>
                <c:pt idx="79">
                  <c:v>26.0</c:v>
                </c:pt>
                <c:pt idx="80">
                  <c:v>26.0</c:v>
                </c:pt>
                <c:pt idx="81">
                  <c:v>26.0</c:v>
                </c:pt>
                <c:pt idx="82">
                  <c:v>26.0</c:v>
                </c:pt>
                <c:pt idx="83">
                  <c:v>26.0</c:v>
                </c:pt>
                <c:pt idx="84">
                  <c:v>25.83</c:v>
                </c:pt>
                <c:pt idx="85">
                  <c:v>25.0</c:v>
                </c:pt>
                <c:pt idx="86">
                  <c:v>25.0</c:v>
                </c:pt>
                <c:pt idx="87">
                  <c:v>25.0</c:v>
                </c:pt>
                <c:pt idx="88">
                  <c:v>25.0</c:v>
                </c:pt>
                <c:pt idx="89">
                  <c:v>25.0</c:v>
                </c:pt>
                <c:pt idx="90">
                  <c:v>25.0</c:v>
                </c:pt>
                <c:pt idx="91">
                  <c:v>25.0</c:v>
                </c:pt>
                <c:pt idx="92">
                  <c:v>25.0</c:v>
                </c:pt>
                <c:pt idx="93">
                  <c:v>25.0</c:v>
                </c:pt>
                <c:pt idx="94">
                  <c:v>25.26</c:v>
                </c:pt>
                <c:pt idx="95">
                  <c:v>25.09</c:v>
                </c:pt>
                <c:pt idx="96">
                  <c:v>25.03</c:v>
                </c:pt>
                <c:pt idx="97">
                  <c:v>25.0</c:v>
                </c:pt>
                <c:pt idx="98">
                  <c:v>25.0</c:v>
                </c:pt>
                <c:pt idx="99">
                  <c:v>25.0</c:v>
                </c:pt>
                <c:pt idx="100">
                  <c:v>25.0</c:v>
                </c:pt>
                <c:pt idx="101">
                  <c:v>25.0</c:v>
                </c:pt>
                <c:pt idx="102">
                  <c:v>25.0</c:v>
                </c:pt>
                <c:pt idx="103">
                  <c:v>25.0</c:v>
                </c:pt>
                <c:pt idx="104">
                  <c:v>25.0</c:v>
                </c:pt>
                <c:pt idx="105">
                  <c:v>25.0</c:v>
                </c:pt>
                <c:pt idx="106">
                  <c:v>25.0</c:v>
                </c:pt>
                <c:pt idx="107">
                  <c:v>25.0</c:v>
                </c:pt>
                <c:pt idx="108">
                  <c:v>24.86</c:v>
                </c:pt>
                <c:pt idx="109">
                  <c:v>24.01</c:v>
                </c:pt>
                <c:pt idx="110">
                  <c:v>24.0</c:v>
                </c:pt>
                <c:pt idx="111">
                  <c:v>24.0</c:v>
                </c:pt>
              </c:numCache>
            </c:numRef>
          </c:val>
          <c:smooth val="0"/>
        </c:ser>
        <c:ser>
          <c:idx val="1"/>
          <c:order val="1"/>
          <c:tx>
            <c:strRef>
              <c:f>Sheet1!$C$1</c:f>
              <c:strCache>
                <c:ptCount val="1"/>
                <c:pt idx="0">
                  <c:v>Egg 2 (°C)</c:v>
                </c:pt>
              </c:strCache>
            </c:strRef>
          </c:tx>
          <c:marker>
            <c:symbol val="none"/>
          </c:marker>
          <c:cat>
            <c:numRef>
              <c:f>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Sheet1!$C$2:$C$113</c:f>
              <c:numCache>
                <c:formatCode>General</c:formatCode>
                <c:ptCount val="112"/>
                <c:pt idx="0">
                  <c:v>30.34</c:v>
                </c:pt>
                <c:pt idx="1">
                  <c:v>31.0</c:v>
                </c:pt>
                <c:pt idx="2">
                  <c:v>29.18</c:v>
                </c:pt>
                <c:pt idx="3">
                  <c:v>28.32</c:v>
                </c:pt>
                <c:pt idx="4">
                  <c:v>27.12</c:v>
                </c:pt>
                <c:pt idx="5">
                  <c:v>26.0</c:v>
                </c:pt>
                <c:pt idx="6">
                  <c:v>26.62</c:v>
                </c:pt>
                <c:pt idx="7">
                  <c:v>27.78</c:v>
                </c:pt>
                <c:pt idx="8">
                  <c:v>30.11</c:v>
                </c:pt>
                <c:pt idx="9">
                  <c:v>30.77</c:v>
                </c:pt>
                <c:pt idx="10">
                  <c:v>28.9</c:v>
                </c:pt>
                <c:pt idx="11">
                  <c:v>28.99</c:v>
                </c:pt>
                <c:pt idx="12">
                  <c:v>28.0</c:v>
                </c:pt>
                <c:pt idx="13">
                  <c:v>27.2</c:v>
                </c:pt>
                <c:pt idx="14">
                  <c:v>27.5</c:v>
                </c:pt>
                <c:pt idx="15">
                  <c:v>29.39</c:v>
                </c:pt>
                <c:pt idx="16">
                  <c:v>31.46</c:v>
                </c:pt>
                <c:pt idx="17">
                  <c:v>31.69</c:v>
                </c:pt>
                <c:pt idx="18">
                  <c:v>30.14</c:v>
                </c:pt>
                <c:pt idx="19">
                  <c:v>29.55</c:v>
                </c:pt>
                <c:pt idx="20">
                  <c:v>28.31</c:v>
                </c:pt>
                <c:pt idx="21">
                  <c:v>27.4</c:v>
                </c:pt>
                <c:pt idx="22">
                  <c:v>27.0</c:v>
                </c:pt>
                <c:pt idx="23">
                  <c:v>27.46</c:v>
                </c:pt>
                <c:pt idx="24">
                  <c:v>28.94</c:v>
                </c:pt>
                <c:pt idx="25">
                  <c:v>29.0</c:v>
                </c:pt>
                <c:pt idx="26">
                  <c:v>28.11</c:v>
                </c:pt>
                <c:pt idx="27">
                  <c:v>27.56</c:v>
                </c:pt>
                <c:pt idx="28">
                  <c:v>26.4</c:v>
                </c:pt>
                <c:pt idx="29">
                  <c:v>25.51</c:v>
                </c:pt>
                <c:pt idx="30">
                  <c:v>26.8</c:v>
                </c:pt>
                <c:pt idx="31">
                  <c:v>28.91</c:v>
                </c:pt>
                <c:pt idx="32">
                  <c:v>31.64</c:v>
                </c:pt>
                <c:pt idx="33">
                  <c:v>32.78</c:v>
                </c:pt>
                <c:pt idx="34">
                  <c:v>31.4</c:v>
                </c:pt>
                <c:pt idx="35">
                  <c:v>30.81</c:v>
                </c:pt>
                <c:pt idx="36">
                  <c:v>29.5</c:v>
                </c:pt>
                <c:pt idx="37">
                  <c:v>28.2</c:v>
                </c:pt>
                <c:pt idx="38">
                  <c:v>29.36</c:v>
                </c:pt>
                <c:pt idx="39">
                  <c:v>31.46</c:v>
                </c:pt>
                <c:pt idx="40">
                  <c:v>33.83</c:v>
                </c:pt>
                <c:pt idx="41">
                  <c:v>34.75</c:v>
                </c:pt>
                <c:pt idx="42">
                  <c:v>32.87</c:v>
                </c:pt>
                <c:pt idx="43">
                  <c:v>31.48</c:v>
                </c:pt>
                <c:pt idx="44">
                  <c:v>30.39</c:v>
                </c:pt>
                <c:pt idx="45">
                  <c:v>29.25</c:v>
                </c:pt>
                <c:pt idx="46">
                  <c:v>29.97</c:v>
                </c:pt>
                <c:pt idx="47">
                  <c:v>32.1</c:v>
                </c:pt>
                <c:pt idx="48">
                  <c:v>34.87</c:v>
                </c:pt>
                <c:pt idx="49">
                  <c:v>34.72</c:v>
                </c:pt>
                <c:pt idx="50">
                  <c:v>34.03</c:v>
                </c:pt>
                <c:pt idx="51">
                  <c:v>33.5</c:v>
                </c:pt>
                <c:pt idx="52">
                  <c:v>31.83</c:v>
                </c:pt>
                <c:pt idx="53">
                  <c:v>30.43</c:v>
                </c:pt>
                <c:pt idx="54">
                  <c:v>30.25</c:v>
                </c:pt>
                <c:pt idx="55">
                  <c:v>32.27</c:v>
                </c:pt>
                <c:pt idx="56">
                  <c:v>34.46</c:v>
                </c:pt>
                <c:pt idx="57">
                  <c:v>34.23</c:v>
                </c:pt>
                <c:pt idx="58">
                  <c:v>32.64</c:v>
                </c:pt>
                <c:pt idx="59">
                  <c:v>32.45</c:v>
                </c:pt>
                <c:pt idx="60">
                  <c:v>31.22</c:v>
                </c:pt>
                <c:pt idx="61">
                  <c:v>30.09</c:v>
                </c:pt>
                <c:pt idx="62">
                  <c:v>30.71</c:v>
                </c:pt>
                <c:pt idx="63">
                  <c:v>33.31</c:v>
                </c:pt>
                <c:pt idx="64">
                  <c:v>34.67</c:v>
                </c:pt>
                <c:pt idx="65">
                  <c:v>33.21</c:v>
                </c:pt>
                <c:pt idx="66">
                  <c:v>32.69</c:v>
                </c:pt>
                <c:pt idx="67">
                  <c:v>32.0</c:v>
                </c:pt>
                <c:pt idx="68">
                  <c:v>31.19</c:v>
                </c:pt>
                <c:pt idx="69">
                  <c:v>29.73</c:v>
                </c:pt>
                <c:pt idx="70">
                  <c:v>29.79</c:v>
                </c:pt>
                <c:pt idx="71">
                  <c:v>31.57</c:v>
                </c:pt>
                <c:pt idx="72">
                  <c:v>31.61</c:v>
                </c:pt>
                <c:pt idx="73">
                  <c:v>31.11</c:v>
                </c:pt>
                <c:pt idx="74">
                  <c:v>30.5</c:v>
                </c:pt>
                <c:pt idx="75">
                  <c:v>30.47</c:v>
                </c:pt>
                <c:pt idx="76">
                  <c:v>29.26</c:v>
                </c:pt>
                <c:pt idx="77">
                  <c:v>28.88</c:v>
                </c:pt>
                <c:pt idx="78">
                  <c:v>27.82</c:v>
                </c:pt>
                <c:pt idx="79">
                  <c:v>29.99</c:v>
                </c:pt>
                <c:pt idx="80">
                  <c:v>30.98</c:v>
                </c:pt>
                <c:pt idx="81">
                  <c:v>30.55</c:v>
                </c:pt>
                <c:pt idx="82">
                  <c:v>30.0</c:v>
                </c:pt>
                <c:pt idx="83">
                  <c:v>29.16</c:v>
                </c:pt>
                <c:pt idx="84">
                  <c:v>28.58</c:v>
                </c:pt>
                <c:pt idx="85">
                  <c:v>27.65</c:v>
                </c:pt>
                <c:pt idx="86">
                  <c:v>27.37</c:v>
                </c:pt>
                <c:pt idx="87">
                  <c:v>28.76</c:v>
                </c:pt>
                <c:pt idx="88">
                  <c:v>29.48</c:v>
                </c:pt>
                <c:pt idx="89">
                  <c:v>30.38</c:v>
                </c:pt>
                <c:pt idx="90">
                  <c:v>30.0</c:v>
                </c:pt>
                <c:pt idx="91">
                  <c:v>29.23</c:v>
                </c:pt>
                <c:pt idx="92">
                  <c:v>28.7</c:v>
                </c:pt>
                <c:pt idx="93">
                  <c:v>27.42</c:v>
                </c:pt>
                <c:pt idx="94">
                  <c:v>27.25</c:v>
                </c:pt>
                <c:pt idx="95">
                  <c:v>29.28</c:v>
                </c:pt>
                <c:pt idx="96">
                  <c:v>31.73</c:v>
                </c:pt>
                <c:pt idx="97">
                  <c:v>31.26</c:v>
                </c:pt>
                <c:pt idx="98">
                  <c:v>28.94</c:v>
                </c:pt>
                <c:pt idx="99">
                  <c:v>29.0</c:v>
                </c:pt>
                <c:pt idx="100">
                  <c:v>28.94</c:v>
                </c:pt>
                <c:pt idx="101">
                  <c:v>28.01</c:v>
                </c:pt>
                <c:pt idx="102">
                  <c:v>28.0</c:v>
                </c:pt>
                <c:pt idx="103">
                  <c:v>29.32</c:v>
                </c:pt>
                <c:pt idx="104">
                  <c:v>31.27</c:v>
                </c:pt>
                <c:pt idx="105">
                  <c:v>31.23</c:v>
                </c:pt>
                <c:pt idx="106">
                  <c:v>30.38</c:v>
                </c:pt>
                <c:pt idx="107">
                  <c:v>29.96</c:v>
                </c:pt>
                <c:pt idx="108">
                  <c:v>28.88</c:v>
                </c:pt>
                <c:pt idx="109">
                  <c:v>27.76</c:v>
                </c:pt>
                <c:pt idx="110">
                  <c:v>27.08</c:v>
                </c:pt>
                <c:pt idx="111">
                  <c:v>28.5</c:v>
                </c:pt>
              </c:numCache>
            </c:numRef>
          </c:val>
          <c:smooth val="0"/>
        </c:ser>
        <c:ser>
          <c:idx val="2"/>
          <c:order val="2"/>
          <c:tx>
            <c:strRef>
              <c:f>Sheet1!$D$1</c:f>
              <c:strCache>
                <c:ptCount val="1"/>
                <c:pt idx="0">
                  <c:v>Egg 3 (°C)</c:v>
                </c:pt>
              </c:strCache>
            </c:strRef>
          </c:tx>
          <c:marker>
            <c:symbol val="none"/>
          </c:marker>
          <c:cat>
            <c:numRef>
              <c:f>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Sheet1!$D$2:$D$113</c:f>
              <c:numCache>
                <c:formatCode>General</c:formatCode>
                <c:ptCount val="112"/>
                <c:pt idx="0">
                  <c:v>31.58</c:v>
                </c:pt>
                <c:pt idx="1">
                  <c:v>31.15</c:v>
                </c:pt>
                <c:pt idx="2">
                  <c:v>30.21</c:v>
                </c:pt>
                <c:pt idx="3">
                  <c:v>29.31</c:v>
                </c:pt>
                <c:pt idx="4">
                  <c:v>28.05</c:v>
                </c:pt>
                <c:pt idx="5">
                  <c:v>27.12</c:v>
                </c:pt>
                <c:pt idx="6">
                  <c:v>27.55</c:v>
                </c:pt>
                <c:pt idx="7">
                  <c:v>28.82</c:v>
                </c:pt>
                <c:pt idx="8">
                  <c:v>31.2</c:v>
                </c:pt>
                <c:pt idx="9">
                  <c:v>31.81</c:v>
                </c:pt>
                <c:pt idx="10">
                  <c:v>30.14</c:v>
                </c:pt>
                <c:pt idx="11">
                  <c:v>30.0</c:v>
                </c:pt>
                <c:pt idx="12">
                  <c:v>29.19</c:v>
                </c:pt>
                <c:pt idx="13">
                  <c:v>28.33</c:v>
                </c:pt>
                <c:pt idx="14">
                  <c:v>28.5</c:v>
                </c:pt>
                <c:pt idx="15">
                  <c:v>30.58</c:v>
                </c:pt>
                <c:pt idx="16">
                  <c:v>32.6</c:v>
                </c:pt>
                <c:pt idx="17">
                  <c:v>32.7</c:v>
                </c:pt>
                <c:pt idx="18">
                  <c:v>31.13</c:v>
                </c:pt>
                <c:pt idx="19">
                  <c:v>30.51</c:v>
                </c:pt>
                <c:pt idx="20">
                  <c:v>29.44</c:v>
                </c:pt>
                <c:pt idx="21">
                  <c:v>28.57</c:v>
                </c:pt>
                <c:pt idx="22">
                  <c:v>28.0</c:v>
                </c:pt>
                <c:pt idx="23">
                  <c:v>28.58</c:v>
                </c:pt>
                <c:pt idx="24">
                  <c:v>29.87</c:v>
                </c:pt>
                <c:pt idx="25">
                  <c:v>30.0</c:v>
                </c:pt>
                <c:pt idx="26">
                  <c:v>29.26</c:v>
                </c:pt>
                <c:pt idx="27">
                  <c:v>28.51</c:v>
                </c:pt>
                <c:pt idx="28">
                  <c:v>27.47</c:v>
                </c:pt>
                <c:pt idx="29">
                  <c:v>26.49</c:v>
                </c:pt>
                <c:pt idx="30">
                  <c:v>27.04</c:v>
                </c:pt>
                <c:pt idx="31">
                  <c:v>29.93</c:v>
                </c:pt>
                <c:pt idx="32">
                  <c:v>32.78</c:v>
                </c:pt>
                <c:pt idx="33">
                  <c:v>33.8</c:v>
                </c:pt>
                <c:pt idx="34">
                  <c:v>32.44</c:v>
                </c:pt>
                <c:pt idx="35">
                  <c:v>31.85</c:v>
                </c:pt>
                <c:pt idx="36">
                  <c:v>31.56</c:v>
                </c:pt>
                <c:pt idx="37">
                  <c:v>29.26</c:v>
                </c:pt>
                <c:pt idx="38">
                  <c:v>29.69</c:v>
                </c:pt>
                <c:pt idx="39">
                  <c:v>32.58</c:v>
                </c:pt>
                <c:pt idx="40">
                  <c:v>34.98</c:v>
                </c:pt>
                <c:pt idx="41">
                  <c:v>35.9</c:v>
                </c:pt>
                <c:pt idx="42">
                  <c:v>34.04</c:v>
                </c:pt>
                <c:pt idx="43">
                  <c:v>32.65</c:v>
                </c:pt>
                <c:pt idx="44">
                  <c:v>31.4</c:v>
                </c:pt>
                <c:pt idx="45">
                  <c:v>30.22</c:v>
                </c:pt>
                <c:pt idx="46">
                  <c:v>30.35</c:v>
                </c:pt>
                <c:pt idx="47">
                  <c:v>32.97</c:v>
                </c:pt>
                <c:pt idx="48">
                  <c:v>35.92</c:v>
                </c:pt>
                <c:pt idx="49">
                  <c:v>36.05</c:v>
                </c:pt>
                <c:pt idx="50">
                  <c:v>35.34</c:v>
                </c:pt>
                <c:pt idx="51">
                  <c:v>34.53</c:v>
                </c:pt>
                <c:pt idx="52">
                  <c:v>32.88</c:v>
                </c:pt>
                <c:pt idx="53">
                  <c:v>31.54</c:v>
                </c:pt>
                <c:pt idx="54">
                  <c:v>31.25</c:v>
                </c:pt>
                <c:pt idx="55">
                  <c:v>33.28</c:v>
                </c:pt>
                <c:pt idx="56">
                  <c:v>35.63</c:v>
                </c:pt>
                <c:pt idx="57">
                  <c:v>35.45</c:v>
                </c:pt>
                <c:pt idx="58">
                  <c:v>33.89</c:v>
                </c:pt>
                <c:pt idx="59">
                  <c:v>33.41</c:v>
                </c:pt>
                <c:pt idx="60">
                  <c:v>32.21</c:v>
                </c:pt>
                <c:pt idx="61">
                  <c:v>31.09</c:v>
                </c:pt>
                <c:pt idx="62">
                  <c:v>31.43</c:v>
                </c:pt>
                <c:pt idx="63">
                  <c:v>34.46</c:v>
                </c:pt>
                <c:pt idx="64">
                  <c:v>36.0</c:v>
                </c:pt>
                <c:pt idx="65">
                  <c:v>34.73</c:v>
                </c:pt>
                <c:pt idx="66">
                  <c:v>33.87</c:v>
                </c:pt>
                <c:pt idx="67">
                  <c:v>33.0</c:v>
                </c:pt>
                <c:pt idx="68">
                  <c:v>32.26</c:v>
                </c:pt>
                <c:pt idx="69">
                  <c:v>30.92</c:v>
                </c:pt>
                <c:pt idx="70">
                  <c:v>30.7</c:v>
                </c:pt>
                <c:pt idx="71">
                  <c:v>32.15</c:v>
                </c:pt>
                <c:pt idx="72">
                  <c:v>32.37</c:v>
                </c:pt>
                <c:pt idx="73">
                  <c:v>32.07</c:v>
                </c:pt>
                <c:pt idx="74">
                  <c:v>31.5</c:v>
                </c:pt>
                <c:pt idx="75">
                  <c:v>31.43</c:v>
                </c:pt>
                <c:pt idx="76">
                  <c:v>30.27</c:v>
                </c:pt>
                <c:pt idx="77">
                  <c:v>29.75</c:v>
                </c:pt>
                <c:pt idx="78">
                  <c:v>29.05</c:v>
                </c:pt>
                <c:pt idx="79">
                  <c:v>31.09</c:v>
                </c:pt>
                <c:pt idx="80">
                  <c:v>32.26</c:v>
                </c:pt>
                <c:pt idx="81">
                  <c:v>31.57</c:v>
                </c:pt>
                <c:pt idx="82">
                  <c:v>31.0</c:v>
                </c:pt>
                <c:pt idx="83">
                  <c:v>30.66</c:v>
                </c:pt>
                <c:pt idx="84">
                  <c:v>29.88</c:v>
                </c:pt>
                <c:pt idx="85">
                  <c:v>28.66</c:v>
                </c:pt>
                <c:pt idx="86">
                  <c:v>28.42</c:v>
                </c:pt>
                <c:pt idx="87">
                  <c:v>29.96</c:v>
                </c:pt>
                <c:pt idx="88">
                  <c:v>30.43</c:v>
                </c:pt>
                <c:pt idx="89">
                  <c:v>31.56</c:v>
                </c:pt>
                <c:pt idx="90">
                  <c:v>31.0</c:v>
                </c:pt>
                <c:pt idx="91">
                  <c:v>30.35</c:v>
                </c:pt>
                <c:pt idx="92">
                  <c:v>29.79</c:v>
                </c:pt>
                <c:pt idx="93">
                  <c:v>28.36</c:v>
                </c:pt>
                <c:pt idx="94">
                  <c:v>28.27</c:v>
                </c:pt>
                <c:pt idx="95">
                  <c:v>30.31</c:v>
                </c:pt>
                <c:pt idx="96">
                  <c:v>32.73</c:v>
                </c:pt>
                <c:pt idx="97">
                  <c:v>32.3</c:v>
                </c:pt>
                <c:pt idx="98">
                  <c:v>30.21</c:v>
                </c:pt>
                <c:pt idx="99">
                  <c:v>30.0</c:v>
                </c:pt>
                <c:pt idx="100">
                  <c:v>30.0</c:v>
                </c:pt>
                <c:pt idx="101">
                  <c:v>29.54</c:v>
                </c:pt>
                <c:pt idx="102">
                  <c:v>29.14</c:v>
                </c:pt>
                <c:pt idx="103">
                  <c:v>30.45</c:v>
                </c:pt>
                <c:pt idx="104">
                  <c:v>32.47</c:v>
                </c:pt>
                <c:pt idx="105">
                  <c:v>32.26</c:v>
                </c:pt>
                <c:pt idx="106">
                  <c:v>31.38</c:v>
                </c:pt>
                <c:pt idx="107">
                  <c:v>30.99</c:v>
                </c:pt>
                <c:pt idx="108">
                  <c:v>29.86</c:v>
                </c:pt>
                <c:pt idx="109">
                  <c:v>28.63</c:v>
                </c:pt>
                <c:pt idx="110">
                  <c:v>28.06</c:v>
                </c:pt>
                <c:pt idx="111">
                  <c:v>29.47</c:v>
                </c:pt>
              </c:numCache>
            </c:numRef>
          </c:val>
          <c:smooth val="0"/>
        </c:ser>
        <c:dLbls>
          <c:showLegendKey val="0"/>
          <c:showVal val="0"/>
          <c:showCatName val="0"/>
          <c:showSerName val="0"/>
          <c:showPercent val="0"/>
          <c:showBubbleSize val="0"/>
        </c:dLbls>
        <c:smooth val="0"/>
        <c:axId val="1616711648"/>
        <c:axId val="1780884688"/>
      </c:lineChart>
      <c:catAx>
        <c:axId val="1616711648"/>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1780884688"/>
        <c:crosses val="autoZero"/>
        <c:auto val="0"/>
        <c:lblAlgn val="ctr"/>
        <c:lblOffset val="100"/>
        <c:noMultiLvlLbl val="0"/>
      </c:catAx>
      <c:valAx>
        <c:axId val="1780884688"/>
        <c:scaling>
          <c:orientation val="minMax"/>
        </c:scaling>
        <c:delete val="0"/>
        <c:axPos val="l"/>
        <c:majorGridlines/>
        <c:title>
          <c:tx>
            <c:rich>
              <a:bodyPr rot="-5400000" vert="horz"/>
              <a:lstStyle/>
              <a:p>
                <a:pPr>
                  <a:defRPr/>
                </a:pPr>
                <a:r>
                  <a:rPr lang="en-US"/>
                  <a:t>Temperature</a:t>
                </a:r>
                <a:r>
                  <a:rPr lang="en-US" baseline="0"/>
                  <a:t> (C°)</a:t>
                </a:r>
                <a:endParaRPr lang="en-US"/>
              </a:p>
            </c:rich>
          </c:tx>
          <c:overlay val="0"/>
        </c:title>
        <c:numFmt formatCode="General" sourceLinked="1"/>
        <c:majorTickMark val="out"/>
        <c:minorTickMark val="none"/>
        <c:tickLblPos val="nextTo"/>
        <c:crossAx val="1616711648"/>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First Three Eggs Comparison: Humidity</a:t>
            </a:r>
            <a:endParaRPr lang="en-US">
              <a:effectLst/>
            </a:endParaRPr>
          </a:p>
        </c:rich>
      </c:tx>
      <c:overlay val="0"/>
    </c:title>
    <c:autoTitleDeleted val="0"/>
    <c:plotArea>
      <c:layout/>
      <c:lineChart>
        <c:grouping val="standard"/>
        <c:varyColors val="0"/>
        <c:ser>
          <c:idx val="0"/>
          <c:order val="0"/>
          <c:tx>
            <c:strRef>
              <c:f>[Humidity.xlsx]Sheet1!$B$1</c:f>
              <c:strCache>
                <c:ptCount val="1"/>
                <c:pt idx="0">
                  <c:v>Egg 1 (%)</c:v>
                </c:pt>
              </c:strCache>
            </c:strRef>
          </c:tx>
          <c:marker>
            <c:symbol val="none"/>
          </c:marker>
          <c:cat>
            <c:numRef>
              <c:f>[Humidity.xlsx]Sheet1!$A$2:$A$113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[Humidity.xlsx]Sheet1!$B$2:$B$113</c:f>
              <c:numCache>
                <c:formatCode>General</c:formatCode>
                <c:ptCount val="112"/>
                <c:pt idx="0">
                  <c:v>43.57</c:v>
                </c:pt>
                <c:pt idx="1">
                  <c:v>45.79</c:v>
                </c:pt>
                <c:pt idx="2">
                  <c:v>43.94</c:v>
                </c:pt>
                <c:pt idx="3">
                  <c:v>43.4</c:v>
                </c:pt>
                <c:pt idx="4">
                  <c:v>43.0</c:v>
                </c:pt>
                <c:pt idx="5">
                  <c:v>43.04</c:v>
                </c:pt>
                <c:pt idx="6">
                  <c:v>43.0</c:v>
                </c:pt>
                <c:pt idx="7">
                  <c:v>44.29</c:v>
                </c:pt>
                <c:pt idx="8">
                  <c:v>44.23</c:v>
                </c:pt>
                <c:pt idx="9">
                  <c:v>44.67</c:v>
                </c:pt>
                <c:pt idx="10">
                  <c:v>45.73</c:v>
                </c:pt>
                <c:pt idx="11">
                  <c:v>46.0</c:v>
                </c:pt>
                <c:pt idx="12">
                  <c:v>46.0</c:v>
                </c:pt>
                <c:pt idx="13">
                  <c:v>46.0</c:v>
                </c:pt>
                <c:pt idx="14">
                  <c:v>46.68</c:v>
                </c:pt>
                <c:pt idx="15">
                  <c:v>49.11</c:v>
                </c:pt>
                <c:pt idx="16">
                  <c:v>48.05</c:v>
                </c:pt>
                <c:pt idx="17">
                  <c:v>48.09</c:v>
                </c:pt>
                <c:pt idx="18">
                  <c:v>48.6</c:v>
                </c:pt>
                <c:pt idx="19">
                  <c:v>49.0</c:v>
                </c:pt>
                <c:pt idx="20">
                  <c:v>49.01</c:v>
                </c:pt>
                <c:pt idx="21">
                  <c:v>49.31</c:v>
                </c:pt>
                <c:pt idx="22">
                  <c:v>50.7</c:v>
                </c:pt>
                <c:pt idx="23">
                  <c:v>51.86</c:v>
                </c:pt>
                <c:pt idx="24">
                  <c:v>49.45</c:v>
                </c:pt>
                <c:pt idx="25">
                  <c:v>46.98</c:v>
                </c:pt>
                <c:pt idx="26">
                  <c:v>45.31</c:v>
                </c:pt>
                <c:pt idx="27">
                  <c:v>44.24</c:v>
                </c:pt>
                <c:pt idx="28">
                  <c:v>45.0</c:v>
                </c:pt>
                <c:pt idx="29">
                  <c:v>43.45</c:v>
                </c:pt>
                <c:pt idx="30">
                  <c:v>41.21</c:v>
                </c:pt>
                <c:pt idx="31">
                  <c:v>40.04</c:v>
                </c:pt>
                <c:pt idx="32">
                  <c:v>36.07</c:v>
                </c:pt>
                <c:pt idx="33">
                  <c:v>37.65</c:v>
                </c:pt>
                <c:pt idx="34">
                  <c:v>39.46</c:v>
                </c:pt>
                <c:pt idx="35">
                  <c:v>39.46</c:v>
                </c:pt>
                <c:pt idx="36">
                  <c:v>37.0</c:v>
                </c:pt>
                <c:pt idx="37">
                  <c:v>34.46</c:v>
                </c:pt>
                <c:pt idx="38">
                  <c:v>33.79</c:v>
                </c:pt>
                <c:pt idx="39">
                  <c:v>30.42</c:v>
                </c:pt>
                <c:pt idx="40">
                  <c:v>30.55</c:v>
                </c:pt>
                <c:pt idx="41">
                  <c:v>35.26</c:v>
                </c:pt>
                <c:pt idx="42">
                  <c:v>37.64</c:v>
                </c:pt>
                <c:pt idx="43">
                  <c:v>37.46</c:v>
                </c:pt>
                <c:pt idx="44">
                  <c:v>35.09</c:v>
                </c:pt>
                <c:pt idx="45">
                  <c:v>32.13</c:v>
                </c:pt>
                <c:pt idx="46">
                  <c:v>30.98</c:v>
                </c:pt>
                <c:pt idx="47">
                  <c:v>29.96</c:v>
                </c:pt>
                <c:pt idx="48">
                  <c:v>28.98</c:v>
                </c:pt>
                <c:pt idx="49">
                  <c:v>30.25</c:v>
                </c:pt>
                <c:pt idx="50">
                  <c:v>30.06</c:v>
                </c:pt>
                <c:pt idx="51">
                  <c:v>31.0</c:v>
                </c:pt>
                <c:pt idx="52">
                  <c:v>30.69</c:v>
                </c:pt>
                <c:pt idx="53">
                  <c:v>30.0</c:v>
                </c:pt>
                <c:pt idx="54">
                  <c:v>29.73</c:v>
                </c:pt>
                <c:pt idx="55">
                  <c:v>30.34</c:v>
                </c:pt>
                <c:pt idx="56">
                  <c:v>29.7</c:v>
                </c:pt>
                <c:pt idx="57">
                  <c:v>31.02</c:v>
                </c:pt>
                <c:pt idx="58">
                  <c:v>32.0</c:v>
                </c:pt>
                <c:pt idx="59">
                  <c:v>31.04</c:v>
                </c:pt>
                <c:pt idx="60">
                  <c:v>30.33</c:v>
                </c:pt>
                <c:pt idx="61">
                  <c:v>29.03</c:v>
                </c:pt>
                <c:pt idx="62">
                  <c:v>29.93</c:v>
                </c:pt>
                <c:pt idx="63">
                  <c:v>30.54</c:v>
                </c:pt>
                <c:pt idx="64">
                  <c:v>33.9</c:v>
                </c:pt>
                <c:pt idx="65">
                  <c:v>32.67</c:v>
                </c:pt>
                <c:pt idx="66">
                  <c:v>32.95</c:v>
                </c:pt>
                <c:pt idx="67">
                  <c:v>35.87</c:v>
                </c:pt>
                <c:pt idx="68">
                  <c:v>36.31</c:v>
                </c:pt>
                <c:pt idx="69">
                  <c:v>37.0</c:v>
                </c:pt>
                <c:pt idx="70">
                  <c:v>37.0</c:v>
                </c:pt>
                <c:pt idx="71">
                  <c:v>38.44</c:v>
                </c:pt>
                <c:pt idx="72">
                  <c:v>43.76</c:v>
                </c:pt>
                <c:pt idx="73">
                  <c:v>41.5</c:v>
                </c:pt>
                <c:pt idx="74">
                  <c:v>43.15</c:v>
                </c:pt>
                <c:pt idx="75">
                  <c:v>43.8</c:v>
                </c:pt>
                <c:pt idx="76">
                  <c:v>44.85</c:v>
                </c:pt>
                <c:pt idx="77">
                  <c:v>46.0</c:v>
                </c:pt>
                <c:pt idx="78">
                  <c:v>45.61</c:v>
                </c:pt>
                <c:pt idx="79">
                  <c:v>45.42</c:v>
                </c:pt>
                <c:pt idx="80">
                  <c:v>46.05</c:v>
                </c:pt>
                <c:pt idx="81">
                  <c:v>45.08</c:v>
                </c:pt>
                <c:pt idx="82">
                  <c:v>45.09</c:v>
                </c:pt>
                <c:pt idx="83">
                  <c:v>45.26</c:v>
                </c:pt>
                <c:pt idx="84">
                  <c:v>44.0</c:v>
                </c:pt>
                <c:pt idx="85">
                  <c:v>44.0</c:v>
                </c:pt>
                <c:pt idx="86">
                  <c:v>44.0</c:v>
                </c:pt>
                <c:pt idx="87">
                  <c:v>44.58</c:v>
                </c:pt>
                <c:pt idx="88">
                  <c:v>45.78</c:v>
                </c:pt>
                <c:pt idx="89">
                  <c:v>46.17</c:v>
                </c:pt>
                <c:pt idx="90">
                  <c:v>47.0</c:v>
                </c:pt>
                <c:pt idx="91">
                  <c:v>47.01</c:v>
                </c:pt>
                <c:pt idx="92">
                  <c:v>47.02</c:v>
                </c:pt>
                <c:pt idx="93">
                  <c:v>47.35</c:v>
                </c:pt>
                <c:pt idx="94">
                  <c:v>47.25</c:v>
                </c:pt>
                <c:pt idx="95">
                  <c:v>47.55</c:v>
                </c:pt>
                <c:pt idx="96">
                  <c:v>49.36</c:v>
                </c:pt>
                <c:pt idx="97">
                  <c:v>49.92</c:v>
                </c:pt>
                <c:pt idx="98">
                  <c:v>49.66</c:v>
                </c:pt>
                <c:pt idx="99">
                  <c:v>50.0</c:v>
                </c:pt>
                <c:pt idx="100">
                  <c:v>49.63</c:v>
                </c:pt>
                <c:pt idx="101">
                  <c:v>48.8</c:v>
                </c:pt>
                <c:pt idx="102">
                  <c:v>48.0</c:v>
                </c:pt>
                <c:pt idx="103">
                  <c:v>48.0</c:v>
                </c:pt>
                <c:pt idx="104">
                  <c:v>48.0</c:v>
                </c:pt>
                <c:pt idx="105">
                  <c:v>47.92</c:v>
                </c:pt>
                <c:pt idx="106">
                  <c:v>48.12</c:v>
                </c:pt>
                <c:pt idx="107">
                  <c:v>48.0</c:v>
                </c:pt>
                <c:pt idx="108">
                  <c:v>47.37</c:v>
                </c:pt>
                <c:pt idx="109">
                  <c:v>46.66</c:v>
                </c:pt>
                <c:pt idx="110">
                  <c:v>46.54</c:v>
                </c:pt>
                <c:pt idx="111">
                  <c:v>46.0</c:v>
                </c:pt>
              </c:numCache>
            </c:numRef>
          </c:val>
          <c:smooth val="0"/>
        </c:ser>
        <c:ser>
          <c:idx val="1"/>
          <c:order val="1"/>
          <c:tx>
            <c:strRef>
              <c:f>[Humidity.xlsx]Sheet1!$C$1</c:f>
              <c:strCache>
                <c:ptCount val="1"/>
                <c:pt idx="0">
                  <c:v>Egg 2 (%)</c:v>
                </c:pt>
              </c:strCache>
            </c:strRef>
          </c:tx>
          <c:marker>
            <c:symbol val="none"/>
          </c:marker>
          <c:cat>
            <c:numRef>
              <c:f>[Humidity.xlsx]Sheet1!$A$2:$A$113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[Humidity.xlsx]Sheet1!$C$2:$C$113</c:f>
              <c:numCache>
                <c:formatCode>General</c:formatCode>
                <c:ptCount val="112"/>
                <c:pt idx="0">
                  <c:v>33.3</c:v>
                </c:pt>
                <c:pt idx="1">
                  <c:v>32.29</c:v>
                </c:pt>
                <c:pt idx="2">
                  <c:v>34.61</c:v>
                </c:pt>
                <c:pt idx="3">
                  <c:v>33.0</c:v>
                </c:pt>
                <c:pt idx="4">
                  <c:v>33.23</c:v>
                </c:pt>
                <c:pt idx="5">
                  <c:v>34.43</c:v>
                </c:pt>
                <c:pt idx="6">
                  <c:v>34.47</c:v>
                </c:pt>
                <c:pt idx="7">
                  <c:v>34.09</c:v>
                </c:pt>
                <c:pt idx="8">
                  <c:v>31.66</c:v>
                </c:pt>
                <c:pt idx="9">
                  <c:v>31.62</c:v>
                </c:pt>
                <c:pt idx="10">
                  <c:v>36.17</c:v>
                </c:pt>
                <c:pt idx="11">
                  <c:v>36.16</c:v>
                </c:pt>
                <c:pt idx="12">
                  <c:v>35.7</c:v>
                </c:pt>
                <c:pt idx="13">
                  <c:v>35.17</c:v>
                </c:pt>
                <c:pt idx="14">
                  <c:v>34.95</c:v>
                </c:pt>
                <c:pt idx="15">
                  <c:v>34.08</c:v>
                </c:pt>
                <c:pt idx="16">
                  <c:v>32.67</c:v>
                </c:pt>
                <c:pt idx="17">
                  <c:v>32.71</c:v>
                </c:pt>
                <c:pt idx="18">
                  <c:v>34.71</c:v>
                </c:pt>
                <c:pt idx="19">
                  <c:v>37.16</c:v>
                </c:pt>
                <c:pt idx="20">
                  <c:v>36.14</c:v>
                </c:pt>
                <c:pt idx="21">
                  <c:v>36.0</c:v>
                </c:pt>
                <c:pt idx="22">
                  <c:v>39.13</c:v>
                </c:pt>
                <c:pt idx="23">
                  <c:v>39.65</c:v>
                </c:pt>
                <c:pt idx="24">
                  <c:v>38.32</c:v>
                </c:pt>
                <c:pt idx="25">
                  <c:v>36.19</c:v>
                </c:pt>
                <c:pt idx="26">
                  <c:v>36.4</c:v>
                </c:pt>
                <c:pt idx="27">
                  <c:v>37.0</c:v>
                </c:pt>
                <c:pt idx="28">
                  <c:v>37.0</c:v>
                </c:pt>
                <c:pt idx="29">
                  <c:v>35.65</c:v>
                </c:pt>
                <c:pt idx="30">
                  <c:v>32.12</c:v>
                </c:pt>
                <c:pt idx="31">
                  <c:v>31.61</c:v>
                </c:pt>
                <c:pt idx="32">
                  <c:v>25.33</c:v>
                </c:pt>
                <c:pt idx="33">
                  <c:v>26.57</c:v>
                </c:pt>
                <c:pt idx="34">
                  <c:v>28.54</c:v>
                </c:pt>
                <c:pt idx="35">
                  <c:v>30.49</c:v>
                </c:pt>
                <c:pt idx="36">
                  <c:v>32.0</c:v>
                </c:pt>
                <c:pt idx="37">
                  <c:v>32.81</c:v>
                </c:pt>
                <c:pt idx="38">
                  <c:v>28.38</c:v>
                </c:pt>
                <c:pt idx="39">
                  <c:v>27.11</c:v>
                </c:pt>
                <c:pt idx="40">
                  <c:v>24.73</c:v>
                </c:pt>
                <c:pt idx="41">
                  <c:v>27.08</c:v>
                </c:pt>
                <c:pt idx="42">
                  <c:v>28.87</c:v>
                </c:pt>
                <c:pt idx="43">
                  <c:v>30.91</c:v>
                </c:pt>
                <c:pt idx="44">
                  <c:v>31.51</c:v>
                </c:pt>
                <c:pt idx="45">
                  <c:v>31.93</c:v>
                </c:pt>
                <c:pt idx="46">
                  <c:v>28.35</c:v>
                </c:pt>
                <c:pt idx="47">
                  <c:v>21.74</c:v>
                </c:pt>
                <c:pt idx="48">
                  <c:v>22.54</c:v>
                </c:pt>
                <c:pt idx="49">
                  <c:v>21.46</c:v>
                </c:pt>
                <c:pt idx="50">
                  <c:v>25.77</c:v>
                </c:pt>
                <c:pt idx="51">
                  <c:v>27.98</c:v>
                </c:pt>
                <c:pt idx="52">
                  <c:v>28.0</c:v>
                </c:pt>
                <c:pt idx="53">
                  <c:v>28.0</c:v>
                </c:pt>
                <c:pt idx="54">
                  <c:v>27.98</c:v>
                </c:pt>
                <c:pt idx="55">
                  <c:v>25.6</c:v>
                </c:pt>
                <c:pt idx="56">
                  <c:v>22.67</c:v>
                </c:pt>
                <c:pt idx="57">
                  <c:v>23.96</c:v>
                </c:pt>
                <c:pt idx="58">
                  <c:v>26.01</c:v>
                </c:pt>
                <c:pt idx="59">
                  <c:v>26.76</c:v>
                </c:pt>
                <c:pt idx="60">
                  <c:v>27.83</c:v>
                </c:pt>
                <c:pt idx="61">
                  <c:v>27.59</c:v>
                </c:pt>
                <c:pt idx="62">
                  <c:v>23.21</c:v>
                </c:pt>
                <c:pt idx="63">
                  <c:v>21.61</c:v>
                </c:pt>
                <c:pt idx="64">
                  <c:v>23.04</c:v>
                </c:pt>
                <c:pt idx="65">
                  <c:v>24.06</c:v>
                </c:pt>
                <c:pt idx="66">
                  <c:v>27.34</c:v>
                </c:pt>
                <c:pt idx="67">
                  <c:v>28.29</c:v>
                </c:pt>
                <c:pt idx="68">
                  <c:v>28.72</c:v>
                </c:pt>
                <c:pt idx="69">
                  <c:v>29.23</c:v>
                </c:pt>
                <c:pt idx="70">
                  <c:v>29.4</c:v>
                </c:pt>
                <c:pt idx="71">
                  <c:v>29.62</c:v>
                </c:pt>
                <c:pt idx="72">
                  <c:v>32.63</c:v>
                </c:pt>
                <c:pt idx="73">
                  <c:v>30.65</c:v>
                </c:pt>
                <c:pt idx="74">
                  <c:v>33.22</c:v>
                </c:pt>
                <c:pt idx="75">
                  <c:v>32.9</c:v>
                </c:pt>
                <c:pt idx="76">
                  <c:v>32.27</c:v>
                </c:pt>
                <c:pt idx="77">
                  <c:v>32.6</c:v>
                </c:pt>
                <c:pt idx="78">
                  <c:v>37.18</c:v>
                </c:pt>
                <c:pt idx="79">
                  <c:v>33.98</c:v>
                </c:pt>
                <c:pt idx="80">
                  <c:v>32.61</c:v>
                </c:pt>
                <c:pt idx="81">
                  <c:v>32.77</c:v>
                </c:pt>
                <c:pt idx="82">
                  <c:v>34.0</c:v>
                </c:pt>
                <c:pt idx="83">
                  <c:v>34.04</c:v>
                </c:pt>
                <c:pt idx="84">
                  <c:v>34.0</c:v>
                </c:pt>
                <c:pt idx="85">
                  <c:v>34.11</c:v>
                </c:pt>
                <c:pt idx="86">
                  <c:v>35.02</c:v>
                </c:pt>
                <c:pt idx="87">
                  <c:v>34.36</c:v>
                </c:pt>
                <c:pt idx="88">
                  <c:v>33.95</c:v>
                </c:pt>
                <c:pt idx="89">
                  <c:v>33.87</c:v>
                </c:pt>
                <c:pt idx="90">
                  <c:v>34.99</c:v>
                </c:pt>
                <c:pt idx="91">
                  <c:v>36.16</c:v>
                </c:pt>
                <c:pt idx="92">
                  <c:v>37.05</c:v>
                </c:pt>
                <c:pt idx="93">
                  <c:v>37.39</c:v>
                </c:pt>
                <c:pt idx="94">
                  <c:v>38.23</c:v>
                </c:pt>
                <c:pt idx="95">
                  <c:v>35.53</c:v>
                </c:pt>
                <c:pt idx="96">
                  <c:v>32.88</c:v>
                </c:pt>
                <c:pt idx="97">
                  <c:v>33.0</c:v>
                </c:pt>
                <c:pt idx="98">
                  <c:v>37.92</c:v>
                </c:pt>
                <c:pt idx="99">
                  <c:v>36.94</c:v>
                </c:pt>
                <c:pt idx="100">
                  <c:v>36.0</c:v>
                </c:pt>
                <c:pt idx="101">
                  <c:v>36.0</c:v>
                </c:pt>
                <c:pt idx="102">
                  <c:v>35.95</c:v>
                </c:pt>
                <c:pt idx="103">
                  <c:v>34.33</c:v>
                </c:pt>
                <c:pt idx="104">
                  <c:v>32.14</c:v>
                </c:pt>
                <c:pt idx="105">
                  <c:v>31.6</c:v>
                </c:pt>
                <c:pt idx="106">
                  <c:v>34.05</c:v>
                </c:pt>
                <c:pt idx="107">
                  <c:v>34.5</c:v>
                </c:pt>
                <c:pt idx="108">
                  <c:v>34.51</c:v>
                </c:pt>
                <c:pt idx="109">
                  <c:v>35.0</c:v>
                </c:pt>
                <c:pt idx="110">
                  <c:v>35.29</c:v>
                </c:pt>
                <c:pt idx="111">
                  <c:v>33.52</c:v>
                </c:pt>
              </c:numCache>
            </c:numRef>
          </c:val>
          <c:smooth val="0"/>
        </c:ser>
        <c:ser>
          <c:idx val="2"/>
          <c:order val="2"/>
          <c:tx>
            <c:strRef>
              <c:f>[Humidity.xlsx]Sheet1!$D$1</c:f>
              <c:strCache>
                <c:ptCount val="1"/>
                <c:pt idx="0">
                  <c:v>Egg 3 (%)</c:v>
                </c:pt>
              </c:strCache>
            </c:strRef>
          </c:tx>
          <c:marker>
            <c:symbol val="none"/>
          </c:marker>
          <c:cat>
            <c:numRef>
              <c:f>[Humidity.xlsx]Sheet1!$A$2:$A$113</c:f>
              <c:numCache>
                <c:formatCode>General</c:formatCode>
                <c:ptCount val="112"/>
                <c:pt idx="0" formatCode="d\-mmm">
                  <c:v>42072.0</c:v>
                </c:pt>
                <c:pt idx="8" formatCode="d\-mmm">
                  <c:v>42073.0</c:v>
                </c:pt>
                <c:pt idx="16" formatCode="d\-mmm">
                  <c:v>42074.0</c:v>
                </c:pt>
                <c:pt idx="24" formatCode="d\-mmm">
                  <c:v>42075.0</c:v>
                </c:pt>
                <c:pt idx="32" formatCode="d\-mmm">
                  <c:v>42076.0</c:v>
                </c:pt>
                <c:pt idx="40" formatCode="d\-mmm">
                  <c:v>42077.0</c:v>
                </c:pt>
                <c:pt idx="48" formatCode="d\-mmm">
                  <c:v>42078.0</c:v>
                </c:pt>
                <c:pt idx="56" formatCode="d\-mmm">
                  <c:v>42079.0</c:v>
                </c:pt>
                <c:pt idx="64" formatCode="d\-mmm">
                  <c:v>42080.0</c:v>
                </c:pt>
                <c:pt idx="72" formatCode="d\-mmm">
                  <c:v>42081.0</c:v>
                </c:pt>
                <c:pt idx="80" formatCode="d\-mmm">
                  <c:v>42082.0</c:v>
                </c:pt>
                <c:pt idx="88" formatCode="d\-mmm">
                  <c:v>42083.0</c:v>
                </c:pt>
                <c:pt idx="96" formatCode="d\-mmm">
                  <c:v>42084.0</c:v>
                </c:pt>
                <c:pt idx="104" formatCode="d\-mmm">
                  <c:v>42085.0</c:v>
                </c:pt>
              </c:numCache>
            </c:numRef>
          </c:cat>
          <c:val>
            <c:numRef>
              <c:f>[Humidity.xlsx]Sheet1!$D$2:$D$113</c:f>
              <c:numCache>
                <c:formatCode>General</c:formatCode>
                <c:ptCount val="112"/>
                <c:pt idx="0">
                  <c:v>32.35</c:v>
                </c:pt>
                <c:pt idx="1">
                  <c:v>31.51</c:v>
                </c:pt>
                <c:pt idx="2">
                  <c:v>32.07</c:v>
                </c:pt>
                <c:pt idx="3">
                  <c:v>32.73</c:v>
                </c:pt>
                <c:pt idx="4">
                  <c:v>32.82</c:v>
                </c:pt>
                <c:pt idx="5">
                  <c:v>34.27</c:v>
                </c:pt>
                <c:pt idx="6">
                  <c:v>34.14</c:v>
                </c:pt>
                <c:pt idx="7">
                  <c:v>33.59</c:v>
                </c:pt>
                <c:pt idx="8">
                  <c:v>30.66</c:v>
                </c:pt>
                <c:pt idx="9">
                  <c:v>30.48</c:v>
                </c:pt>
                <c:pt idx="10">
                  <c:v>35.2</c:v>
                </c:pt>
                <c:pt idx="11">
                  <c:v>35.3</c:v>
                </c:pt>
                <c:pt idx="12">
                  <c:v>35.08</c:v>
                </c:pt>
                <c:pt idx="13">
                  <c:v>35.0</c:v>
                </c:pt>
                <c:pt idx="14">
                  <c:v>34.59</c:v>
                </c:pt>
                <c:pt idx="15">
                  <c:v>33.26</c:v>
                </c:pt>
                <c:pt idx="16">
                  <c:v>31.54</c:v>
                </c:pt>
                <c:pt idx="17">
                  <c:v>31.66</c:v>
                </c:pt>
                <c:pt idx="18">
                  <c:v>34.09</c:v>
                </c:pt>
                <c:pt idx="19">
                  <c:v>36.72</c:v>
                </c:pt>
                <c:pt idx="20">
                  <c:v>36.0</c:v>
                </c:pt>
                <c:pt idx="21">
                  <c:v>35.97</c:v>
                </c:pt>
                <c:pt idx="22">
                  <c:v>38.82</c:v>
                </c:pt>
                <c:pt idx="23">
                  <c:v>40.66</c:v>
                </c:pt>
                <c:pt idx="24">
                  <c:v>38.94</c:v>
                </c:pt>
                <c:pt idx="25">
                  <c:v>35.3</c:v>
                </c:pt>
                <c:pt idx="26">
                  <c:v>35.85</c:v>
                </c:pt>
                <c:pt idx="27">
                  <c:v>36.9</c:v>
                </c:pt>
                <c:pt idx="28">
                  <c:v>36.99</c:v>
                </c:pt>
                <c:pt idx="29">
                  <c:v>35.63</c:v>
                </c:pt>
                <c:pt idx="30">
                  <c:v>33.61</c:v>
                </c:pt>
                <c:pt idx="31">
                  <c:v>31.73</c:v>
                </c:pt>
                <c:pt idx="32">
                  <c:v>24.76</c:v>
                </c:pt>
                <c:pt idx="33">
                  <c:v>25.99</c:v>
                </c:pt>
                <c:pt idx="34">
                  <c:v>27.72</c:v>
                </c:pt>
                <c:pt idx="35">
                  <c:v>29.31</c:v>
                </c:pt>
                <c:pt idx="36">
                  <c:v>31.16</c:v>
                </c:pt>
                <c:pt idx="37">
                  <c:v>31.92</c:v>
                </c:pt>
                <c:pt idx="38">
                  <c:v>28.95</c:v>
                </c:pt>
                <c:pt idx="39">
                  <c:v>25.96</c:v>
                </c:pt>
                <c:pt idx="40">
                  <c:v>23.72</c:v>
                </c:pt>
                <c:pt idx="41">
                  <c:v>26.24</c:v>
                </c:pt>
                <c:pt idx="42">
                  <c:v>27.92</c:v>
                </c:pt>
                <c:pt idx="43">
                  <c:v>29.99</c:v>
                </c:pt>
                <c:pt idx="44">
                  <c:v>31.0</c:v>
                </c:pt>
                <c:pt idx="45">
                  <c:v>31.54</c:v>
                </c:pt>
                <c:pt idx="46">
                  <c:v>29.81</c:v>
                </c:pt>
                <c:pt idx="47">
                  <c:v>22.19</c:v>
                </c:pt>
                <c:pt idx="48">
                  <c:v>22.0</c:v>
                </c:pt>
                <c:pt idx="49">
                  <c:v>20.89</c:v>
                </c:pt>
                <c:pt idx="50">
                  <c:v>24.94</c:v>
                </c:pt>
                <c:pt idx="51">
                  <c:v>27.21</c:v>
                </c:pt>
                <c:pt idx="52">
                  <c:v>27.07</c:v>
                </c:pt>
                <c:pt idx="53">
                  <c:v>27.42</c:v>
                </c:pt>
                <c:pt idx="54">
                  <c:v>27.51</c:v>
                </c:pt>
                <c:pt idx="55">
                  <c:v>24.67</c:v>
                </c:pt>
                <c:pt idx="56">
                  <c:v>21.8</c:v>
                </c:pt>
                <c:pt idx="57">
                  <c:v>23.43</c:v>
                </c:pt>
                <c:pt idx="58">
                  <c:v>25.38</c:v>
                </c:pt>
                <c:pt idx="59">
                  <c:v>26.34</c:v>
                </c:pt>
                <c:pt idx="60">
                  <c:v>27.0</c:v>
                </c:pt>
                <c:pt idx="61">
                  <c:v>27.27</c:v>
                </c:pt>
                <c:pt idx="62">
                  <c:v>23.52</c:v>
                </c:pt>
                <c:pt idx="63">
                  <c:v>21.47</c:v>
                </c:pt>
                <c:pt idx="64">
                  <c:v>22.84</c:v>
                </c:pt>
                <c:pt idx="65">
                  <c:v>23.28</c:v>
                </c:pt>
                <c:pt idx="66">
                  <c:v>26.42</c:v>
                </c:pt>
                <c:pt idx="67">
                  <c:v>27.92</c:v>
                </c:pt>
                <c:pt idx="68">
                  <c:v>28.0</c:v>
                </c:pt>
                <c:pt idx="69">
                  <c:v>28.61</c:v>
                </c:pt>
                <c:pt idx="70">
                  <c:v>28.93</c:v>
                </c:pt>
                <c:pt idx="71">
                  <c:v>29.23</c:v>
                </c:pt>
                <c:pt idx="72">
                  <c:v>32.49</c:v>
                </c:pt>
                <c:pt idx="73">
                  <c:v>29.97</c:v>
                </c:pt>
                <c:pt idx="74">
                  <c:v>32.86</c:v>
                </c:pt>
                <c:pt idx="75">
                  <c:v>32.22</c:v>
                </c:pt>
                <c:pt idx="76">
                  <c:v>32.0</c:v>
                </c:pt>
                <c:pt idx="77">
                  <c:v>32.43</c:v>
                </c:pt>
                <c:pt idx="78">
                  <c:v>36.81</c:v>
                </c:pt>
                <c:pt idx="79">
                  <c:v>33.35</c:v>
                </c:pt>
                <c:pt idx="80">
                  <c:v>31.5</c:v>
                </c:pt>
                <c:pt idx="81">
                  <c:v>32.28</c:v>
                </c:pt>
                <c:pt idx="82">
                  <c:v>33.39</c:v>
                </c:pt>
                <c:pt idx="83">
                  <c:v>33.34</c:v>
                </c:pt>
                <c:pt idx="84">
                  <c:v>33.0</c:v>
                </c:pt>
                <c:pt idx="85">
                  <c:v>33.54</c:v>
                </c:pt>
                <c:pt idx="86">
                  <c:v>34.86</c:v>
                </c:pt>
                <c:pt idx="87">
                  <c:v>34.38</c:v>
                </c:pt>
                <c:pt idx="88">
                  <c:v>34.0</c:v>
                </c:pt>
                <c:pt idx="89">
                  <c:v>32.98</c:v>
                </c:pt>
                <c:pt idx="90">
                  <c:v>34.1</c:v>
                </c:pt>
                <c:pt idx="91">
                  <c:v>36.23</c:v>
                </c:pt>
                <c:pt idx="92">
                  <c:v>36.86</c:v>
                </c:pt>
                <c:pt idx="93">
                  <c:v>37.79</c:v>
                </c:pt>
                <c:pt idx="94">
                  <c:v>38.18</c:v>
                </c:pt>
                <c:pt idx="95">
                  <c:v>35.24</c:v>
                </c:pt>
                <c:pt idx="96">
                  <c:v>32.45</c:v>
                </c:pt>
                <c:pt idx="97">
                  <c:v>32.88</c:v>
                </c:pt>
                <c:pt idx="98">
                  <c:v>37.14</c:v>
                </c:pt>
                <c:pt idx="99">
                  <c:v>36.17</c:v>
                </c:pt>
                <c:pt idx="100">
                  <c:v>35.85</c:v>
                </c:pt>
                <c:pt idx="101">
                  <c:v>35.0</c:v>
                </c:pt>
                <c:pt idx="102">
                  <c:v>35.01</c:v>
                </c:pt>
                <c:pt idx="103">
                  <c:v>33.61</c:v>
                </c:pt>
                <c:pt idx="104">
                  <c:v>31.1</c:v>
                </c:pt>
                <c:pt idx="105">
                  <c:v>30.54</c:v>
                </c:pt>
                <c:pt idx="106">
                  <c:v>33.01</c:v>
                </c:pt>
                <c:pt idx="107">
                  <c:v>33.98</c:v>
                </c:pt>
                <c:pt idx="108">
                  <c:v>34.0</c:v>
                </c:pt>
                <c:pt idx="109">
                  <c:v>34.67</c:v>
                </c:pt>
                <c:pt idx="110">
                  <c:v>35.18</c:v>
                </c:pt>
                <c:pt idx="111">
                  <c:v>33.04</c:v>
                </c:pt>
              </c:numCache>
            </c:numRef>
          </c:val>
          <c:smooth val="0"/>
        </c:ser>
        <c:dLbls>
          <c:showLegendKey val="0"/>
          <c:showVal val="0"/>
          <c:showCatName val="0"/>
          <c:showSerName val="0"/>
          <c:showPercent val="0"/>
          <c:showBubbleSize val="0"/>
        </c:dLbls>
        <c:smooth val="0"/>
        <c:axId val="-2037380576"/>
        <c:axId val="1781406784"/>
      </c:lineChart>
      <c:catAx>
        <c:axId val="-2037380576"/>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1781406784"/>
        <c:crosses val="autoZero"/>
        <c:auto val="0"/>
        <c:lblAlgn val="ctr"/>
        <c:lblOffset val="100"/>
        <c:noMultiLvlLbl val="0"/>
      </c:catAx>
      <c:valAx>
        <c:axId val="1781406784"/>
        <c:scaling>
          <c:orientation val="minMax"/>
        </c:scaling>
        <c:delete val="0"/>
        <c:axPos val="l"/>
        <c:majorGridlines/>
        <c:title>
          <c:tx>
            <c:rich>
              <a:bodyPr rot="-5400000" vert="horz"/>
              <a:lstStyle/>
              <a:p>
                <a:pPr>
                  <a:defRPr/>
                </a:pPr>
                <a:r>
                  <a:rPr lang="en-US"/>
                  <a:t>Humidity</a:t>
                </a:r>
                <a:r>
                  <a:rPr lang="en-US" baseline="0"/>
                  <a:t> (%)</a:t>
                </a:r>
                <a:endParaRPr lang="en-US"/>
              </a:p>
            </c:rich>
          </c:tx>
          <c:overlay val="0"/>
        </c:title>
        <c:numFmt formatCode="General" sourceLinked="1"/>
        <c:majorTickMark val="out"/>
        <c:minorTickMark val="none"/>
        <c:tickLblPos val="nextTo"/>
        <c:crossAx val="-2037380576"/>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Second Three Eggs Comparison: Temperature</a:t>
            </a:r>
            <a:endParaRPr lang="en-US">
              <a:effectLst/>
            </a:endParaRPr>
          </a:p>
        </c:rich>
      </c:tx>
      <c:overlay val="0"/>
    </c:title>
    <c:autoTitleDeleted val="0"/>
    <c:plotArea>
      <c:layout/>
      <c:lineChart>
        <c:grouping val="standard"/>
        <c:varyColors val="0"/>
        <c:ser>
          <c:idx val="0"/>
          <c:order val="0"/>
          <c:tx>
            <c:strRef>
              <c:f>'[Temperature Home.xlsx]Sheet1'!$B$1</c:f>
              <c:strCache>
                <c:ptCount val="1"/>
                <c:pt idx="0">
                  <c:v>Egg 1 (°C)</c:v>
                </c:pt>
              </c:strCache>
            </c:strRef>
          </c:tx>
          <c:marker>
            <c:symbol val="none"/>
          </c:marker>
          <c:cat>
            <c:numRef>
              <c:f>'[Temperature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'[Temperature Home.xlsx]Sheet1'!$B$2:$B$113</c:f>
              <c:numCache>
                <c:formatCode>General</c:formatCode>
                <c:ptCount val="112"/>
                <c:pt idx="0">
                  <c:v>25.0</c:v>
                </c:pt>
                <c:pt idx="1">
                  <c:v>25.0</c:v>
                </c:pt>
                <c:pt idx="2">
                  <c:v>25.0</c:v>
                </c:pt>
                <c:pt idx="3">
                  <c:v>25.54</c:v>
                </c:pt>
                <c:pt idx="4">
                  <c:v>24.81</c:v>
                </c:pt>
                <c:pt idx="5">
                  <c:v>23.58</c:v>
                </c:pt>
                <c:pt idx="6">
                  <c:v>25.49</c:v>
                </c:pt>
                <c:pt idx="7">
                  <c:v>27.21</c:v>
                </c:pt>
                <c:pt idx="8">
                  <c:v>29.97</c:v>
                </c:pt>
                <c:pt idx="9">
                  <c:v>30.39</c:v>
                </c:pt>
                <c:pt idx="10">
                  <c:v>29.22</c:v>
                </c:pt>
                <c:pt idx="11">
                  <c:v>28.08</c:v>
                </c:pt>
                <c:pt idx="12">
                  <c:v>26.67</c:v>
                </c:pt>
                <c:pt idx="13">
                  <c:v>25.15</c:v>
                </c:pt>
                <c:pt idx="14">
                  <c:v>26.05</c:v>
                </c:pt>
                <c:pt idx="15">
                  <c:v>28.13</c:v>
                </c:pt>
                <c:pt idx="16">
                  <c:v>29.76</c:v>
                </c:pt>
                <c:pt idx="17">
                  <c:v>29.37</c:v>
                </c:pt>
                <c:pt idx="18">
                  <c:v>28.68</c:v>
                </c:pt>
                <c:pt idx="19">
                  <c:v>27.45</c:v>
                </c:pt>
                <c:pt idx="20">
                  <c:v>26.01</c:v>
                </c:pt>
                <c:pt idx="21">
                  <c:v>24.74</c:v>
                </c:pt>
                <c:pt idx="22">
                  <c:v>25.27</c:v>
                </c:pt>
                <c:pt idx="23">
                  <c:v>27.15</c:v>
                </c:pt>
                <c:pt idx="24">
                  <c:v>28.87</c:v>
                </c:pt>
                <c:pt idx="25">
                  <c:v>28.56</c:v>
                </c:pt>
                <c:pt idx="26">
                  <c:v>27.64</c:v>
                </c:pt>
                <c:pt idx="27">
                  <c:v>26.47</c:v>
                </c:pt>
                <c:pt idx="28">
                  <c:v>25.15</c:v>
                </c:pt>
                <c:pt idx="29">
                  <c:v>24.57</c:v>
                </c:pt>
                <c:pt idx="30">
                  <c:v>24.52</c:v>
                </c:pt>
                <c:pt idx="31">
                  <c:v>25.4</c:v>
                </c:pt>
                <c:pt idx="32">
                  <c:v>27.66</c:v>
                </c:pt>
                <c:pt idx="33">
                  <c:v>28.0</c:v>
                </c:pt>
                <c:pt idx="34">
                  <c:v>27.23</c:v>
                </c:pt>
                <c:pt idx="35">
                  <c:v>26.17</c:v>
                </c:pt>
                <c:pt idx="36">
                  <c:v>25.12</c:v>
                </c:pt>
                <c:pt idx="37">
                  <c:v>24.0</c:v>
                </c:pt>
                <c:pt idx="38">
                  <c:v>24.35</c:v>
                </c:pt>
                <c:pt idx="39">
                  <c:v>25.99</c:v>
                </c:pt>
                <c:pt idx="40">
                  <c:v>28.07</c:v>
                </c:pt>
                <c:pt idx="41">
                  <c:v>28.59</c:v>
                </c:pt>
                <c:pt idx="42">
                  <c:v>27.3</c:v>
                </c:pt>
                <c:pt idx="43">
                  <c:v>26.0</c:v>
                </c:pt>
                <c:pt idx="44">
                  <c:v>25.03</c:v>
                </c:pt>
                <c:pt idx="45">
                  <c:v>24.04</c:v>
                </c:pt>
                <c:pt idx="46">
                  <c:v>24.2</c:v>
                </c:pt>
                <c:pt idx="47">
                  <c:v>25.62</c:v>
                </c:pt>
                <c:pt idx="48">
                  <c:v>27.29</c:v>
                </c:pt>
                <c:pt idx="49">
                  <c:v>27.99</c:v>
                </c:pt>
                <c:pt idx="50">
                  <c:v>26.59</c:v>
                </c:pt>
                <c:pt idx="51">
                  <c:v>25.58</c:v>
                </c:pt>
                <c:pt idx="52">
                  <c:v>24.34</c:v>
                </c:pt>
                <c:pt idx="53">
                  <c:v>23.26</c:v>
                </c:pt>
                <c:pt idx="54">
                  <c:v>23.66</c:v>
                </c:pt>
                <c:pt idx="55">
                  <c:v>25.11</c:v>
                </c:pt>
                <c:pt idx="56">
                  <c:v>27.33</c:v>
                </c:pt>
                <c:pt idx="57">
                  <c:v>28.0</c:v>
                </c:pt>
                <c:pt idx="58">
                  <c:v>26.43</c:v>
                </c:pt>
                <c:pt idx="59">
                  <c:v>25.12</c:v>
                </c:pt>
                <c:pt idx="60">
                  <c:v>23.75</c:v>
                </c:pt>
                <c:pt idx="61">
                  <c:v>22.67</c:v>
                </c:pt>
                <c:pt idx="62">
                  <c:v>22.92</c:v>
                </c:pt>
                <c:pt idx="63">
                  <c:v>24.64</c:v>
                </c:pt>
                <c:pt idx="64">
                  <c:v>26.48</c:v>
                </c:pt>
                <c:pt idx="65">
                  <c:v>27.0</c:v>
                </c:pt>
                <c:pt idx="66">
                  <c:v>25.89</c:v>
                </c:pt>
                <c:pt idx="67">
                  <c:v>24.71</c:v>
                </c:pt>
                <c:pt idx="68">
                  <c:v>23.46</c:v>
                </c:pt>
                <c:pt idx="69">
                  <c:v>22.46</c:v>
                </c:pt>
                <c:pt idx="70">
                  <c:v>22.89</c:v>
                </c:pt>
                <c:pt idx="71">
                  <c:v>24.95</c:v>
                </c:pt>
                <c:pt idx="72">
                  <c:v>27.52</c:v>
                </c:pt>
                <c:pt idx="73">
                  <c:v>28.0</c:v>
                </c:pt>
                <c:pt idx="74">
                  <c:v>27.09</c:v>
                </c:pt>
                <c:pt idx="75">
                  <c:v>25.67</c:v>
                </c:pt>
                <c:pt idx="76">
                  <c:v>24.43</c:v>
                </c:pt>
                <c:pt idx="77">
                  <c:v>23.18</c:v>
                </c:pt>
                <c:pt idx="78">
                  <c:v>23.76</c:v>
                </c:pt>
                <c:pt idx="79">
                  <c:v>25.83</c:v>
                </c:pt>
                <c:pt idx="80">
                  <c:v>27.82</c:v>
                </c:pt>
                <c:pt idx="81">
                  <c:v>27.86</c:v>
                </c:pt>
                <c:pt idx="82">
                  <c:v>25.96</c:v>
                </c:pt>
                <c:pt idx="83">
                  <c:v>25.26</c:v>
                </c:pt>
                <c:pt idx="84">
                  <c:v>24.41</c:v>
                </c:pt>
                <c:pt idx="85">
                  <c:v>23.66</c:v>
                </c:pt>
                <c:pt idx="86">
                  <c:v>23.83</c:v>
                </c:pt>
                <c:pt idx="87">
                  <c:v>24.53</c:v>
                </c:pt>
                <c:pt idx="88">
                  <c:v>26.71</c:v>
                </c:pt>
                <c:pt idx="89">
                  <c:v>27.0</c:v>
                </c:pt>
                <c:pt idx="90">
                  <c:v>26.07</c:v>
                </c:pt>
                <c:pt idx="91">
                  <c:v>24.75</c:v>
                </c:pt>
                <c:pt idx="92">
                  <c:v>23.69</c:v>
                </c:pt>
                <c:pt idx="93">
                  <c:v>22.76</c:v>
                </c:pt>
                <c:pt idx="94">
                  <c:v>22.92</c:v>
                </c:pt>
                <c:pt idx="95">
                  <c:v>24.23</c:v>
                </c:pt>
                <c:pt idx="96">
                  <c:v>24.83</c:v>
                </c:pt>
                <c:pt idx="97">
                  <c:v>25.09</c:v>
                </c:pt>
                <c:pt idx="98">
                  <c:v>24.16</c:v>
                </c:pt>
                <c:pt idx="99">
                  <c:v>23.53</c:v>
                </c:pt>
                <c:pt idx="100">
                  <c:v>22.54</c:v>
                </c:pt>
                <c:pt idx="101">
                  <c:v>21.55</c:v>
                </c:pt>
                <c:pt idx="102">
                  <c:v>21.92</c:v>
                </c:pt>
                <c:pt idx="103">
                  <c:v>23.54</c:v>
                </c:pt>
                <c:pt idx="104">
                  <c:v>24.44</c:v>
                </c:pt>
                <c:pt idx="105">
                  <c:v>24.11</c:v>
                </c:pt>
                <c:pt idx="106">
                  <c:v>23.0</c:v>
                </c:pt>
                <c:pt idx="107">
                  <c:v>23.0</c:v>
                </c:pt>
                <c:pt idx="108">
                  <c:v>22.3</c:v>
                </c:pt>
                <c:pt idx="109">
                  <c:v>21.32</c:v>
                </c:pt>
                <c:pt idx="110">
                  <c:v>21.81</c:v>
                </c:pt>
                <c:pt idx="111">
                  <c:v>23.84</c:v>
                </c:pt>
              </c:numCache>
            </c:numRef>
          </c:val>
          <c:smooth val="0"/>
        </c:ser>
        <c:ser>
          <c:idx val="1"/>
          <c:order val="1"/>
          <c:tx>
            <c:strRef>
              <c:f>'[Temperature Home.xlsx]Sheet1'!$C$1</c:f>
              <c:strCache>
                <c:ptCount val="1"/>
                <c:pt idx="0">
                  <c:v>Egg 2 (°C)</c:v>
                </c:pt>
              </c:strCache>
            </c:strRef>
          </c:tx>
          <c:marker>
            <c:symbol val="none"/>
          </c:marker>
          <c:cat>
            <c:numRef>
              <c:f>'[Temperature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'[Temperature Home.xlsx]Sheet1'!$C$2:$C$113</c:f>
              <c:numCache>
                <c:formatCode>General</c:formatCode>
                <c:ptCount val="112"/>
                <c:pt idx="0">
                  <c:v>32.1</c:v>
                </c:pt>
                <c:pt idx="1">
                  <c:v>31.59</c:v>
                </c:pt>
                <c:pt idx="2">
                  <c:v>30.77</c:v>
                </c:pt>
                <c:pt idx="3">
                  <c:v>29.5</c:v>
                </c:pt>
                <c:pt idx="4">
                  <c:v>28.46</c:v>
                </c:pt>
                <c:pt idx="5">
                  <c:v>27.4</c:v>
                </c:pt>
                <c:pt idx="6">
                  <c:v>28.7</c:v>
                </c:pt>
                <c:pt idx="7">
                  <c:v>30.74</c:v>
                </c:pt>
                <c:pt idx="8">
                  <c:v>32.93</c:v>
                </c:pt>
                <c:pt idx="9">
                  <c:v>33.56</c:v>
                </c:pt>
                <c:pt idx="10">
                  <c:v>32.55</c:v>
                </c:pt>
                <c:pt idx="11">
                  <c:v>31.36</c:v>
                </c:pt>
                <c:pt idx="12">
                  <c:v>29.81</c:v>
                </c:pt>
                <c:pt idx="13">
                  <c:v>28.64</c:v>
                </c:pt>
                <c:pt idx="14">
                  <c:v>29.39</c:v>
                </c:pt>
                <c:pt idx="15">
                  <c:v>31.28</c:v>
                </c:pt>
                <c:pt idx="16">
                  <c:v>33.34</c:v>
                </c:pt>
                <c:pt idx="17">
                  <c:v>33.18</c:v>
                </c:pt>
                <c:pt idx="18">
                  <c:v>32.7</c:v>
                </c:pt>
                <c:pt idx="19">
                  <c:v>31.37</c:v>
                </c:pt>
                <c:pt idx="20">
                  <c:v>30.07</c:v>
                </c:pt>
                <c:pt idx="21">
                  <c:v>28.69</c:v>
                </c:pt>
                <c:pt idx="22">
                  <c:v>28.79</c:v>
                </c:pt>
                <c:pt idx="23">
                  <c:v>30.71</c:v>
                </c:pt>
                <c:pt idx="24">
                  <c:v>32.6</c:v>
                </c:pt>
                <c:pt idx="25">
                  <c:v>32.46</c:v>
                </c:pt>
                <c:pt idx="26">
                  <c:v>31.64</c:v>
                </c:pt>
                <c:pt idx="27">
                  <c:v>30.29</c:v>
                </c:pt>
                <c:pt idx="28">
                  <c:v>29.07</c:v>
                </c:pt>
                <c:pt idx="29">
                  <c:v>28.41</c:v>
                </c:pt>
                <c:pt idx="30">
                  <c:v>28.33</c:v>
                </c:pt>
                <c:pt idx="31">
                  <c:v>29.17</c:v>
                </c:pt>
                <c:pt idx="32">
                  <c:v>30.86</c:v>
                </c:pt>
                <c:pt idx="33">
                  <c:v>32.0</c:v>
                </c:pt>
                <c:pt idx="34">
                  <c:v>31.16</c:v>
                </c:pt>
                <c:pt idx="35">
                  <c:v>29.87</c:v>
                </c:pt>
                <c:pt idx="36">
                  <c:v>28.68</c:v>
                </c:pt>
                <c:pt idx="37">
                  <c:v>27.48</c:v>
                </c:pt>
                <c:pt idx="38">
                  <c:v>27.52</c:v>
                </c:pt>
                <c:pt idx="39">
                  <c:v>29.64</c:v>
                </c:pt>
                <c:pt idx="40">
                  <c:v>31.79</c:v>
                </c:pt>
                <c:pt idx="41">
                  <c:v>32.65</c:v>
                </c:pt>
                <c:pt idx="42">
                  <c:v>31.32</c:v>
                </c:pt>
                <c:pt idx="43">
                  <c:v>29.81</c:v>
                </c:pt>
                <c:pt idx="44">
                  <c:v>28.67</c:v>
                </c:pt>
                <c:pt idx="45">
                  <c:v>27.65</c:v>
                </c:pt>
                <c:pt idx="46">
                  <c:v>27.62</c:v>
                </c:pt>
                <c:pt idx="47">
                  <c:v>29.45</c:v>
                </c:pt>
                <c:pt idx="48">
                  <c:v>31.1</c:v>
                </c:pt>
                <c:pt idx="49">
                  <c:v>31.94</c:v>
                </c:pt>
                <c:pt idx="50">
                  <c:v>30.6</c:v>
                </c:pt>
                <c:pt idx="51">
                  <c:v>29.22</c:v>
                </c:pt>
                <c:pt idx="52">
                  <c:v>27.83</c:v>
                </c:pt>
                <c:pt idx="53">
                  <c:v>27.0</c:v>
                </c:pt>
                <c:pt idx="54">
                  <c:v>27.26</c:v>
                </c:pt>
                <c:pt idx="55">
                  <c:v>28.96</c:v>
                </c:pt>
                <c:pt idx="56">
                  <c:v>30.88</c:v>
                </c:pt>
                <c:pt idx="57">
                  <c:v>32.0</c:v>
                </c:pt>
                <c:pt idx="58">
                  <c:v>30.48</c:v>
                </c:pt>
                <c:pt idx="59">
                  <c:v>28.76</c:v>
                </c:pt>
                <c:pt idx="60">
                  <c:v>27.34</c:v>
                </c:pt>
                <c:pt idx="61">
                  <c:v>26.02</c:v>
                </c:pt>
                <c:pt idx="62">
                  <c:v>26.46</c:v>
                </c:pt>
                <c:pt idx="63">
                  <c:v>28.29</c:v>
                </c:pt>
                <c:pt idx="64">
                  <c:v>30.32</c:v>
                </c:pt>
                <c:pt idx="65">
                  <c:v>31.0</c:v>
                </c:pt>
                <c:pt idx="66">
                  <c:v>29.78</c:v>
                </c:pt>
                <c:pt idx="67">
                  <c:v>28.36</c:v>
                </c:pt>
                <c:pt idx="68">
                  <c:v>26.9</c:v>
                </c:pt>
                <c:pt idx="69">
                  <c:v>26.0</c:v>
                </c:pt>
                <c:pt idx="70">
                  <c:v>26.36</c:v>
                </c:pt>
                <c:pt idx="71">
                  <c:v>28.57</c:v>
                </c:pt>
                <c:pt idx="72">
                  <c:v>31.13</c:v>
                </c:pt>
                <c:pt idx="73">
                  <c:v>32.0</c:v>
                </c:pt>
                <c:pt idx="74">
                  <c:v>31.09</c:v>
                </c:pt>
                <c:pt idx="75">
                  <c:v>29.39</c:v>
                </c:pt>
                <c:pt idx="76">
                  <c:v>27.88</c:v>
                </c:pt>
                <c:pt idx="77">
                  <c:v>27.0</c:v>
                </c:pt>
                <c:pt idx="78">
                  <c:v>27.42</c:v>
                </c:pt>
                <c:pt idx="79">
                  <c:v>29.57</c:v>
                </c:pt>
                <c:pt idx="80">
                  <c:v>31.69</c:v>
                </c:pt>
                <c:pt idx="81">
                  <c:v>31.77</c:v>
                </c:pt>
                <c:pt idx="82">
                  <c:v>29.84</c:v>
                </c:pt>
                <c:pt idx="83">
                  <c:v>29.0</c:v>
                </c:pt>
                <c:pt idx="84">
                  <c:v>28.08</c:v>
                </c:pt>
                <c:pt idx="85">
                  <c:v>27.12</c:v>
                </c:pt>
                <c:pt idx="86">
                  <c:v>27.0</c:v>
                </c:pt>
                <c:pt idx="87">
                  <c:v>27.91</c:v>
                </c:pt>
                <c:pt idx="88">
                  <c:v>30.4</c:v>
                </c:pt>
                <c:pt idx="89">
                  <c:v>31.0</c:v>
                </c:pt>
                <c:pt idx="90">
                  <c:v>29.8</c:v>
                </c:pt>
                <c:pt idx="91">
                  <c:v>28.53</c:v>
                </c:pt>
                <c:pt idx="92">
                  <c:v>27.42</c:v>
                </c:pt>
                <c:pt idx="93">
                  <c:v>26.19</c:v>
                </c:pt>
                <c:pt idx="94">
                  <c:v>26.04</c:v>
                </c:pt>
                <c:pt idx="95">
                  <c:v>27.37</c:v>
                </c:pt>
                <c:pt idx="96">
                  <c:v>28.0</c:v>
                </c:pt>
                <c:pt idx="97">
                  <c:v>28.8</c:v>
                </c:pt>
                <c:pt idx="98">
                  <c:v>27.75</c:v>
                </c:pt>
                <c:pt idx="99">
                  <c:v>26.81</c:v>
                </c:pt>
                <c:pt idx="100">
                  <c:v>25.63</c:v>
                </c:pt>
                <c:pt idx="101">
                  <c:v>24.63</c:v>
                </c:pt>
                <c:pt idx="102">
                  <c:v>24.98</c:v>
                </c:pt>
                <c:pt idx="103">
                  <c:v>26.72</c:v>
                </c:pt>
                <c:pt idx="104">
                  <c:v>28.0</c:v>
                </c:pt>
                <c:pt idx="105">
                  <c:v>27.71</c:v>
                </c:pt>
                <c:pt idx="106">
                  <c:v>26.8</c:v>
                </c:pt>
                <c:pt idx="107">
                  <c:v>26.74</c:v>
                </c:pt>
                <c:pt idx="108">
                  <c:v>25.64</c:v>
                </c:pt>
                <c:pt idx="109">
                  <c:v>24.5</c:v>
                </c:pt>
                <c:pt idx="110">
                  <c:v>25.04</c:v>
                </c:pt>
                <c:pt idx="111">
                  <c:v>26.94</c:v>
                </c:pt>
              </c:numCache>
            </c:numRef>
          </c:val>
          <c:smooth val="0"/>
        </c:ser>
        <c:ser>
          <c:idx val="2"/>
          <c:order val="2"/>
          <c:tx>
            <c:strRef>
              <c:f>'[Temperature Home.xlsx]Sheet1'!$D$1</c:f>
              <c:strCache>
                <c:ptCount val="1"/>
                <c:pt idx="0">
                  <c:v>Egg 3 (°C)</c:v>
                </c:pt>
              </c:strCache>
            </c:strRef>
          </c:tx>
          <c:marker>
            <c:symbol val="none"/>
          </c:marker>
          <c:cat>
            <c:numRef>
              <c:f>'[Temperature Home.xlsx]Sheet1'!$A$2:$A$113</c:f>
              <c:numCache>
                <c:formatCode>General</c:formatCode>
                <c:ptCount val="112"/>
                <c:pt idx="0" formatCode="d\-mmm">
                  <c:v>42089.0</c:v>
                </c:pt>
                <c:pt idx="8" formatCode="d\-mmm">
                  <c:v>42090.0</c:v>
                </c:pt>
                <c:pt idx="16" formatCode="d\-mmm">
                  <c:v>42091.0</c:v>
                </c:pt>
                <c:pt idx="24" formatCode="d\-mmm">
                  <c:v>42092.0</c:v>
                </c:pt>
                <c:pt idx="32" formatCode="d\-mmm">
                  <c:v>42093.0</c:v>
                </c:pt>
                <c:pt idx="40" formatCode="d\-mmm">
                  <c:v>42094.0</c:v>
                </c:pt>
                <c:pt idx="48" formatCode="d\-mmm">
                  <c:v>42095.0</c:v>
                </c:pt>
                <c:pt idx="56" formatCode="d\-mmm">
                  <c:v>42096.0</c:v>
                </c:pt>
                <c:pt idx="64" formatCode="d\-mmm">
                  <c:v>42097.0</c:v>
                </c:pt>
                <c:pt idx="72" formatCode="d\-mmm">
                  <c:v>42098.0</c:v>
                </c:pt>
                <c:pt idx="80" formatCode="d\-mmm">
                  <c:v>42099.0</c:v>
                </c:pt>
                <c:pt idx="88" formatCode="d\-mmm">
                  <c:v>42100.0</c:v>
                </c:pt>
                <c:pt idx="96" formatCode="d\-mmm">
                  <c:v>42101.0</c:v>
                </c:pt>
                <c:pt idx="104" formatCode="d\-mmm">
                  <c:v>42102.0</c:v>
                </c:pt>
              </c:numCache>
            </c:numRef>
          </c:cat>
          <c:val>
            <c:numRef>
              <c:f>'[Temperature Home.xlsx]Sheet1'!$D$2:$D$113</c:f>
              <c:numCache>
                <c:formatCode>General</c:formatCode>
                <c:ptCount val="112"/>
                <c:pt idx="0">
                  <c:v>32.89</c:v>
                </c:pt>
                <c:pt idx="1">
                  <c:v>32.6</c:v>
                </c:pt>
                <c:pt idx="2">
                  <c:v>31.68</c:v>
                </c:pt>
                <c:pt idx="3">
                  <c:v>30.38</c:v>
                </c:pt>
                <c:pt idx="4">
                  <c:v>29.33</c:v>
                </c:pt>
                <c:pt idx="5">
                  <c:v>28.11</c:v>
                </c:pt>
                <c:pt idx="6">
                  <c:v>28.86</c:v>
                </c:pt>
                <c:pt idx="7">
                  <c:v>31.47</c:v>
                </c:pt>
                <c:pt idx="8">
                  <c:v>34.18</c:v>
                </c:pt>
                <c:pt idx="9">
                  <c:v>34.75</c:v>
                </c:pt>
                <c:pt idx="10">
                  <c:v>33.64</c:v>
                </c:pt>
                <c:pt idx="11">
                  <c:v>32.42</c:v>
                </c:pt>
                <c:pt idx="12">
                  <c:v>30.93</c:v>
                </c:pt>
                <c:pt idx="13">
                  <c:v>29.58</c:v>
                </c:pt>
                <c:pt idx="14">
                  <c:v>29.85</c:v>
                </c:pt>
                <c:pt idx="15">
                  <c:v>32.25</c:v>
                </c:pt>
                <c:pt idx="16">
                  <c:v>34.15</c:v>
                </c:pt>
                <c:pt idx="17">
                  <c:v>34.12</c:v>
                </c:pt>
                <c:pt idx="18">
                  <c:v>33.43</c:v>
                </c:pt>
                <c:pt idx="19">
                  <c:v>32.11</c:v>
                </c:pt>
                <c:pt idx="20">
                  <c:v>30.6</c:v>
                </c:pt>
                <c:pt idx="21">
                  <c:v>29.33</c:v>
                </c:pt>
                <c:pt idx="22">
                  <c:v>29.47</c:v>
                </c:pt>
                <c:pt idx="23">
                  <c:v>31.47</c:v>
                </c:pt>
                <c:pt idx="24">
                  <c:v>33.57</c:v>
                </c:pt>
                <c:pt idx="25">
                  <c:v>33.28</c:v>
                </c:pt>
                <c:pt idx="26">
                  <c:v>32.36</c:v>
                </c:pt>
                <c:pt idx="27">
                  <c:v>30.64</c:v>
                </c:pt>
                <c:pt idx="28">
                  <c:v>29.78</c:v>
                </c:pt>
                <c:pt idx="29">
                  <c:v>29.0</c:v>
                </c:pt>
                <c:pt idx="30">
                  <c:v>28.92</c:v>
                </c:pt>
                <c:pt idx="31">
                  <c:v>29.77</c:v>
                </c:pt>
                <c:pt idx="32">
                  <c:v>32.2</c:v>
                </c:pt>
                <c:pt idx="33">
                  <c:v>32.8</c:v>
                </c:pt>
                <c:pt idx="34">
                  <c:v>32.06</c:v>
                </c:pt>
                <c:pt idx="35">
                  <c:v>30.7</c:v>
                </c:pt>
                <c:pt idx="36">
                  <c:v>29.47</c:v>
                </c:pt>
                <c:pt idx="37">
                  <c:v>28.27</c:v>
                </c:pt>
                <c:pt idx="38">
                  <c:v>28.37</c:v>
                </c:pt>
                <c:pt idx="39">
                  <c:v>30.37</c:v>
                </c:pt>
                <c:pt idx="40">
                  <c:v>32.62</c:v>
                </c:pt>
                <c:pt idx="41">
                  <c:v>33.29</c:v>
                </c:pt>
                <c:pt idx="42">
                  <c:v>32.17</c:v>
                </c:pt>
                <c:pt idx="43">
                  <c:v>30.62</c:v>
                </c:pt>
                <c:pt idx="44">
                  <c:v>29.5</c:v>
                </c:pt>
                <c:pt idx="45">
                  <c:v>28.36</c:v>
                </c:pt>
                <c:pt idx="46">
                  <c:v>28.43</c:v>
                </c:pt>
                <c:pt idx="47">
                  <c:v>30.26</c:v>
                </c:pt>
                <c:pt idx="48">
                  <c:v>31.78</c:v>
                </c:pt>
                <c:pt idx="49">
                  <c:v>32.83</c:v>
                </c:pt>
                <c:pt idx="50">
                  <c:v>31.48</c:v>
                </c:pt>
                <c:pt idx="51">
                  <c:v>29.97</c:v>
                </c:pt>
                <c:pt idx="52">
                  <c:v>28.59</c:v>
                </c:pt>
                <c:pt idx="53">
                  <c:v>27.56</c:v>
                </c:pt>
                <c:pt idx="54">
                  <c:v>27.77</c:v>
                </c:pt>
                <c:pt idx="55">
                  <c:v>29.85</c:v>
                </c:pt>
                <c:pt idx="56">
                  <c:v>31.67</c:v>
                </c:pt>
                <c:pt idx="57">
                  <c:v>32.81</c:v>
                </c:pt>
                <c:pt idx="58">
                  <c:v>31.33</c:v>
                </c:pt>
                <c:pt idx="59">
                  <c:v>29.56</c:v>
                </c:pt>
                <c:pt idx="60">
                  <c:v>28.17</c:v>
                </c:pt>
                <c:pt idx="61">
                  <c:v>26.7</c:v>
                </c:pt>
                <c:pt idx="62">
                  <c:v>27.04</c:v>
                </c:pt>
                <c:pt idx="63">
                  <c:v>29.08</c:v>
                </c:pt>
                <c:pt idx="64">
                  <c:v>31.2</c:v>
                </c:pt>
                <c:pt idx="65">
                  <c:v>31.89</c:v>
                </c:pt>
                <c:pt idx="66">
                  <c:v>30.66</c:v>
                </c:pt>
                <c:pt idx="67">
                  <c:v>29.23</c:v>
                </c:pt>
                <c:pt idx="68">
                  <c:v>27.8</c:v>
                </c:pt>
                <c:pt idx="69">
                  <c:v>26.56</c:v>
                </c:pt>
                <c:pt idx="70">
                  <c:v>26.87</c:v>
                </c:pt>
                <c:pt idx="71">
                  <c:v>29.38</c:v>
                </c:pt>
                <c:pt idx="72">
                  <c:v>31.99</c:v>
                </c:pt>
                <c:pt idx="73">
                  <c:v>33.0</c:v>
                </c:pt>
                <c:pt idx="74">
                  <c:v>31.97</c:v>
                </c:pt>
                <c:pt idx="75">
                  <c:v>30.31</c:v>
                </c:pt>
                <c:pt idx="76">
                  <c:v>28.63</c:v>
                </c:pt>
                <c:pt idx="77">
                  <c:v>27.45</c:v>
                </c:pt>
                <c:pt idx="78">
                  <c:v>27.95</c:v>
                </c:pt>
                <c:pt idx="79">
                  <c:v>30.25</c:v>
                </c:pt>
                <c:pt idx="80">
                  <c:v>32.6</c:v>
                </c:pt>
                <c:pt idx="81">
                  <c:v>32.72</c:v>
                </c:pt>
                <c:pt idx="82">
                  <c:v>30.81</c:v>
                </c:pt>
                <c:pt idx="83">
                  <c:v>29.88</c:v>
                </c:pt>
                <c:pt idx="84">
                  <c:v>28.9</c:v>
                </c:pt>
                <c:pt idx="85">
                  <c:v>27.88</c:v>
                </c:pt>
                <c:pt idx="86">
                  <c:v>27.77</c:v>
                </c:pt>
                <c:pt idx="87">
                  <c:v>29.05</c:v>
                </c:pt>
                <c:pt idx="88">
                  <c:v>31.32</c:v>
                </c:pt>
                <c:pt idx="89">
                  <c:v>31.88</c:v>
                </c:pt>
                <c:pt idx="90">
                  <c:v>30.65</c:v>
                </c:pt>
                <c:pt idx="91">
                  <c:v>29.44</c:v>
                </c:pt>
                <c:pt idx="92">
                  <c:v>28.1</c:v>
                </c:pt>
                <c:pt idx="93">
                  <c:v>27.0</c:v>
                </c:pt>
                <c:pt idx="94">
                  <c:v>27.07</c:v>
                </c:pt>
                <c:pt idx="95">
                  <c:v>28.42</c:v>
                </c:pt>
                <c:pt idx="96">
                  <c:v>29.27</c:v>
                </c:pt>
                <c:pt idx="97">
                  <c:v>29.86</c:v>
                </c:pt>
                <c:pt idx="98">
                  <c:v>28.54</c:v>
                </c:pt>
                <c:pt idx="99">
                  <c:v>27.71</c:v>
                </c:pt>
                <c:pt idx="100">
                  <c:v>26.54</c:v>
                </c:pt>
                <c:pt idx="101">
                  <c:v>25.34</c:v>
                </c:pt>
                <c:pt idx="102">
                  <c:v>25.5</c:v>
                </c:pt>
                <c:pt idx="103">
                  <c:v>27.7</c:v>
                </c:pt>
                <c:pt idx="104">
                  <c:v>29.0</c:v>
                </c:pt>
                <c:pt idx="105">
                  <c:v>28.75</c:v>
                </c:pt>
                <c:pt idx="106">
                  <c:v>27.63</c:v>
                </c:pt>
                <c:pt idx="107">
                  <c:v>27.5</c:v>
                </c:pt>
                <c:pt idx="108">
                  <c:v>26.43</c:v>
                </c:pt>
                <c:pt idx="109">
                  <c:v>25.2</c:v>
                </c:pt>
                <c:pt idx="110">
                  <c:v>25.42</c:v>
                </c:pt>
                <c:pt idx="111">
                  <c:v>27.84</c:v>
                </c:pt>
              </c:numCache>
            </c:numRef>
          </c:val>
          <c:smooth val="0"/>
        </c:ser>
        <c:dLbls>
          <c:showLegendKey val="0"/>
          <c:showVal val="0"/>
          <c:showCatName val="0"/>
          <c:showSerName val="0"/>
          <c:showPercent val="0"/>
          <c:showBubbleSize val="0"/>
        </c:dLbls>
        <c:smooth val="0"/>
        <c:axId val="1714037552"/>
        <c:axId val="-2072151328"/>
      </c:lineChart>
      <c:catAx>
        <c:axId val="1714037552"/>
        <c:scaling>
          <c:orientation val="minMax"/>
        </c:scaling>
        <c:delete val="0"/>
        <c:axPos val="b"/>
        <c:title>
          <c:tx>
            <c:rich>
              <a:bodyPr/>
              <a:lstStyle/>
              <a:p>
                <a:pPr>
                  <a:defRPr/>
                </a:pPr>
                <a:r>
                  <a:rPr lang="en-US"/>
                  <a:t>Date</a:t>
                </a:r>
              </a:p>
            </c:rich>
          </c:tx>
          <c:overlay val="0"/>
        </c:title>
        <c:numFmt formatCode="d\-mmm" sourceLinked="1"/>
        <c:majorTickMark val="out"/>
        <c:minorTickMark val="none"/>
        <c:tickLblPos val="nextTo"/>
        <c:crossAx val="-2072151328"/>
        <c:crosses val="autoZero"/>
        <c:auto val="0"/>
        <c:lblAlgn val="ctr"/>
        <c:lblOffset val="100"/>
        <c:noMultiLvlLbl val="0"/>
      </c:catAx>
      <c:valAx>
        <c:axId val="-2072151328"/>
        <c:scaling>
          <c:orientation val="minMax"/>
        </c:scaling>
        <c:delete val="0"/>
        <c:axPos val="l"/>
        <c:majorGridlines/>
        <c:title>
          <c:tx>
            <c:rich>
              <a:bodyPr rot="-5400000" vert="horz"/>
              <a:lstStyle/>
              <a:p>
                <a:pPr>
                  <a:defRPr/>
                </a:pPr>
                <a:r>
                  <a:rPr lang="en-US"/>
                  <a:t>Temperature</a:t>
                </a:r>
                <a:r>
                  <a:rPr lang="en-US" baseline="0"/>
                  <a:t> (C°)</a:t>
                </a:r>
                <a:endParaRPr lang="en-US"/>
              </a:p>
            </c:rich>
          </c:tx>
          <c:overlay val="0"/>
        </c:title>
        <c:numFmt formatCode="General" sourceLinked="1"/>
        <c:majorTickMark val="out"/>
        <c:minorTickMark val="none"/>
        <c:tickLblPos val="nextTo"/>
        <c:crossAx val="171403755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C06AD4-10DA-A74B-BFB4-E9666721E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31</Pages>
  <Words>3546</Words>
  <Characters>19153</Characters>
  <Application>Microsoft Macintosh Word</Application>
  <DocSecurity>0</DocSecurity>
  <Lines>159</Lines>
  <Paragraphs>45</Paragraphs>
  <ScaleCrop>false</ScaleCrop>
  <Company/>
  <LinksUpToDate>false</LinksUpToDate>
  <CharactersWithSpaces>22654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Lise Soulé</dc:creator>
  <cp:keywords/>
  <dc:description/>
  <cp:lastModifiedBy>Lucas Gomes Almeida</cp:lastModifiedBy>
  <cp:revision>38</cp:revision>
  <cp:lastPrinted>2015-05-07T21:32:00Z</cp:lastPrinted>
  <dcterms:created xsi:type="dcterms:W3CDTF">2015-04-27T23:53:00Z</dcterms:created>
  <dcterms:modified xsi:type="dcterms:W3CDTF">2016-05-19T17:54:00Z</dcterms:modified>
</cp:coreProperties>
</file>