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C7AA84" w14:textId="3BFDDDE2" w:rsidR="00FF2A6D" w:rsidRPr="00736E5B" w:rsidRDefault="006963AC" w:rsidP="00FF2A6D">
      <w:pPr>
        <w:spacing w:before="120"/>
        <w:jc w:val="center"/>
        <w:rPr>
          <w:rFonts w:ascii="Arial" w:hAnsi="Arial"/>
          <w:b/>
          <w:color w:val="404040" w:themeColor="text1" w:themeTint="BF"/>
          <w:sz w:val="36"/>
          <w:szCs w:val="36"/>
        </w:rPr>
      </w:pPr>
      <w:r w:rsidRPr="00736E5B">
        <w:rPr>
          <w:rFonts w:ascii="Arial" w:hAnsi="Arial"/>
          <w:b/>
          <w:color w:val="404040" w:themeColor="text1" w:themeTint="BF"/>
          <w:sz w:val="36"/>
          <w:szCs w:val="36"/>
        </w:rPr>
        <w:t>Units of Measure</w:t>
      </w:r>
    </w:p>
    <w:p w14:paraId="00E56AEA" w14:textId="640DB956" w:rsidR="002A3949" w:rsidRPr="00736E5B" w:rsidRDefault="002A3949" w:rsidP="00FF2A6D">
      <w:pPr>
        <w:spacing w:before="120"/>
        <w:jc w:val="center"/>
        <w:rPr>
          <w:rFonts w:ascii="Arial" w:hAnsi="Arial"/>
          <w:color w:val="404040" w:themeColor="text1" w:themeTint="BF"/>
          <w:sz w:val="36"/>
          <w:szCs w:val="36"/>
        </w:rPr>
      </w:pPr>
      <w:r w:rsidRPr="00736E5B">
        <w:rPr>
          <w:rFonts w:ascii="Arial" w:hAnsi="Arial"/>
          <w:color w:val="404040" w:themeColor="text1" w:themeTint="BF"/>
          <w:sz w:val="36"/>
          <w:szCs w:val="36"/>
        </w:rPr>
        <w:t>Lynn Robert Carter</w:t>
      </w:r>
      <w:r w:rsidR="00760CEC" w:rsidRPr="00736E5B">
        <w:rPr>
          <w:rFonts w:ascii="Arial" w:hAnsi="Arial"/>
          <w:color w:val="404040" w:themeColor="text1" w:themeTint="BF"/>
          <w:sz w:val="36"/>
          <w:szCs w:val="36"/>
        </w:rPr>
        <w:t>, Ph.D.</w:t>
      </w:r>
    </w:p>
    <w:p w14:paraId="7C434821" w14:textId="77777777" w:rsidR="009463EF" w:rsidRPr="00736E5B" w:rsidRDefault="00C60AA6" w:rsidP="00C60AA6">
      <w:pPr>
        <w:spacing w:before="120"/>
        <w:jc w:val="both"/>
        <w:rPr>
          <w:rFonts w:ascii="Arial" w:hAnsi="Arial"/>
          <w:b/>
        </w:rPr>
      </w:pPr>
      <w:r w:rsidRPr="00736E5B">
        <w:rPr>
          <w:rFonts w:ascii="Arial" w:hAnsi="Arial"/>
          <w:b/>
        </w:rPr>
        <w:t>Introduction</w:t>
      </w:r>
    </w:p>
    <w:p w14:paraId="6A41A114" w14:textId="7C3BB3C0" w:rsidR="006963AC" w:rsidRPr="00736E5B" w:rsidRDefault="006963AC" w:rsidP="00831F51">
      <w:pPr>
        <w:spacing w:before="120"/>
        <w:jc w:val="both"/>
        <w:rPr>
          <w:rFonts w:ascii="Arial" w:hAnsi="Arial"/>
        </w:rPr>
      </w:pPr>
      <w:r w:rsidRPr="00736E5B">
        <w:rPr>
          <w:rFonts w:ascii="Arial" w:hAnsi="Arial"/>
        </w:rPr>
        <w:t xml:space="preserve">The broader the circle of colleagues you have, the more important precision in writing and speech becomes.  It is </w:t>
      </w:r>
      <w:r w:rsidR="00760CEC" w:rsidRPr="00736E5B">
        <w:rPr>
          <w:rFonts w:ascii="Arial" w:hAnsi="Arial"/>
        </w:rPr>
        <w:t xml:space="preserve">quite </w:t>
      </w:r>
      <w:r w:rsidRPr="00736E5B">
        <w:rPr>
          <w:rFonts w:ascii="Arial" w:hAnsi="Arial"/>
        </w:rPr>
        <w:t xml:space="preserve">common for people to speak of measurements without including the underlying units of measurement.  </w:t>
      </w:r>
      <w:r w:rsidR="00760CEC" w:rsidRPr="00736E5B">
        <w:rPr>
          <w:rFonts w:ascii="Arial" w:hAnsi="Arial"/>
        </w:rPr>
        <w:t xml:space="preserve">That’s because we make assumptions that others know what we mean. </w:t>
      </w:r>
      <w:r w:rsidRPr="00736E5B">
        <w:rPr>
          <w:rFonts w:ascii="Arial" w:hAnsi="Arial"/>
        </w:rPr>
        <w:t>When we say that a child is “four six and sixty eight”, we can deduce these must be measured in feet, inches, and pounds, for these figures do not make much sense for a child using any of the others systems that we use.</w:t>
      </w:r>
    </w:p>
    <w:p w14:paraId="69BCEC0B" w14:textId="09BC16D1" w:rsidR="006963AC" w:rsidRPr="00736E5B" w:rsidRDefault="006963AC" w:rsidP="00831F51">
      <w:pPr>
        <w:spacing w:before="120"/>
        <w:jc w:val="both"/>
        <w:rPr>
          <w:rFonts w:ascii="Arial" w:hAnsi="Arial"/>
        </w:rPr>
      </w:pPr>
      <w:r w:rsidRPr="00736E5B">
        <w:rPr>
          <w:rFonts w:ascii="Arial" w:hAnsi="Arial"/>
        </w:rPr>
        <w:t xml:space="preserve">As we move away from situations where one can easily deduce the units of measure from context and the people </w:t>
      </w:r>
      <w:r w:rsidR="00577A33" w:rsidRPr="00736E5B">
        <w:rPr>
          <w:rFonts w:ascii="Arial" w:hAnsi="Arial"/>
        </w:rPr>
        <w:t>we work with</w:t>
      </w:r>
      <w:r w:rsidR="008716FC" w:rsidRPr="00736E5B">
        <w:rPr>
          <w:rFonts w:ascii="Arial" w:hAnsi="Arial"/>
        </w:rPr>
        <w:t xml:space="preserve"> use other </w:t>
      </w:r>
      <w:r w:rsidRPr="00736E5B">
        <w:rPr>
          <w:rFonts w:ascii="Arial" w:hAnsi="Arial"/>
        </w:rPr>
        <w:t xml:space="preserve">measurement systems, </w:t>
      </w:r>
      <w:r w:rsidR="008716FC" w:rsidRPr="00736E5B">
        <w:rPr>
          <w:rFonts w:ascii="Arial" w:hAnsi="Arial"/>
        </w:rPr>
        <w:t xml:space="preserve">being explicit about the units becomes important, if not critical.  The </w:t>
      </w:r>
      <w:r w:rsidR="00C42C4B" w:rsidRPr="00736E5B">
        <w:rPr>
          <w:rFonts w:ascii="Arial" w:hAnsi="Arial"/>
        </w:rPr>
        <w:t xml:space="preserve">Mars Climate Orbiter spacecraft was lost due to a failure to </w:t>
      </w:r>
      <w:r w:rsidR="00577A33" w:rsidRPr="00736E5B">
        <w:rPr>
          <w:rFonts w:ascii="Arial" w:hAnsi="Arial"/>
        </w:rPr>
        <w:t>resolve a</w:t>
      </w:r>
      <w:r w:rsidR="00C42C4B" w:rsidRPr="00736E5B">
        <w:rPr>
          <w:rFonts w:ascii="Arial" w:hAnsi="Arial"/>
        </w:rPr>
        <w:t xml:space="preserve"> metric and English </w:t>
      </w:r>
      <w:r w:rsidR="00B021B4" w:rsidRPr="00736E5B">
        <w:rPr>
          <w:rFonts w:ascii="Arial" w:hAnsi="Arial"/>
        </w:rPr>
        <w:t>incompatibility</w:t>
      </w:r>
      <w:r w:rsidR="00C42C4B" w:rsidRPr="00736E5B">
        <w:rPr>
          <w:rFonts w:ascii="Arial" w:hAnsi="Arial"/>
        </w:rPr>
        <w:t>.</w:t>
      </w:r>
      <w:r w:rsidR="00C42C4B" w:rsidRPr="00736E5B">
        <w:rPr>
          <w:rStyle w:val="FootnoteReference"/>
          <w:rFonts w:ascii="Arial" w:hAnsi="Arial"/>
        </w:rPr>
        <w:footnoteReference w:id="1"/>
      </w:r>
    </w:p>
    <w:p w14:paraId="6E5D6705" w14:textId="452E0349" w:rsidR="006963AC" w:rsidRPr="00736E5B" w:rsidRDefault="00C42C4B" w:rsidP="006963AC">
      <w:pPr>
        <w:spacing w:before="360"/>
        <w:jc w:val="both"/>
        <w:rPr>
          <w:rFonts w:ascii="Arial" w:hAnsi="Arial"/>
          <w:b/>
        </w:rPr>
      </w:pPr>
      <w:r w:rsidRPr="00736E5B">
        <w:rPr>
          <w:rFonts w:ascii="Arial" w:hAnsi="Arial"/>
          <w:b/>
        </w:rPr>
        <w:t>Basis for measurement</w:t>
      </w:r>
    </w:p>
    <w:p w14:paraId="10ECD5EB" w14:textId="74297962" w:rsidR="001A6151" w:rsidRPr="00736E5B" w:rsidRDefault="00C42C4B" w:rsidP="006963AC">
      <w:pPr>
        <w:spacing w:before="120"/>
        <w:jc w:val="both"/>
        <w:rPr>
          <w:rFonts w:ascii="Arial" w:hAnsi="Arial"/>
        </w:rPr>
      </w:pPr>
      <w:r w:rsidRPr="00736E5B">
        <w:rPr>
          <w:rFonts w:ascii="Arial" w:hAnsi="Arial"/>
        </w:rPr>
        <w:t>Measurement of physical properties is</w:t>
      </w:r>
      <w:r w:rsidR="006D7984" w:rsidRPr="00736E5B">
        <w:rPr>
          <w:rFonts w:ascii="Arial" w:hAnsi="Arial"/>
        </w:rPr>
        <w:t xml:space="preserve"> purely cult</w:t>
      </w:r>
      <w:r w:rsidR="00C74E9D" w:rsidRPr="00736E5B">
        <w:rPr>
          <w:rFonts w:ascii="Arial" w:hAnsi="Arial"/>
        </w:rPr>
        <w:t>ural.  Various group</w:t>
      </w:r>
      <w:r w:rsidR="001A6151" w:rsidRPr="00736E5B">
        <w:rPr>
          <w:rFonts w:ascii="Arial" w:hAnsi="Arial"/>
        </w:rPr>
        <w:t>s</w:t>
      </w:r>
      <w:r w:rsidR="00C74E9D" w:rsidRPr="00736E5B">
        <w:rPr>
          <w:rFonts w:ascii="Arial" w:hAnsi="Arial"/>
        </w:rPr>
        <w:t xml:space="preserve"> assert standards and then it is up to the rest of us to decide which </w:t>
      </w:r>
      <w:r w:rsidR="00577A33" w:rsidRPr="00736E5B">
        <w:rPr>
          <w:rFonts w:ascii="Arial" w:hAnsi="Arial"/>
        </w:rPr>
        <w:t xml:space="preserve">of these </w:t>
      </w:r>
      <w:r w:rsidR="00C74E9D" w:rsidRPr="00736E5B">
        <w:rPr>
          <w:rFonts w:ascii="Arial" w:hAnsi="Arial"/>
        </w:rPr>
        <w:t>standard</w:t>
      </w:r>
      <w:r w:rsidR="00577A33" w:rsidRPr="00736E5B">
        <w:rPr>
          <w:rFonts w:ascii="Arial" w:hAnsi="Arial"/>
        </w:rPr>
        <w:t>s</w:t>
      </w:r>
      <w:r w:rsidR="00C74E9D" w:rsidRPr="00736E5B">
        <w:rPr>
          <w:rFonts w:ascii="Arial" w:hAnsi="Arial"/>
        </w:rPr>
        <w:t xml:space="preserve"> we will honor.</w:t>
      </w:r>
      <w:r w:rsidR="001A6151" w:rsidRPr="00736E5B">
        <w:rPr>
          <w:rFonts w:ascii="Arial" w:hAnsi="Arial"/>
        </w:rPr>
        <w:t xml:space="preserve">  While everyone seems to agree that it would be helpful if we </w:t>
      </w:r>
      <w:r w:rsidR="00A856F2" w:rsidRPr="00736E5B">
        <w:rPr>
          <w:rFonts w:ascii="Arial" w:hAnsi="Arial"/>
        </w:rPr>
        <w:t>could agree on a single standar</w:t>
      </w:r>
      <w:r w:rsidR="00577A33" w:rsidRPr="00736E5B">
        <w:rPr>
          <w:rFonts w:ascii="Arial" w:hAnsi="Arial"/>
        </w:rPr>
        <w:t>d</w:t>
      </w:r>
      <w:r w:rsidR="00B03E29" w:rsidRPr="00736E5B">
        <w:rPr>
          <w:rFonts w:ascii="Arial" w:hAnsi="Arial"/>
        </w:rPr>
        <w:t>,</w:t>
      </w:r>
      <w:r w:rsidR="001A6151" w:rsidRPr="00736E5B">
        <w:rPr>
          <w:rFonts w:ascii="Arial" w:hAnsi="Arial"/>
        </w:rPr>
        <w:t xml:space="preserve"> and many have tried, cultural norms are very difficult to change.  Therefore, it is even more important to be specific about the units of measure when one deals cross</w:t>
      </w:r>
      <w:r w:rsidR="00760CEC" w:rsidRPr="00736E5B">
        <w:rPr>
          <w:rFonts w:ascii="Arial" w:hAnsi="Arial"/>
        </w:rPr>
        <w:t xml:space="preserve"> </w:t>
      </w:r>
      <w:r w:rsidR="001A6151" w:rsidRPr="00736E5B">
        <w:rPr>
          <w:rFonts w:ascii="Arial" w:hAnsi="Arial"/>
        </w:rPr>
        <w:t>culturally.</w:t>
      </w:r>
    </w:p>
    <w:p w14:paraId="5D9545E3" w14:textId="1ED0AF90" w:rsidR="001A6151" w:rsidRPr="00736E5B" w:rsidRDefault="001A6151" w:rsidP="006963AC">
      <w:pPr>
        <w:spacing w:before="120"/>
        <w:jc w:val="both"/>
        <w:rPr>
          <w:rFonts w:ascii="Arial" w:hAnsi="Arial"/>
        </w:rPr>
      </w:pPr>
      <w:r w:rsidRPr="00736E5B">
        <w:rPr>
          <w:rFonts w:ascii="Arial" w:hAnsi="Arial"/>
        </w:rPr>
        <w:t xml:space="preserve">The kinds of things that scientists measure tend to be related, and therefore it is common for a set of </w:t>
      </w:r>
      <w:r w:rsidRPr="00736E5B">
        <w:rPr>
          <w:rFonts w:ascii="Arial" w:hAnsi="Arial"/>
          <w:i/>
        </w:rPr>
        <w:t>base dimensions</w:t>
      </w:r>
      <w:r w:rsidRPr="00736E5B">
        <w:rPr>
          <w:rFonts w:ascii="Arial" w:hAnsi="Arial"/>
        </w:rPr>
        <w:t xml:space="preserve"> to</w:t>
      </w:r>
      <w:r w:rsidR="00D81719" w:rsidRPr="00736E5B">
        <w:rPr>
          <w:rFonts w:ascii="Arial" w:hAnsi="Arial"/>
        </w:rPr>
        <w:t xml:space="preserve"> be defined upon which a set of </w:t>
      </w:r>
      <w:r w:rsidR="00D81719" w:rsidRPr="00736E5B">
        <w:rPr>
          <w:rFonts w:ascii="Arial" w:hAnsi="Arial"/>
          <w:i/>
        </w:rPr>
        <w:t>derived dimensions</w:t>
      </w:r>
      <w:r w:rsidR="00D81719" w:rsidRPr="00736E5B">
        <w:rPr>
          <w:rFonts w:ascii="Arial" w:hAnsi="Arial"/>
        </w:rPr>
        <w:t xml:space="preserve"> can be built</w:t>
      </w:r>
      <w:r w:rsidR="00D81719" w:rsidRPr="00736E5B">
        <w:rPr>
          <w:rStyle w:val="FootnoteReference"/>
          <w:rFonts w:ascii="Arial" w:hAnsi="Arial"/>
        </w:rPr>
        <w:footnoteReference w:id="2"/>
      </w:r>
      <w:r w:rsidR="00D81719" w:rsidRPr="00736E5B">
        <w:rPr>
          <w:rFonts w:ascii="Arial" w:hAnsi="Arial"/>
        </w:rPr>
        <w:t xml:space="preserve">.  It is common for mass (M), length (L), and time (T) to serve as the base dimensions and for other dimensions to be built up from these, </w:t>
      </w:r>
      <w:r w:rsidR="00A02B4D" w:rsidRPr="00736E5B">
        <w:rPr>
          <w:rFonts w:ascii="Arial" w:hAnsi="Arial"/>
        </w:rPr>
        <w:t>such as</w:t>
      </w:r>
      <w:r w:rsidR="00D81719" w:rsidRPr="00736E5B">
        <w:rPr>
          <w:rFonts w:ascii="Arial" w:hAnsi="Arial"/>
        </w:rPr>
        <w:t xml:space="preserve"> in the case of </w:t>
      </w:r>
      <w:r w:rsidR="00D81719" w:rsidRPr="00736E5B">
        <w:rPr>
          <w:rFonts w:ascii="Arial" w:hAnsi="Arial"/>
          <w:i/>
        </w:rPr>
        <w:t>force</w:t>
      </w:r>
      <w:r w:rsidR="00D81719" w:rsidRPr="00736E5B">
        <w:rPr>
          <w:rFonts w:ascii="Arial" w:hAnsi="Arial"/>
        </w:rPr>
        <w:t xml:space="preserve">, which can be derived from a set of base measures, M </w:t>
      </w:r>
      <w:r w:rsidR="00A724AF" w:rsidRPr="00736E5B">
        <w:rPr>
          <w:rFonts w:ascii="Arial" w:hAnsi="Arial"/>
        </w:rPr>
        <w:t>∙</w:t>
      </w:r>
      <w:r w:rsidR="00D81719" w:rsidRPr="00736E5B">
        <w:rPr>
          <w:rFonts w:ascii="Arial" w:hAnsi="Arial"/>
        </w:rPr>
        <w:t xml:space="preserve"> L</w:t>
      </w:r>
      <w:r w:rsidR="00A724AF" w:rsidRPr="00736E5B">
        <w:rPr>
          <w:rFonts w:ascii="Arial" w:hAnsi="Arial"/>
        </w:rPr>
        <w:t xml:space="preserve"> ∙ </w:t>
      </w:r>
      <w:r w:rsidR="00D81719" w:rsidRPr="00736E5B">
        <w:rPr>
          <w:rFonts w:ascii="Arial" w:hAnsi="Arial"/>
        </w:rPr>
        <w:t>T</w:t>
      </w:r>
      <w:r w:rsidR="00D81719" w:rsidRPr="00736E5B">
        <w:rPr>
          <w:rFonts w:ascii="Arial" w:hAnsi="Arial"/>
          <w:vertAlign w:val="superscript"/>
        </w:rPr>
        <w:t>-2</w:t>
      </w:r>
      <w:r w:rsidR="00D81719" w:rsidRPr="00736E5B">
        <w:rPr>
          <w:rFonts w:ascii="Arial" w:hAnsi="Arial"/>
        </w:rPr>
        <w:t>.</w:t>
      </w:r>
      <w:r w:rsidR="00D35FFD" w:rsidRPr="00736E5B">
        <w:rPr>
          <w:rFonts w:ascii="Arial" w:hAnsi="Arial"/>
        </w:rPr>
        <w:t xml:space="preserve">  </w:t>
      </w:r>
      <w:r w:rsidR="00B021B4" w:rsidRPr="00736E5B">
        <w:rPr>
          <w:rFonts w:ascii="Arial" w:hAnsi="Arial"/>
        </w:rPr>
        <w:t>(</w:t>
      </w:r>
      <w:r w:rsidR="00D35FFD" w:rsidRPr="00736E5B">
        <w:rPr>
          <w:rFonts w:ascii="Arial" w:hAnsi="Arial"/>
        </w:rPr>
        <w:t>The raised dot</w:t>
      </w:r>
      <w:r w:rsidR="00B021B4" w:rsidRPr="00736E5B">
        <w:rPr>
          <w:rFonts w:ascii="Arial" w:hAnsi="Arial"/>
        </w:rPr>
        <w:t>, “</w:t>
      </w:r>
      <w:r w:rsidR="00D35FFD" w:rsidRPr="00736E5B">
        <w:rPr>
          <w:rFonts w:ascii="Arial" w:hAnsi="Arial"/>
        </w:rPr>
        <w:t>∙</w:t>
      </w:r>
      <w:r w:rsidR="00B021B4" w:rsidRPr="00736E5B">
        <w:rPr>
          <w:rFonts w:ascii="Arial" w:hAnsi="Arial"/>
        </w:rPr>
        <w:t>”,</w:t>
      </w:r>
      <w:r w:rsidR="00D35FFD" w:rsidRPr="00736E5B">
        <w:rPr>
          <w:rFonts w:ascii="Arial" w:hAnsi="Arial"/>
        </w:rPr>
        <w:t xml:space="preserve"> signals multiplication when </w:t>
      </w:r>
      <w:r w:rsidR="00577A33" w:rsidRPr="00736E5B">
        <w:rPr>
          <w:rFonts w:ascii="Arial" w:hAnsi="Arial"/>
        </w:rPr>
        <w:t xml:space="preserve">its absence might </w:t>
      </w:r>
      <w:r w:rsidR="00B021B4" w:rsidRPr="00736E5B">
        <w:rPr>
          <w:rFonts w:ascii="Arial" w:hAnsi="Arial"/>
        </w:rPr>
        <w:t>be ambiguous.  The “T</w:t>
      </w:r>
      <w:r w:rsidR="00B021B4" w:rsidRPr="00736E5B">
        <w:rPr>
          <w:rFonts w:ascii="Arial" w:hAnsi="Arial"/>
          <w:vertAlign w:val="superscript"/>
        </w:rPr>
        <w:t xml:space="preserve"> -2</w:t>
      </w:r>
      <w:r w:rsidR="00B021B4" w:rsidRPr="00736E5B">
        <w:rPr>
          <w:rFonts w:ascii="Arial" w:hAnsi="Arial"/>
        </w:rPr>
        <w:t>” signals a reciprocal value of time as in “per second squared”.)</w:t>
      </w:r>
    </w:p>
    <w:p w14:paraId="3E99236C" w14:textId="7F8A54B5" w:rsidR="00D81719" w:rsidRPr="00736E5B" w:rsidRDefault="00D81719" w:rsidP="006963AC">
      <w:pPr>
        <w:spacing w:before="120"/>
        <w:jc w:val="both"/>
        <w:rPr>
          <w:rFonts w:ascii="Arial" w:hAnsi="Arial"/>
        </w:rPr>
      </w:pPr>
      <w:r w:rsidRPr="00736E5B">
        <w:rPr>
          <w:rFonts w:ascii="Arial" w:hAnsi="Arial"/>
        </w:rPr>
        <w:t>Therefore, as we compute</w:t>
      </w:r>
      <w:r w:rsidR="0002771E" w:rsidRPr="00736E5B">
        <w:rPr>
          <w:rFonts w:ascii="Arial" w:hAnsi="Arial"/>
        </w:rPr>
        <w:t xml:space="preserve"> and interact with others, we must select the</w:t>
      </w:r>
      <w:r w:rsidRPr="00736E5B">
        <w:rPr>
          <w:rFonts w:ascii="Arial" w:hAnsi="Arial"/>
        </w:rPr>
        <w:t xml:space="preserve"> base dimensions </w:t>
      </w:r>
      <w:r w:rsidR="0002771E" w:rsidRPr="00736E5B">
        <w:rPr>
          <w:rFonts w:ascii="Arial" w:hAnsi="Arial"/>
        </w:rPr>
        <w:t xml:space="preserve">that we </w:t>
      </w:r>
      <w:r w:rsidRPr="00736E5B">
        <w:rPr>
          <w:rFonts w:ascii="Arial" w:hAnsi="Arial"/>
        </w:rPr>
        <w:t xml:space="preserve">will </w:t>
      </w:r>
      <w:r w:rsidR="0002771E" w:rsidRPr="00736E5B">
        <w:rPr>
          <w:rFonts w:ascii="Arial" w:hAnsi="Arial"/>
        </w:rPr>
        <w:t>use</w:t>
      </w:r>
      <w:r w:rsidRPr="00736E5B">
        <w:rPr>
          <w:rFonts w:ascii="Arial" w:hAnsi="Arial"/>
        </w:rPr>
        <w:t xml:space="preserve"> and then which units of measure will be employed for m</w:t>
      </w:r>
      <w:r w:rsidR="0002771E" w:rsidRPr="00736E5B">
        <w:rPr>
          <w:rFonts w:ascii="Arial" w:hAnsi="Arial"/>
        </w:rPr>
        <w:t xml:space="preserve">easurements of those dimensions.  Failure to do this </w:t>
      </w:r>
      <w:r w:rsidR="00B021B4" w:rsidRPr="00736E5B">
        <w:rPr>
          <w:rFonts w:ascii="Arial" w:hAnsi="Arial"/>
        </w:rPr>
        <w:t>carefully</w:t>
      </w:r>
      <w:r w:rsidR="00A856F2" w:rsidRPr="00736E5B">
        <w:rPr>
          <w:rFonts w:ascii="Arial" w:hAnsi="Arial"/>
        </w:rPr>
        <w:t xml:space="preserve"> can easily</w:t>
      </w:r>
      <w:r w:rsidR="00B021B4" w:rsidRPr="00736E5B">
        <w:rPr>
          <w:rFonts w:ascii="Arial" w:hAnsi="Arial"/>
        </w:rPr>
        <w:t xml:space="preserve"> </w:t>
      </w:r>
      <w:r w:rsidR="00A856F2" w:rsidRPr="00736E5B">
        <w:rPr>
          <w:rFonts w:ascii="Arial" w:hAnsi="Arial"/>
        </w:rPr>
        <w:t>lead</w:t>
      </w:r>
      <w:r w:rsidR="0002771E" w:rsidRPr="00736E5B">
        <w:rPr>
          <w:rFonts w:ascii="Arial" w:hAnsi="Arial"/>
        </w:rPr>
        <w:t xml:space="preserve"> to </w:t>
      </w:r>
      <w:r w:rsidR="00A856F2" w:rsidRPr="00736E5B">
        <w:rPr>
          <w:rFonts w:ascii="Arial" w:hAnsi="Arial"/>
        </w:rPr>
        <w:t xml:space="preserve">a </w:t>
      </w:r>
      <w:r w:rsidR="0002771E" w:rsidRPr="00736E5B">
        <w:rPr>
          <w:rFonts w:ascii="Arial" w:hAnsi="Arial"/>
        </w:rPr>
        <w:t>needless loss.</w:t>
      </w:r>
    </w:p>
    <w:p w14:paraId="5E2B8DF4" w14:textId="6E223065" w:rsidR="00660D9B" w:rsidRPr="00736E5B" w:rsidRDefault="00660D9B" w:rsidP="00660D9B">
      <w:pPr>
        <w:spacing w:before="360"/>
        <w:jc w:val="both"/>
        <w:rPr>
          <w:rFonts w:ascii="Arial" w:hAnsi="Arial"/>
          <w:b/>
        </w:rPr>
      </w:pPr>
      <w:r w:rsidRPr="00736E5B">
        <w:rPr>
          <w:rFonts w:ascii="Arial" w:hAnsi="Arial"/>
          <w:b/>
        </w:rPr>
        <w:t>The Metric System</w:t>
      </w:r>
    </w:p>
    <w:p w14:paraId="78475CFB" w14:textId="77777777" w:rsidR="00A02B4D" w:rsidRPr="00736E5B" w:rsidRDefault="00A724AF" w:rsidP="006963AC">
      <w:pPr>
        <w:spacing w:before="120"/>
        <w:jc w:val="both"/>
        <w:rPr>
          <w:rFonts w:ascii="Arial" w:hAnsi="Arial"/>
        </w:rPr>
      </w:pPr>
      <w:r w:rsidRPr="00736E5B">
        <w:rPr>
          <w:rFonts w:ascii="Arial" w:hAnsi="Arial"/>
        </w:rPr>
        <w:t xml:space="preserve">The Metric System (abbreviated as SI from the French title </w:t>
      </w:r>
      <w:r w:rsidRPr="00736E5B">
        <w:rPr>
          <w:rFonts w:ascii="Arial" w:hAnsi="Arial" w:cs="Times New Roman"/>
          <w:i/>
          <w:iCs/>
          <w:color w:val="000000"/>
          <w:szCs w:val="24"/>
        </w:rPr>
        <w:t xml:space="preserve">Le </w:t>
      </w:r>
      <w:proofErr w:type="spellStart"/>
      <w:r w:rsidRPr="00736E5B">
        <w:rPr>
          <w:rFonts w:ascii="Arial" w:hAnsi="Arial" w:cs="Times New Roman"/>
          <w:i/>
          <w:iCs/>
          <w:color w:val="000000"/>
          <w:szCs w:val="24"/>
        </w:rPr>
        <w:t>Système</w:t>
      </w:r>
      <w:proofErr w:type="spellEnd"/>
      <w:r w:rsidRPr="00736E5B">
        <w:rPr>
          <w:rFonts w:ascii="Arial" w:hAnsi="Arial" w:cs="Times New Roman"/>
          <w:i/>
          <w:iCs/>
          <w:color w:val="000000"/>
          <w:szCs w:val="24"/>
        </w:rPr>
        <w:t xml:space="preserve"> International </w:t>
      </w:r>
      <w:proofErr w:type="spellStart"/>
      <w:r w:rsidRPr="00736E5B">
        <w:rPr>
          <w:rFonts w:ascii="Arial" w:hAnsi="Arial" w:cs="Times New Roman"/>
          <w:i/>
          <w:iCs/>
          <w:color w:val="000000"/>
          <w:szCs w:val="24"/>
        </w:rPr>
        <w:t>d’Unités</w:t>
      </w:r>
      <w:proofErr w:type="spellEnd"/>
      <w:r w:rsidRPr="00736E5B">
        <w:rPr>
          <w:rFonts w:ascii="Arial" w:hAnsi="Arial"/>
        </w:rPr>
        <w:t>) is the closest thing we have to an international standard for units of measure</w:t>
      </w:r>
      <w:r w:rsidR="00660D9B" w:rsidRPr="00736E5B">
        <w:rPr>
          <w:rFonts w:ascii="Arial" w:hAnsi="Arial"/>
        </w:rPr>
        <w:t>.</w:t>
      </w:r>
      <w:r w:rsidRPr="00736E5B">
        <w:rPr>
          <w:rFonts w:ascii="Arial" w:hAnsi="Arial"/>
        </w:rPr>
        <w:t xml:space="preserve">  The United States government has documented this standard in the form of a guide </w:t>
      </w:r>
      <w:r w:rsidR="000349FF" w:rsidRPr="00736E5B">
        <w:rPr>
          <w:rFonts w:ascii="Arial" w:hAnsi="Arial"/>
        </w:rPr>
        <w:t>for</w:t>
      </w:r>
      <w:r w:rsidRPr="00736E5B">
        <w:rPr>
          <w:rFonts w:ascii="Arial" w:hAnsi="Arial"/>
        </w:rPr>
        <w:t xml:space="preserve"> </w:t>
      </w:r>
      <w:r w:rsidRPr="00736E5B">
        <w:rPr>
          <w:rFonts w:ascii="Arial" w:hAnsi="Arial"/>
        </w:rPr>
        <w:lastRenderedPageBreak/>
        <w:t>its us</w:t>
      </w:r>
      <w:r w:rsidR="00B021B4" w:rsidRPr="00736E5B">
        <w:rPr>
          <w:rFonts w:ascii="Arial" w:hAnsi="Arial"/>
        </w:rPr>
        <w:t>e</w:t>
      </w:r>
      <w:r w:rsidR="00336411" w:rsidRPr="00736E5B">
        <w:rPr>
          <w:rFonts w:ascii="Arial" w:hAnsi="Arial"/>
        </w:rPr>
        <w:t xml:space="preserve"> and it is a good reference </w:t>
      </w:r>
      <w:r w:rsidR="00A02B4D" w:rsidRPr="00736E5B">
        <w:rPr>
          <w:rFonts w:ascii="Arial" w:hAnsi="Arial"/>
        </w:rPr>
        <w:t>for</w:t>
      </w:r>
      <w:r w:rsidR="00336411" w:rsidRPr="00736E5B">
        <w:rPr>
          <w:rFonts w:ascii="Arial" w:hAnsi="Arial"/>
        </w:rPr>
        <w:t xml:space="preserve"> authors</w:t>
      </w:r>
      <w:r w:rsidR="000349FF" w:rsidRPr="00736E5B">
        <w:rPr>
          <w:rFonts w:ascii="Arial" w:hAnsi="Arial"/>
        </w:rPr>
        <w:t>.</w:t>
      </w:r>
      <w:r w:rsidR="000349FF" w:rsidRPr="00736E5B">
        <w:rPr>
          <w:rStyle w:val="FootnoteReference"/>
          <w:rFonts w:ascii="Arial" w:hAnsi="Arial"/>
        </w:rPr>
        <w:footnoteReference w:id="3"/>
      </w:r>
      <w:r w:rsidR="00B021B4" w:rsidRPr="00736E5B">
        <w:rPr>
          <w:rFonts w:ascii="Arial" w:hAnsi="Arial"/>
        </w:rPr>
        <w:t xml:space="preserve">  This guide </w:t>
      </w:r>
      <w:r w:rsidR="00AC3F8C" w:rsidRPr="00736E5B">
        <w:rPr>
          <w:rFonts w:ascii="Arial" w:hAnsi="Arial"/>
        </w:rPr>
        <w:t>is a valuable tool for scientists and those working with them.</w:t>
      </w:r>
    </w:p>
    <w:p w14:paraId="0D9D8240" w14:textId="78F4D194" w:rsidR="0002771E" w:rsidRPr="00736E5B" w:rsidRDefault="00A02B4D" w:rsidP="006963AC">
      <w:pPr>
        <w:spacing w:before="120"/>
        <w:jc w:val="both"/>
        <w:rPr>
          <w:rFonts w:ascii="Arial" w:hAnsi="Arial"/>
        </w:rPr>
      </w:pPr>
      <w:r w:rsidRPr="00736E5B">
        <w:rPr>
          <w:rFonts w:ascii="Arial" w:hAnsi="Arial"/>
        </w:rPr>
        <w:t>P</w:t>
      </w:r>
      <w:r w:rsidR="000349FF" w:rsidRPr="00736E5B">
        <w:rPr>
          <w:rFonts w:ascii="Arial" w:hAnsi="Arial"/>
        </w:rPr>
        <w:t xml:space="preserve">age four of this </w:t>
      </w:r>
      <w:r w:rsidR="00F3638F" w:rsidRPr="00736E5B">
        <w:rPr>
          <w:rFonts w:ascii="Arial" w:hAnsi="Arial"/>
        </w:rPr>
        <w:t>guide</w:t>
      </w:r>
      <w:r w:rsidRPr="00736E5B">
        <w:rPr>
          <w:rFonts w:ascii="Arial" w:hAnsi="Arial"/>
        </w:rPr>
        <w:t xml:space="preserve"> lists</w:t>
      </w:r>
      <w:r w:rsidR="000349FF" w:rsidRPr="00736E5B">
        <w:rPr>
          <w:rFonts w:ascii="Arial" w:hAnsi="Arial"/>
        </w:rPr>
        <w:t xml:space="preserve"> </w:t>
      </w:r>
      <w:r w:rsidR="00AC3F8C" w:rsidRPr="00736E5B">
        <w:rPr>
          <w:rFonts w:ascii="Arial" w:hAnsi="Arial"/>
        </w:rPr>
        <w:t xml:space="preserve">the following </w:t>
      </w:r>
      <w:r w:rsidR="000349FF" w:rsidRPr="00736E5B">
        <w:rPr>
          <w:rFonts w:ascii="Arial" w:hAnsi="Arial"/>
        </w:rPr>
        <w:t>seven standard base dimensions in</w:t>
      </w:r>
      <w:r w:rsidR="00F3638F" w:rsidRPr="00736E5B">
        <w:rPr>
          <w:rFonts w:ascii="Arial" w:hAnsi="Arial"/>
        </w:rPr>
        <w:t xml:space="preserve"> the</w:t>
      </w:r>
      <w:r w:rsidR="000349FF" w:rsidRPr="00736E5B">
        <w:rPr>
          <w:rFonts w:ascii="Arial" w:hAnsi="Arial"/>
        </w:rPr>
        <w:t xml:space="preserve"> SI</w:t>
      </w:r>
      <w:r w:rsidRPr="00736E5B">
        <w:rPr>
          <w:rFonts w:ascii="Arial" w:hAnsi="Arial"/>
        </w:rPr>
        <w:t>,</w:t>
      </w:r>
      <w:r w:rsidR="00AC3F8C" w:rsidRPr="00736E5B">
        <w:rPr>
          <w:rFonts w:ascii="Arial" w:hAnsi="Arial"/>
        </w:rPr>
        <w:t xml:space="preserve"> from which all other common dimensions are derived.</w:t>
      </w:r>
    </w:p>
    <w:p w14:paraId="371C7A35" w14:textId="77777777" w:rsidR="00336411" w:rsidRPr="00736E5B" w:rsidRDefault="00336411" w:rsidP="006963AC">
      <w:pPr>
        <w:spacing w:before="120"/>
        <w:jc w:val="both"/>
        <w:rPr>
          <w:rFonts w:ascii="Arial" w:hAnsi="Arial"/>
        </w:rPr>
      </w:pPr>
    </w:p>
    <w:tbl>
      <w:tblPr>
        <w:tblStyle w:val="LightList"/>
        <w:tblW w:w="6488" w:type="dxa"/>
        <w:jc w:val="center"/>
        <w:tblLook w:val="0420" w:firstRow="1" w:lastRow="0" w:firstColumn="0" w:lastColumn="0" w:noHBand="0" w:noVBand="1"/>
      </w:tblPr>
      <w:tblGrid>
        <w:gridCol w:w="3692"/>
        <w:gridCol w:w="1617"/>
        <w:gridCol w:w="1179"/>
      </w:tblGrid>
      <w:tr w:rsidR="00336411" w:rsidRPr="00736E5B" w14:paraId="22F93188" w14:textId="77777777" w:rsidTr="00336411">
        <w:trPr>
          <w:cnfStyle w:val="100000000000" w:firstRow="1" w:lastRow="0" w:firstColumn="0" w:lastColumn="0" w:oddVBand="0" w:evenVBand="0" w:oddHBand="0" w:evenHBand="0" w:firstRowFirstColumn="0" w:firstRowLastColumn="0" w:lastRowFirstColumn="0" w:lastRowLastColumn="0"/>
          <w:trHeight w:val="352"/>
          <w:jc w:val="center"/>
        </w:trPr>
        <w:tc>
          <w:tcPr>
            <w:tcW w:w="3692" w:type="dxa"/>
          </w:tcPr>
          <w:p w14:paraId="6EC2EA89" w14:textId="27556CED" w:rsidR="0020511D" w:rsidRPr="00736E5B" w:rsidRDefault="00336411" w:rsidP="006963AC">
            <w:pPr>
              <w:spacing w:before="120"/>
              <w:jc w:val="both"/>
              <w:rPr>
                <w:rFonts w:ascii="Arial" w:hAnsi="Arial"/>
              </w:rPr>
            </w:pPr>
            <w:r w:rsidRPr="00736E5B">
              <w:rPr>
                <w:rFonts w:ascii="Arial" w:hAnsi="Arial"/>
              </w:rPr>
              <w:t>Base quantity</w:t>
            </w:r>
          </w:p>
        </w:tc>
        <w:tc>
          <w:tcPr>
            <w:tcW w:w="1617" w:type="dxa"/>
          </w:tcPr>
          <w:p w14:paraId="46AC75D1" w14:textId="13407D78" w:rsidR="0020511D" w:rsidRPr="00736E5B" w:rsidRDefault="00336411" w:rsidP="006963AC">
            <w:pPr>
              <w:spacing w:before="120"/>
              <w:jc w:val="both"/>
              <w:rPr>
                <w:rFonts w:ascii="Arial" w:hAnsi="Arial"/>
              </w:rPr>
            </w:pPr>
            <w:r w:rsidRPr="00736E5B">
              <w:rPr>
                <w:rFonts w:ascii="Arial" w:hAnsi="Arial"/>
              </w:rPr>
              <w:t>Name</w:t>
            </w:r>
          </w:p>
        </w:tc>
        <w:tc>
          <w:tcPr>
            <w:tcW w:w="1179" w:type="dxa"/>
          </w:tcPr>
          <w:p w14:paraId="6130AA11" w14:textId="2C1A0F01" w:rsidR="0020511D" w:rsidRPr="00736E5B" w:rsidRDefault="00336411" w:rsidP="00336411">
            <w:pPr>
              <w:spacing w:before="120"/>
              <w:jc w:val="center"/>
              <w:rPr>
                <w:rFonts w:ascii="Arial" w:hAnsi="Arial"/>
              </w:rPr>
            </w:pPr>
            <w:r w:rsidRPr="00736E5B">
              <w:rPr>
                <w:rFonts w:ascii="Arial" w:hAnsi="Arial"/>
              </w:rPr>
              <w:t>Symbol</w:t>
            </w:r>
          </w:p>
        </w:tc>
      </w:tr>
      <w:tr w:rsidR="00336411" w:rsidRPr="00736E5B" w14:paraId="19226DD4" w14:textId="77777777" w:rsidTr="00336411">
        <w:trPr>
          <w:cnfStyle w:val="000000100000" w:firstRow="0" w:lastRow="0" w:firstColumn="0" w:lastColumn="0" w:oddVBand="0" w:evenVBand="0" w:oddHBand="1" w:evenHBand="0" w:firstRowFirstColumn="0" w:firstRowLastColumn="0" w:lastRowFirstColumn="0" w:lastRowLastColumn="0"/>
          <w:trHeight w:val="346"/>
          <w:jc w:val="center"/>
        </w:trPr>
        <w:tc>
          <w:tcPr>
            <w:tcW w:w="3692" w:type="dxa"/>
          </w:tcPr>
          <w:p w14:paraId="4CEE02B3" w14:textId="7EBE6BDB" w:rsidR="0020511D" w:rsidRPr="00736E5B" w:rsidRDefault="00336411" w:rsidP="00AC3F8C">
            <w:pPr>
              <w:spacing w:before="60" w:after="60"/>
              <w:jc w:val="both"/>
              <w:rPr>
                <w:rFonts w:ascii="Arial" w:hAnsi="Arial"/>
              </w:rPr>
            </w:pPr>
            <w:r w:rsidRPr="00736E5B">
              <w:rPr>
                <w:rFonts w:ascii="Arial" w:hAnsi="Arial"/>
              </w:rPr>
              <w:t xml:space="preserve">1. </w:t>
            </w:r>
            <w:proofErr w:type="gramStart"/>
            <w:r w:rsidRPr="00736E5B">
              <w:rPr>
                <w:rFonts w:ascii="Arial" w:hAnsi="Arial"/>
              </w:rPr>
              <w:t>length</w:t>
            </w:r>
            <w:proofErr w:type="gramEnd"/>
          </w:p>
        </w:tc>
        <w:tc>
          <w:tcPr>
            <w:tcW w:w="1617" w:type="dxa"/>
          </w:tcPr>
          <w:p w14:paraId="61EA7420" w14:textId="11E9AB43" w:rsidR="0020511D" w:rsidRPr="00736E5B" w:rsidRDefault="00336411" w:rsidP="00AC3F8C">
            <w:pPr>
              <w:spacing w:before="60" w:after="60"/>
              <w:jc w:val="both"/>
              <w:rPr>
                <w:rFonts w:ascii="Arial" w:hAnsi="Arial"/>
              </w:rPr>
            </w:pPr>
            <w:proofErr w:type="gramStart"/>
            <w:r w:rsidRPr="00736E5B">
              <w:rPr>
                <w:rFonts w:ascii="Arial" w:hAnsi="Arial"/>
              </w:rPr>
              <w:t>meter</w:t>
            </w:r>
            <w:proofErr w:type="gramEnd"/>
          </w:p>
        </w:tc>
        <w:tc>
          <w:tcPr>
            <w:tcW w:w="1179" w:type="dxa"/>
          </w:tcPr>
          <w:p w14:paraId="7A75ED6D" w14:textId="4C5BD360" w:rsidR="0020511D" w:rsidRPr="00736E5B" w:rsidRDefault="00336411" w:rsidP="00AC3F8C">
            <w:pPr>
              <w:spacing w:before="60" w:after="60"/>
              <w:jc w:val="center"/>
              <w:rPr>
                <w:rFonts w:ascii="Arial" w:hAnsi="Arial"/>
              </w:rPr>
            </w:pPr>
            <w:proofErr w:type="gramStart"/>
            <w:r w:rsidRPr="00736E5B">
              <w:rPr>
                <w:rFonts w:ascii="Arial" w:hAnsi="Arial"/>
              </w:rPr>
              <w:t>m</w:t>
            </w:r>
            <w:proofErr w:type="gramEnd"/>
          </w:p>
        </w:tc>
      </w:tr>
      <w:tr w:rsidR="00336411" w:rsidRPr="00736E5B" w14:paraId="2892EFAC" w14:textId="77777777" w:rsidTr="00336411">
        <w:trPr>
          <w:trHeight w:val="346"/>
          <w:jc w:val="center"/>
        </w:trPr>
        <w:tc>
          <w:tcPr>
            <w:tcW w:w="3692" w:type="dxa"/>
          </w:tcPr>
          <w:p w14:paraId="58DC21F9" w14:textId="6A3CB03C" w:rsidR="0020511D" w:rsidRPr="00736E5B" w:rsidRDefault="00336411" w:rsidP="00AC3F8C">
            <w:pPr>
              <w:spacing w:before="60" w:after="60"/>
              <w:jc w:val="both"/>
              <w:rPr>
                <w:rFonts w:ascii="Arial" w:hAnsi="Arial"/>
              </w:rPr>
            </w:pPr>
            <w:r w:rsidRPr="00736E5B">
              <w:rPr>
                <w:rFonts w:ascii="Arial" w:hAnsi="Arial"/>
              </w:rPr>
              <w:t xml:space="preserve">2. </w:t>
            </w:r>
            <w:proofErr w:type="gramStart"/>
            <w:r w:rsidRPr="00736E5B">
              <w:rPr>
                <w:rFonts w:ascii="Arial" w:hAnsi="Arial"/>
              </w:rPr>
              <w:t>mass</w:t>
            </w:r>
            <w:proofErr w:type="gramEnd"/>
          </w:p>
        </w:tc>
        <w:tc>
          <w:tcPr>
            <w:tcW w:w="1617" w:type="dxa"/>
          </w:tcPr>
          <w:p w14:paraId="101043FF" w14:textId="79B93AEC" w:rsidR="0020511D" w:rsidRPr="00736E5B" w:rsidRDefault="00336411" w:rsidP="00AC3F8C">
            <w:pPr>
              <w:spacing w:before="60" w:after="60"/>
              <w:jc w:val="both"/>
              <w:rPr>
                <w:rFonts w:ascii="Arial" w:hAnsi="Arial"/>
              </w:rPr>
            </w:pPr>
            <w:proofErr w:type="gramStart"/>
            <w:r w:rsidRPr="00736E5B">
              <w:rPr>
                <w:rFonts w:ascii="Arial" w:hAnsi="Arial"/>
              </w:rPr>
              <w:t>kilogram</w:t>
            </w:r>
            <w:proofErr w:type="gramEnd"/>
          </w:p>
        </w:tc>
        <w:tc>
          <w:tcPr>
            <w:tcW w:w="1179" w:type="dxa"/>
          </w:tcPr>
          <w:p w14:paraId="5B0D4EC0" w14:textId="3E90983E" w:rsidR="0020511D" w:rsidRPr="00736E5B" w:rsidRDefault="00336411" w:rsidP="00AC3F8C">
            <w:pPr>
              <w:spacing w:before="60" w:after="60"/>
              <w:jc w:val="center"/>
              <w:rPr>
                <w:rFonts w:ascii="Arial" w:hAnsi="Arial"/>
              </w:rPr>
            </w:pPr>
            <w:proofErr w:type="gramStart"/>
            <w:r w:rsidRPr="00736E5B">
              <w:rPr>
                <w:rFonts w:ascii="Arial" w:hAnsi="Arial"/>
              </w:rPr>
              <w:t>kg</w:t>
            </w:r>
            <w:proofErr w:type="gramEnd"/>
          </w:p>
        </w:tc>
      </w:tr>
      <w:tr w:rsidR="00336411" w:rsidRPr="00736E5B" w14:paraId="7BDC19D2" w14:textId="77777777" w:rsidTr="00336411">
        <w:trPr>
          <w:cnfStyle w:val="000000100000" w:firstRow="0" w:lastRow="0" w:firstColumn="0" w:lastColumn="0" w:oddVBand="0" w:evenVBand="0" w:oddHBand="1" w:evenHBand="0" w:firstRowFirstColumn="0" w:firstRowLastColumn="0" w:lastRowFirstColumn="0" w:lastRowLastColumn="0"/>
          <w:trHeight w:val="346"/>
          <w:jc w:val="center"/>
        </w:trPr>
        <w:tc>
          <w:tcPr>
            <w:tcW w:w="3692" w:type="dxa"/>
          </w:tcPr>
          <w:p w14:paraId="28015DBF" w14:textId="3541DB6B" w:rsidR="0020511D" w:rsidRPr="00736E5B" w:rsidRDefault="00336411" w:rsidP="00AC3F8C">
            <w:pPr>
              <w:spacing w:before="60" w:after="60"/>
              <w:jc w:val="both"/>
              <w:rPr>
                <w:rFonts w:ascii="Arial" w:hAnsi="Arial"/>
              </w:rPr>
            </w:pPr>
            <w:r w:rsidRPr="00736E5B">
              <w:rPr>
                <w:rFonts w:ascii="Arial" w:hAnsi="Arial"/>
              </w:rPr>
              <w:t xml:space="preserve">3. </w:t>
            </w:r>
            <w:proofErr w:type="gramStart"/>
            <w:r w:rsidRPr="00736E5B">
              <w:rPr>
                <w:rFonts w:ascii="Arial" w:hAnsi="Arial"/>
              </w:rPr>
              <w:t>time</w:t>
            </w:r>
            <w:proofErr w:type="gramEnd"/>
          </w:p>
        </w:tc>
        <w:tc>
          <w:tcPr>
            <w:tcW w:w="1617" w:type="dxa"/>
          </w:tcPr>
          <w:p w14:paraId="57762E12" w14:textId="555D3FD1" w:rsidR="0020511D" w:rsidRPr="00736E5B" w:rsidRDefault="00336411" w:rsidP="00AC3F8C">
            <w:pPr>
              <w:spacing w:before="60" w:after="60"/>
              <w:jc w:val="both"/>
              <w:rPr>
                <w:rFonts w:ascii="Arial" w:hAnsi="Arial"/>
              </w:rPr>
            </w:pPr>
            <w:proofErr w:type="gramStart"/>
            <w:r w:rsidRPr="00736E5B">
              <w:rPr>
                <w:rFonts w:ascii="Arial" w:hAnsi="Arial"/>
              </w:rPr>
              <w:t>second</w:t>
            </w:r>
            <w:proofErr w:type="gramEnd"/>
          </w:p>
        </w:tc>
        <w:tc>
          <w:tcPr>
            <w:tcW w:w="1179" w:type="dxa"/>
          </w:tcPr>
          <w:p w14:paraId="6BD23F87" w14:textId="75660DDD" w:rsidR="0020511D" w:rsidRPr="00736E5B" w:rsidRDefault="00336411" w:rsidP="00AC3F8C">
            <w:pPr>
              <w:spacing w:before="60" w:after="60"/>
              <w:jc w:val="center"/>
              <w:rPr>
                <w:rFonts w:ascii="Arial" w:hAnsi="Arial"/>
              </w:rPr>
            </w:pPr>
            <w:proofErr w:type="gramStart"/>
            <w:r w:rsidRPr="00736E5B">
              <w:rPr>
                <w:rFonts w:ascii="Arial" w:hAnsi="Arial"/>
              </w:rPr>
              <w:t>s</w:t>
            </w:r>
            <w:proofErr w:type="gramEnd"/>
          </w:p>
        </w:tc>
      </w:tr>
      <w:tr w:rsidR="00336411" w:rsidRPr="00736E5B" w14:paraId="05C92068" w14:textId="77777777" w:rsidTr="00336411">
        <w:trPr>
          <w:trHeight w:val="346"/>
          <w:jc w:val="center"/>
        </w:trPr>
        <w:tc>
          <w:tcPr>
            <w:tcW w:w="3692" w:type="dxa"/>
          </w:tcPr>
          <w:p w14:paraId="45D79030" w14:textId="3A8B67BF" w:rsidR="0020511D" w:rsidRPr="00736E5B" w:rsidRDefault="00336411" w:rsidP="00CF21A0">
            <w:pPr>
              <w:spacing w:before="60" w:after="60"/>
              <w:jc w:val="both"/>
              <w:rPr>
                <w:rFonts w:ascii="Arial" w:hAnsi="Arial"/>
              </w:rPr>
            </w:pPr>
            <w:r w:rsidRPr="00736E5B">
              <w:rPr>
                <w:rFonts w:ascii="Arial" w:hAnsi="Arial"/>
              </w:rPr>
              <w:t xml:space="preserve">4. </w:t>
            </w:r>
            <w:proofErr w:type="gramStart"/>
            <w:r w:rsidRPr="00736E5B">
              <w:rPr>
                <w:rFonts w:ascii="Arial" w:hAnsi="Arial"/>
              </w:rPr>
              <w:t>electric</w:t>
            </w:r>
            <w:proofErr w:type="gramEnd"/>
            <w:r w:rsidRPr="00736E5B">
              <w:rPr>
                <w:rFonts w:ascii="Arial" w:hAnsi="Arial"/>
              </w:rPr>
              <w:t xml:space="preserve"> current</w:t>
            </w:r>
          </w:p>
        </w:tc>
        <w:tc>
          <w:tcPr>
            <w:tcW w:w="1617" w:type="dxa"/>
          </w:tcPr>
          <w:p w14:paraId="79C367DC" w14:textId="218154F4" w:rsidR="0020511D" w:rsidRPr="00736E5B" w:rsidRDefault="00336411" w:rsidP="00CF21A0">
            <w:pPr>
              <w:spacing w:before="60" w:after="60"/>
              <w:jc w:val="both"/>
              <w:rPr>
                <w:rFonts w:ascii="Arial" w:hAnsi="Arial"/>
              </w:rPr>
            </w:pPr>
            <w:proofErr w:type="gramStart"/>
            <w:r w:rsidRPr="00736E5B">
              <w:rPr>
                <w:rFonts w:ascii="Arial" w:hAnsi="Arial"/>
              </w:rPr>
              <w:t>ampere</w:t>
            </w:r>
            <w:proofErr w:type="gramEnd"/>
          </w:p>
        </w:tc>
        <w:tc>
          <w:tcPr>
            <w:tcW w:w="1179" w:type="dxa"/>
          </w:tcPr>
          <w:p w14:paraId="58746EBD" w14:textId="79A4E230" w:rsidR="0020511D" w:rsidRPr="00736E5B" w:rsidRDefault="00336411" w:rsidP="00CF21A0">
            <w:pPr>
              <w:spacing w:before="60" w:after="60"/>
              <w:jc w:val="center"/>
              <w:rPr>
                <w:rFonts w:ascii="Arial" w:hAnsi="Arial"/>
              </w:rPr>
            </w:pPr>
            <w:r w:rsidRPr="00736E5B">
              <w:rPr>
                <w:rFonts w:ascii="Arial" w:hAnsi="Arial"/>
              </w:rPr>
              <w:t>A</w:t>
            </w:r>
          </w:p>
        </w:tc>
      </w:tr>
      <w:tr w:rsidR="00336411" w:rsidRPr="00736E5B" w14:paraId="1CD36ADE" w14:textId="77777777" w:rsidTr="00336411">
        <w:trPr>
          <w:cnfStyle w:val="000000100000" w:firstRow="0" w:lastRow="0" w:firstColumn="0" w:lastColumn="0" w:oddVBand="0" w:evenVBand="0" w:oddHBand="1" w:evenHBand="0" w:firstRowFirstColumn="0" w:firstRowLastColumn="0" w:lastRowFirstColumn="0" w:lastRowLastColumn="0"/>
          <w:trHeight w:val="352"/>
          <w:jc w:val="center"/>
        </w:trPr>
        <w:tc>
          <w:tcPr>
            <w:tcW w:w="3692" w:type="dxa"/>
          </w:tcPr>
          <w:p w14:paraId="0FECDDCC" w14:textId="1117D5FE" w:rsidR="0020511D" w:rsidRPr="00736E5B" w:rsidRDefault="00336411" w:rsidP="00CF21A0">
            <w:pPr>
              <w:spacing w:before="60" w:after="60"/>
              <w:ind w:right="72"/>
              <w:jc w:val="both"/>
              <w:rPr>
                <w:rFonts w:ascii="Arial" w:hAnsi="Arial"/>
              </w:rPr>
            </w:pPr>
            <w:r w:rsidRPr="00736E5B">
              <w:rPr>
                <w:rFonts w:ascii="Arial" w:hAnsi="Arial"/>
              </w:rPr>
              <w:t xml:space="preserve">5. </w:t>
            </w:r>
            <w:proofErr w:type="gramStart"/>
            <w:r w:rsidRPr="00736E5B">
              <w:rPr>
                <w:rFonts w:ascii="Arial" w:hAnsi="Arial"/>
              </w:rPr>
              <w:t>thermodynamic</w:t>
            </w:r>
            <w:proofErr w:type="gramEnd"/>
            <w:r w:rsidRPr="00736E5B">
              <w:rPr>
                <w:rFonts w:ascii="Arial" w:hAnsi="Arial"/>
              </w:rPr>
              <w:t xml:space="preserve"> temperature</w:t>
            </w:r>
          </w:p>
        </w:tc>
        <w:tc>
          <w:tcPr>
            <w:tcW w:w="1617" w:type="dxa"/>
          </w:tcPr>
          <w:p w14:paraId="0D058E70" w14:textId="2FA01B77" w:rsidR="0020511D" w:rsidRPr="00736E5B" w:rsidRDefault="00336411" w:rsidP="00CF21A0">
            <w:pPr>
              <w:spacing w:before="60" w:after="60"/>
              <w:jc w:val="both"/>
              <w:rPr>
                <w:rFonts w:ascii="Arial" w:hAnsi="Arial"/>
              </w:rPr>
            </w:pPr>
            <w:proofErr w:type="gramStart"/>
            <w:r w:rsidRPr="00736E5B">
              <w:rPr>
                <w:rFonts w:ascii="Arial" w:hAnsi="Arial"/>
              </w:rPr>
              <w:t>kelvin</w:t>
            </w:r>
            <w:proofErr w:type="gramEnd"/>
          </w:p>
        </w:tc>
        <w:tc>
          <w:tcPr>
            <w:tcW w:w="1179" w:type="dxa"/>
          </w:tcPr>
          <w:p w14:paraId="2936226D" w14:textId="2C4A8138" w:rsidR="0020511D" w:rsidRPr="00736E5B" w:rsidRDefault="00336411" w:rsidP="00CF21A0">
            <w:pPr>
              <w:spacing w:before="60" w:after="60"/>
              <w:jc w:val="center"/>
              <w:rPr>
                <w:rFonts w:ascii="Arial" w:hAnsi="Arial"/>
              </w:rPr>
            </w:pPr>
            <w:r w:rsidRPr="00736E5B">
              <w:rPr>
                <w:rFonts w:ascii="Arial" w:hAnsi="Arial"/>
              </w:rPr>
              <w:t>K</w:t>
            </w:r>
          </w:p>
        </w:tc>
      </w:tr>
      <w:tr w:rsidR="00336411" w:rsidRPr="00736E5B" w14:paraId="1AFF3475" w14:textId="77777777" w:rsidTr="00336411">
        <w:trPr>
          <w:trHeight w:val="346"/>
          <w:jc w:val="center"/>
        </w:trPr>
        <w:tc>
          <w:tcPr>
            <w:tcW w:w="3692" w:type="dxa"/>
          </w:tcPr>
          <w:p w14:paraId="75B7941F" w14:textId="5A792F50" w:rsidR="0020511D" w:rsidRPr="00736E5B" w:rsidRDefault="00336411" w:rsidP="00CF21A0">
            <w:pPr>
              <w:spacing w:before="60" w:after="60"/>
              <w:jc w:val="both"/>
              <w:rPr>
                <w:rFonts w:ascii="Arial" w:hAnsi="Arial"/>
              </w:rPr>
            </w:pPr>
            <w:r w:rsidRPr="00736E5B">
              <w:rPr>
                <w:rFonts w:ascii="Arial" w:hAnsi="Arial"/>
              </w:rPr>
              <w:t xml:space="preserve">6. </w:t>
            </w:r>
            <w:proofErr w:type="gramStart"/>
            <w:r w:rsidRPr="00736E5B">
              <w:rPr>
                <w:rFonts w:ascii="Arial" w:hAnsi="Arial"/>
              </w:rPr>
              <w:t>amount</w:t>
            </w:r>
            <w:proofErr w:type="gramEnd"/>
            <w:r w:rsidRPr="00736E5B">
              <w:rPr>
                <w:rFonts w:ascii="Arial" w:hAnsi="Arial"/>
              </w:rPr>
              <w:t xml:space="preserve"> of substance</w:t>
            </w:r>
          </w:p>
        </w:tc>
        <w:tc>
          <w:tcPr>
            <w:tcW w:w="1617" w:type="dxa"/>
          </w:tcPr>
          <w:p w14:paraId="1EBA626C" w14:textId="1BF20B16" w:rsidR="0020511D" w:rsidRPr="00736E5B" w:rsidRDefault="00336411" w:rsidP="00CF21A0">
            <w:pPr>
              <w:spacing w:before="60" w:after="60"/>
              <w:jc w:val="both"/>
              <w:rPr>
                <w:rFonts w:ascii="Arial" w:hAnsi="Arial"/>
              </w:rPr>
            </w:pPr>
            <w:proofErr w:type="gramStart"/>
            <w:r w:rsidRPr="00736E5B">
              <w:rPr>
                <w:rFonts w:ascii="Arial" w:hAnsi="Arial"/>
              </w:rPr>
              <w:t>mole</w:t>
            </w:r>
            <w:proofErr w:type="gramEnd"/>
          </w:p>
        </w:tc>
        <w:tc>
          <w:tcPr>
            <w:tcW w:w="1179" w:type="dxa"/>
          </w:tcPr>
          <w:p w14:paraId="6F5E9822" w14:textId="56971947" w:rsidR="0020511D" w:rsidRPr="00736E5B" w:rsidRDefault="00336411" w:rsidP="00CF21A0">
            <w:pPr>
              <w:spacing w:before="60" w:after="60"/>
              <w:jc w:val="center"/>
              <w:rPr>
                <w:rFonts w:ascii="Arial" w:hAnsi="Arial"/>
              </w:rPr>
            </w:pPr>
            <w:proofErr w:type="spellStart"/>
            <w:proofErr w:type="gramStart"/>
            <w:r w:rsidRPr="00736E5B">
              <w:rPr>
                <w:rFonts w:ascii="Arial" w:hAnsi="Arial"/>
              </w:rPr>
              <w:t>mol</w:t>
            </w:r>
            <w:proofErr w:type="spellEnd"/>
            <w:proofErr w:type="gramEnd"/>
          </w:p>
        </w:tc>
      </w:tr>
      <w:tr w:rsidR="00336411" w:rsidRPr="00736E5B" w14:paraId="5752B941" w14:textId="77777777" w:rsidTr="00336411">
        <w:trPr>
          <w:cnfStyle w:val="000000100000" w:firstRow="0" w:lastRow="0" w:firstColumn="0" w:lastColumn="0" w:oddVBand="0" w:evenVBand="0" w:oddHBand="1" w:evenHBand="0" w:firstRowFirstColumn="0" w:firstRowLastColumn="0" w:lastRowFirstColumn="0" w:lastRowLastColumn="0"/>
          <w:trHeight w:val="346"/>
          <w:jc w:val="center"/>
        </w:trPr>
        <w:tc>
          <w:tcPr>
            <w:tcW w:w="3692" w:type="dxa"/>
          </w:tcPr>
          <w:p w14:paraId="4B8C39C1" w14:textId="7618F92F" w:rsidR="0020511D" w:rsidRPr="00736E5B" w:rsidRDefault="00336411" w:rsidP="00CF21A0">
            <w:pPr>
              <w:spacing w:before="60" w:after="60"/>
              <w:jc w:val="both"/>
              <w:rPr>
                <w:rFonts w:ascii="Arial" w:hAnsi="Arial"/>
              </w:rPr>
            </w:pPr>
            <w:r w:rsidRPr="00736E5B">
              <w:rPr>
                <w:rFonts w:ascii="Arial" w:hAnsi="Arial"/>
              </w:rPr>
              <w:t xml:space="preserve">7. </w:t>
            </w:r>
            <w:proofErr w:type="gramStart"/>
            <w:r w:rsidRPr="00736E5B">
              <w:rPr>
                <w:rFonts w:ascii="Arial" w:hAnsi="Arial"/>
              </w:rPr>
              <w:t>luminous</w:t>
            </w:r>
            <w:proofErr w:type="gramEnd"/>
            <w:r w:rsidRPr="00736E5B">
              <w:rPr>
                <w:rFonts w:ascii="Arial" w:hAnsi="Arial"/>
              </w:rPr>
              <w:t xml:space="preserve"> intensity</w:t>
            </w:r>
          </w:p>
        </w:tc>
        <w:tc>
          <w:tcPr>
            <w:tcW w:w="1617" w:type="dxa"/>
          </w:tcPr>
          <w:p w14:paraId="5D90855E" w14:textId="63F8B07A" w:rsidR="0020511D" w:rsidRPr="00736E5B" w:rsidRDefault="00336411" w:rsidP="00CF21A0">
            <w:pPr>
              <w:spacing w:before="60" w:after="60"/>
              <w:jc w:val="both"/>
              <w:rPr>
                <w:rFonts w:ascii="Arial" w:hAnsi="Arial"/>
              </w:rPr>
            </w:pPr>
            <w:proofErr w:type="gramStart"/>
            <w:r w:rsidRPr="00736E5B">
              <w:rPr>
                <w:rFonts w:ascii="Arial" w:hAnsi="Arial"/>
              </w:rPr>
              <w:t>candela</w:t>
            </w:r>
            <w:proofErr w:type="gramEnd"/>
          </w:p>
        </w:tc>
        <w:tc>
          <w:tcPr>
            <w:tcW w:w="1179" w:type="dxa"/>
          </w:tcPr>
          <w:p w14:paraId="0C594257" w14:textId="7DB19447" w:rsidR="0020511D" w:rsidRPr="00736E5B" w:rsidRDefault="00336411" w:rsidP="00CF21A0">
            <w:pPr>
              <w:spacing w:before="60" w:after="60"/>
              <w:jc w:val="center"/>
              <w:rPr>
                <w:rFonts w:ascii="Arial" w:hAnsi="Arial"/>
              </w:rPr>
            </w:pPr>
            <w:r w:rsidRPr="00736E5B">
              <w:rPr>
                <w:rFonts w:ascii="Arial" w:hAnsi="Arial"/>
              </w:rPr>
              <w:t>cd</w:t>
            </w:r>
          </w:p>
        </w:tc>
      </w:tr>
    </w:tbl>
    <w:p w14:paraId="6FAB5EE5" w14:textId="5A892017" w:rsidR="0020511D" w:rsidRPr="00736E5B" w:rsidRDefault="00336411" w:rsidP="00336411">
      <w:pPr>
        <w:spacing w:before="120"/>
        <w:jc w:val="center"/>
        <w:rPr>
          <w:rFonts w:ascii="Arial" w:hAnsi="Arial"/>
        </w:rPr>
      </w:pPr>
      <w:r w:rsidRPr="00736E5B">
        <w:rPr>
          <w:rFonts w:ascii="Arial" w:hAnsi="Arial"/>
        </w:rPr>
        <w:t>Table 1: SI base units</w:t>
      </w:r>
    </w:p>
    <w:p w14:paraId="270FA3D5" w14:textId="58BA82A4" w:rsidR="005928BC" w:rsidRPr="00736E5B" w:rsidRDefault="005928BC" w:rsidP="000011FE">
      <w:pPr>
        <w:tabs>
          <w:tab w:val="left" w:pos="774"/>
          <w:tab w:val="left" w:pos="1584"/>
          <w:tab w:val="left" w:pos="2367"/>
          <w:tab w:val="left" w:pos="3177"/>
          <w:tab w:val="left" w:pos="3942"/>
          <w:tab w:val="left" w:pos="4761"/>
          <w:tab w:val="left" w:pos="5517"/>
          <w:tab w:val="left" w:pos="6291"/>
          <w:tab w:val="left" w:pos="7047"/>
        </w:tabs>
        <w:rPr>
          <w:rFonts w:ascii="Arial" w:hAnsi="Arial"/>
          <w:sz w:val="20"/>
        </w:rPr>
      </w:pPr>
    </w:p>
    <w:p w14:paraId="65DCB745" w14:textId="489430BC" w:rsidR="00F3638F" w:rsidRPr="00736E5B" w:rsidRDefault="00F3638F" w:rsidP="00F3638F">
      <w:pPr>
        <w:spacing w:before="120"/>
        <w:jc w:val="both"/>
        <w:rPr>
          <w:rFonts w:ascii="Arial" w:hAnsi="Arial"/>
        </w:rPr>
      </w:pPr>
      <w:r w:rsidRPr="00736E5B">
        <w:rPr>
          <w:rFonts w:ascii="Arial" w:hAnsi="Arial"/>
        </w:rPr>
        <w:t xml:space="preserve">The following table </w:t>
      </w:r>
      <w:r w:rsidR="00A02B4D" w:rsidRPr="00736E5B">
        <w:rPr>
          <w:rFonts w:ascii="Arial" w:hAnsi="Arial"/>
        </w:rPr>
        <w:t>lists derived units</w:t>
      </w:r>
      <w:r w:rsidR="00CF21A0" w:rsidRPr="00736E5B">
        <w:rPr>
          <w:rFonts w:ascii="Arial" w:hAnsi="Arial"/>
        </w:rPr>
        <w:t>.  For each of these quantities, you can see how the units are built up using the base units.</w:t>
      </w:r>
    </w:p>
    <w:p w14:paraId="4F483E6A" w14:textId="3661ED63" w:rsidR="00F3638F" w:rsidRPr="00736E5B" w:rsidRDefault="00F3638F" w:rsidP="00F3638F">
      <w:pPr>
        <w:tabs>
          <w:tab w:val="left" w:pos="774"/>
          <w:tab w:val="left" w:pos="1584"/>
          <w:tab w:val="left" w:pos="2367"/>
          <w:tab w:val="left" w:pos="3177"/>
          <w:tab w:val="left" w:pos="3942"/>
          <w:tab w:val="left" w:pos="4761"/>
          <w:tab w:val="left" w:pos="5517"/>
          <w:tab w:val="left" w:pos="6291"/>
          <w:tab w:val="left" w:pos="7047"/>
        </w:tabs>
        <w:rPr>
          <w:rFonts w:ascii="Arial" w:hAnsi="Arial"/>
          <w:sz w:val="20"/>
        </w:rPr>
      </w:pPr>
    </w:p>
    <w:tbl>
      <w:tblPr>
        <w:tblStyle w:val="LightList"/>
        <w:tblW w:w="8998" w:type="dxa"/>
        <w:jc w:val="center"/>
        <w:tblLook w:val="0420" w:firstRow="1" w:lastRow="0" w:firstColumn="0" w:lastColumn="0" w:noHBand="0" w:noVBand="1"/>
      </w:tblPr>
      <w:tblGrid>
        <w:gridCol w:w="4409"/>
        <w:gridCol w:w="3221"/>
        <w:gridCol w:w="1368"/>
      </w:tblGrid>
      <w:tr w:rsidR="00F3638F" w:rsidRPr="00736E5B" w14:paraId="64380F93" w14:textId="77777777" w:rsidTr="00300970">
        <w:trPr>
          <w:cnfStyle w:val="100000000000" w:firstRow="1" w:lastRow="0" w:firstColumn="0" w:lastColumn="0" w:oddVBand="0" w:evenVBand="0" w:oddHBand="0" w:evenHBand="0" w:firstRowFirstColumn="0" w:firstRowLastColumn="0" w:lastRowFirstColumn="0" w:lastRowLastColumn="0"/>
          <w:trHeight w:val="340"/>
          <w:jc w:val="center"/>
        </w:trPr>
        <w:tc>
          <w:tcPr>
            <w:tcW w:w="4409" w:type="dxa"/>
          </w:tcPr>
          <w:p w14:paraId="7510B89E" w14:textId="098B68A8" w:rsidR="00F3638F" w:rsidRPr="00736E5B" w:rsidRDefault="00F3638F" w:rsidP="00F3638F">
            <w:pPr>
              <w:spacing w:before="120"/>
              <w:jc w:val="both"/>
              <w:rPr>
                <w:rFonts w:ascii="Arial" w:hAnsi="Arial"/>
              </w:rPr>
            </w:pPr>
            <w:r w:rsidRPr="00736E5B">
              <w:rPr>
                <w:rFonts w:ascii="Arial" w:hAnsi="Arial"/>
              </w:rPr>
              <w:t>Derived quantity</w:t>
            </w:r>
          </w:p>
        </w:tc>
        <w:tc>
          <w:tcPr>
            <w:tcW w:w="3221" w:type="dxa"/>
          </w:tcPr>
          <w:p w14:paraId="1D8787A0" w14:textId="77777777" w:rsidR="00F3638F" w:rsidRPr="00736E5B" w:rsidRDefault="00F3638F" w:rsidP="00F3638F">
            <w:pPr>
              <w:spacing w:before="120"/>
              <w:jc w:val="both"/>
              <w:rPr>
                <w:rFonts w:ascii="Arial" w:hAnsi="Arial"/>
              </w:rPr>
            </w:pPr>
            <w:r w:rsidRPr="00736E5B">
              <w:rPr>
                <w:rFonts w:ascii="Arial" w:hAnsi="Arial"/>
              </w:rPr>
              <w:t>Name</w:t>
            </w:r>
          </w:p>
        </w:tc>
        <w:tc>
          <w:tcPr>
            <w:tcW w:w="1368" w:type="dxa"/>
          </w:tcPr>
          <w:p w14:paraId="736AD346" w14:textId="77777777" w:rsidR="00F3638F" w:rsidRPr="00736E5B" w:rsidRDefault="00F3638F" w:rsidP="00F3638F">
            <w:pPr>
              <w:spacing w:before="120"/>
              <w:jc w:val="center"/>
              <w:rPr>
                <w:rFonts w:ascii="Arial" w:hAnsi="Arial"/>
              </w:rPr>
            </w:pPr>
            <w:r w:rsidRPr="00736E5B">
              <w:rPr>
                <w:rFonts w:ascii="Arial" w:hAnsi="Arial"/>
              </w:rPr>
              <w:t>Symbol</w:t>
            </w:r>
          </w:p>
        </w:tc>
      </w:tr>
      <w:tr w:rsidR="00F3638F" w:rsidRPr="00736E5B" w14:paraId="5E339EBF" w14:textId="77777777" w:rsidTr="00300970">
        <w:trPr>
          <w:cnfStyle w:val="000000100000" w:firstRow="0" w:lastRow="0" w:firstColumn="0" w:lastColumn="0" w:oddVBand="0" w:evenVBand="0" w:oddHBand="1" w:evenHBand="0" w:firstRowFirstColumn="0" w:firstRowLastColumn="0" w:lastRowFirstColumn="0" w:lastRowLastColumn="0"/>
          <w:trHeight w:val="334"/>
          <w:jc w:val="center"/>
        </w:trPr>
        <w:tc>
          <w:tcPr>
            <w:tcW w:w="4409" w:type="dxa"/>
          </w:tcPr>
          <w:p w14:paraId="55BA7103" w14:textId="588783EC" w:rsidR="00F3638F" w:rsidRPr="00736E5B" w:rsidRDefault="00F3638F" w:rsidP="00AC3F8C">
            <w:pPr>
              <w:spacing w:before="60" w:after="60"/>
              <w:jc w:val="both"/>
              <w:rPr>
                <w:rFonts w:ascii="Arial" w:hAnsi="Arial"/>
              </w:rPr>
            </w:pPr>
            <w:r w:rsidRPr="00736E5B">
              <w:rPr>
                <w:rFonts w:ascii="Arial" w:hAnsi="Arial"/>
              </w:rPr>
              <w:t xml:space="preserve">1. </w:t>
            </w:r>
            <w:proofErr w:type="gramStart"/>
            <w:r w:rsidRPr="00736E5B">
              <w:rPr>
                <w:rFonts w:ascii="Arial" w:hAnsi="Arial"/>
              </w:rPr>
              <w:t>area</w:t>
            </w:r>
            <w:proofErr w:type="gramEnd"/>
          </w:p>
        </w:tc>
        <w:tc>
          <w:tcPr>
            <w:tcW w:w="3221" w:type="dxa"/>
          </w:tcPr>
          <w:p w14:paraId="6C8E6E88" w14:textId="14F9370F" w:rsidR="00F3638F" w:rsidRPr="00736E5B" w:rsidRDefault="00F3638F" w:rsidP="00AC3F8C">
            <w:pPr>
              <w:spacing w:before="60" w:after="60"/>
              <w:jc w:val="both"/>
              <w:rPr>
                <w:rFonts w:ascii="Arial" w:hAnsi="Arial"/>
              </w:rPr>
            </w:pPr>
            <w:proofErr w:type="gramStart"/>
            <w:r w:rsidRPr="00736E5B">
              <w:rPr>
                <w:rFonts w:ascii="Arial" w:hAnsi="Arial"/>
              </w:rPr>
              <w:t>square</w:t>
            </w:r>
            <w:proofErr w:type="gramEnd"/>
            <w:r w:rsidRPr="00736E5B">
              <w:rPr>
                <w:rFonts w:ascii="Arial" w:hAnsi="Arial"/>
              </w:rPr>
              <w:t xml:space="preserve"> meter</w:t>
            </w:r>
          </w:p>
        </w:tc>
        <w:tc>
          <w:tcPr>
            <w:tcW w:w="1368" w:type="dxa"/>
          </w:tcPr>
          <w:p w14:paraId="2F334D92" w14:textId="74D0DE96" w:rsidR="00F3638F" w:rsidRPr="00736E5B" w:rsidRDefault="00F3638F" w:rsidP="00AC3F8C">
            <w:pPr>
              <w:spacing w:before="60" w:after="60"/>
              <w:jc w:val="center"/>
              <w:rPr>
                <w:rFonts w:ascii="Arial" w:hAnsi="Arial"/>
              </w:rPr>
            </w:pPr>
            <w:proofErr w:type="gramStart"/>
            <w:r w:rsidRPr="00736E5B">
              <w:rPr>
                <w:rFonts w:ascii="Arial" w:hAnsi="Arial"/>
              </w:rPr>
              <w:t>m</w:t>
            </w:r>
            <w:r w:rsidR="00B22CCC" w:rsidRPr="00736E5B">
              <w:rPr>
                <w:rFonts w:ascii="Arial" w:hAnsi="Arial"/>
                <w:vertAlign w:val="superscript"/>
              </w:rPr>
              <w:t>2</w:t>
            </w:r>
            <w:proofErr w:type="gramEnd"/>
          </w:p>
        </w:tc>
      </w:tr>
      <w:tr w:rsidR="00F3638F" w:rsidRPr="00736E5B" w14:paraId="0D5F5235" w14:textId="77777777" w:rsidTr="00300970">
        <w:trPr>
          <w:trHeight w:val="334"/>
          <w:jc w:val="center"/>
        </w:trPr>
        <w:tc>
          <w:tcPr>
            <w:tcW w:w="4409" w:type="dxa"/>
          </w:tcPr>
          <w:p w14:paraId="7D5DF4E0" w14:textId="6E2D17BD" w:rsidR="00F3638F" w:rsidRPr="00736E5B" w:rsidRDefault="00F3638F" w:rsidP="00AC3F8C">
            <w:pPr>
              <w:spacing w:before="60" w:after="60"/>
              <w:jc w:val="both"/>
              <w:rPr>
                <w:rFonts w:ascii="Arial" w:hAnsi="Arial"/>
              </w:rPr>
            </w:pPr>
            <w:r w:rsidRPr="00736E5B">
              <w:rPr>
                <w:rFonts w:ascii="Arial" w:hAnsi="Arial"/>
              </w:rPr>
              <w:t xml:space="preserve">2. </w:t>
            </w:r>
            <w:proofErr w:type="gramStart"/>
            <w:r w:rsidRPr="00736E5B">
              <w:rPr>
                <w:rFonts w:ascii="Arial" w:hAnsi="Arial"/>
              </w:rPr>
              <w:t>volume</w:t>
            </w:r>
            <w:proofErr w:type="gramEnd"/>
          </w:p>
        </w:tc>
        <w:tc>
          <w:tcPr>
            <w:tcW w:w="3221" w:type="dxa"/>
          </w:tcPr>
          <w:p w14:paraId="1888405F" w14:textId="792267DF" w:rsidR="00F3638F" w:rsidRPr="00736E5B" w:rsidRDefault="00F3638F" w:rsidP="00AC3F8C">
            <w:pPr>
              <w:spacing w:before="60" w:after="60"/>
              <w:jc w:val="both"/>
              <w:rPr>
                <w:rFonts w:ascii="Arial" w:hAnsi="Arial"/>
              </w:rPr>
            </w:pPr>
            <w:proofErr w:type="gramStart"/>
            <w:r w:rsidRPr="00736E5B">
              <w:rPr>
                <w:rFonts w:ascii="Arial" w:hAnsi="Arial"/>
              </w:rPr>
              <w:t>cubic</w:t>
            </w:r>
            <w:proofErr w:type="gramEnd"/>
            <w:r w:rsidRPr="00736E5B">
              <w:rPr>
                <w:rFonts w:ascii="Arial" w:hAnsi="Arial"/>
              </w:rPr>
              <w:t xml:space="preserve"> meter</w:t>
            </w:r>
          </w:p>
        </w:tc>
        <w:tc>
          <w:tcPr>
            <w:tcW w:w="1368" w:type="dxa"/>
          </w:tcPr>
          <w:p w14:paraId="3E1A2DE4" w14:textId="4C562E4C" w:rsidR="00F3638F" w:rsidRPr="00736E5B" w:rsidRDefault="00B22CCC" w:rsidP="00AC3F8C">
            <w:pPr>
              <w:spacing w:before="60" w:after="60"/>
              <w:jc w:val="center"/>
              <w:rPr>
                <w:rFonts w:ascii="Arial" w:hAnsi="Arial"/>
              </w:rPr>
            </w:pPr>
            <w:proofErr w:type="gramStart"/>
            <w:r w:rsidRPr="00736E5B">
              <w:rPr>
                <w:rFonts w:ascii="Arial" w:hAnsi="Arial"/>
              </w:rPr>
              <w:t>m</w:t>
            </w:r>
            <w:r w:rsidRPr="00736E5B">
              <w:rPr>
                <w:rFonts w:ascii="Arial" w:hAnsi="Arial"/>
                <w:vertAlign w:val="superscript"/>
              </w:rPr>
              <w:t>3</w:t>
            </w:r>
            <w:proofErr w:type="gramEnd"/>
          </w:p>
        </w:tc>
      </w:tr>
      <w:tr w:rsidR="00F3638F" w:rsidRPr="00736E5B" w14:paraId="069EDCDA" w14:textId="77777777" w:rsidTr="00300970">
        <w:trPr>
          <w:cnfStyle w:val="000000100000" w:firstRow="0" w:lastRow="0" w:firstColumn="0" w:lastColumn="0" w:oddVBand="0" w:evenVBand="0" w:oddHBand="1" w:evenHBand="0" w:firstRowFirstColumn="0" w:firstRowLastColumn="0" w:lastRowFirstColumn="0" w:lastRowLastColumn="0"/>
          <w:trHeight w:val="334"/>
          <w:jc w:val="center"/>
        </w:trPr>
        <w:tc>
          <w:tcPr>
            <w:tcW w:w="4409" w:type="dxa"/>
          </w:tcPr>
          <w:p w14:paraId="1CE16E95" w14:textId="0B101F0A" w:rsidR="00F3638F" w:rsidRPr="00736E5B" w:rsidRDefault="00F3638F" w:rsidP="00AC3F8C">
            <w:pPr>
              <w:spacing w:before="60" w:after="60"/>
              <w:jc w:val="both"/>
              <w:rPr>
                <w:rFonts w:ascii="Arial" w:hAnsi="Arial"/>
              </w:rPr>
            </w:pPr>
            <w:r w:rsidRPr="00736E5B">
              <w:rPr>
                <w:rFonts w:ascii="Arial" w:hAnsi="Arial"/>
              </w:rPr>
              <w:t xml:space="preserve">3. </w:t>
            </w:r>
            <w:proofErr w:type="gramStart"/>
            <w:r w:rsidRPr="00736E5B">
              <w:rPr>
                <w:rFonts w:ascii="Arial" w:hAnsi="Arial"/>
              </w:rPr>
              <w:t>speed</w:t>
            </w:r>
            <w:proofErr w:type="gramEnd"/>
            <w:r w:rsidRPr="00736E5B">
              <w:rPr>
                <w:rFonts w:ascii="Arial" w:hAnsi="Arial"/>
              </w:rPr>
              <w:t>, velocity</w:t>
            </w:r>
          </w:p>
        </w:tc>
        <w:tc>
          <w:tcPr>
            <w:tcW w:w="3221" w:type="dxa"/>
          </w:tcPr>
          <w:p w14:paraId="0F5C0DDE" w14:textId="650D51D1" w:rsidR="00F3638F" w:rsidRPr="00736E5B" w:rsidRDefault="00F3638F" w:rsidP="00AC3F8C">
            <w:pPr>
              <w:spacing w:before="60" w:after="60"/>
              <w:jc w:val="both"/>
              <w:rPr>
                <w:rFonts w:ascii="Arial" w:hAnsi="Arial"/>
              </w:rPr>
            </w:pPr>
            <w:proofErr w:type="gramStart"/>
            <w:r w:rsidRPr="00736E5B">
              <w:rPr>
                <w:rFonts w:ascii="Arial" w:hAnsi="Arial"/>
              </w:rPr>
              <w:t>meters</w:t>
            </w:r>
            <w:proofErr w:type="gramEnd"/>
            <w:r w:rsidRPr="00736E5B">
              <w:rPr>
                <w:rFonts w:ascii="Arial" w:hAnsi="Arial"/>
              </w:rPr>
              <w:t xml:space="preserve"> per second</w:t>
            </w:r>
          </w:p>
        </w:tc>
        <w:tc>
          <w:tcPr>
            <w:tcW w:w="1368" w:type="dxa"/>
          </w:tcPr>
          <w:p w14:paraId="598CB8EA" w14:textId="27CF4313" w:rsidR="00F3638F" w:rsidRPr="00736E5B" w:rsidRDefault="00B22CCC" w:rsidP="00AC3F8C">
            <w:pPr>
              <w:spacing w:before="60" w:after="60"/>
              <w:jc w:val="center"/>
              <w:rPr>
                <w:rFonts w:ascii="Arial" w:hAnsi="Arial"/>
              </w:rPr>
            </w:pPr>
            <w:proofErr w:type="gramStart"/>
            <w:r w:rsidRPr="00736E5B">
              <w:rPr>
                <w:rFonts w:ascii="Arial" w:hAnsi="Arial"/>
              </w:rPr>
              <w:t>m</w:t>
            </w:r>
            <w:proofErr w:type="gramEnd"/>
            <w:r w:rsidRPr="00736E5B">
              <w:rPr>
                <w:rFonts w:ascii="Arial" w:hAnsi="Arial"/>
              </w:rPr>
              <w:t>/</w:t>
            </w:r>
            <w:r w:rsidR="00F3638F" w:rsidRPr="00736E5B">
              <w:rPr>
                <w:rFonts w:ascii="Arial" w:hAnsi="Arial"/>
              </w:rPr>
              <w:t>s</w:t>
            </w:r>
          </w:p>
        </w:tc>
      </w:tr>
      <w:tr w:rsidR="00F3638F" w:rsidRPr="00736E5B" w14:paraId="03FA9DE7" w14:textId="77777777" w:rsidTr="00300970">
        <w:trPr>
          <w:trHeight w:val="334"/>
          <w:jc w:val="center"/>
        </w:trPr>
        <w:tc>
          <w:tcPr>
            <w:tcW w:w="4409" w:type="dxa"/>
          </w:tcPr>
          <w:p w14:paraId="178B43A1" w14:textId="432E7825" w:rsidR="00F3638F" w:rsidRPr="00736E5B" w:rsidRDefault="00F3638F" w:rsidP="00AC3F8C">
            <w:pPr>
              <w:spacing w:before="60" w:after="60"/>
              <w:jc w:val="both"/>
              <w:rPr>
                <w:rFonts w:ascii="Arial" w:hAnsi="Arial"/>
              </w:rPr>
            </w:pPr>
            <w:r w:rsidRPr="00736E5B">
              <w:rPr>
                <w:rFonts w:ascii="Arial" w:hAnsi="Arial"/>
              </w:rPr>
              <w:t xml:space="preserve">4. </w:t>
            </w:r>
            <w:proofErr w:type="gramStart"/>
            <w:r w:rsidRPr="00736E5B">
              <w:rPr>
                <w:rFonts w:ascii="Arial" w:hAnsi="Arial"/>
              </w:rPr>
              <w:t>acceleration</w:t>
            </w:r>
            <w:proofErr w:type="gramEnd"/>
          </w:p>
        </w:tc>
        <w:tc>
          <w:tcPr>
            <w:tcW w:w="3221" w:type="dxa"/>
          </w:tcPr>
          <w:p w14:paraId="54AE4650" w14:textId="06863531" w:rsidR="00F3638F" w:rsidRPr="00736E5B" w:rsidRDefault="00F3638F" w:rsidP="00AC3F8C">
            <w:pPr>
              <w:spacing w:before="60" w:after="60"/>
              <w:jc w:val="both"/>
              <w:rPr>
                <w:rFonts w:ascii="Arial" w:hAnsi="Arial"/>
              </w:rPr>
            </w:pPr>
            <w:proofErr w:type="gramStart"/>
            <w:r w:rsidRPr="00736E5B">
              <w:rPr>
                <w:rFonts w:ascii="Arial" w:hAnsi="Arial"/>
              </w:rPr>
              <w:t>meters</w:t>
            </w:r>
            <w:proofErr w:type="gramEnd"/>
            <w:r w:rsidRPr="00736E5B">
              <w:rPr>
                <w:rFonts w:ascii="Arial" w:hAnsi="Arial"/>
              </w:rPr>
              <w:t xml:space="preserve"> per second squared</w:t>
            </w:r>
          </w:p>
        </w:tc>
        <w:tc>
          <w:tcPr>
            <w:tcW w:w="1368" w:type="dxa"/>
          </w:tcPr>
          <w:p w14:paraId="3CCC4833" w14:textId="36B59827" w:rsidR="00F3638F" w:rsidRPr="00736E5B" w:rsidRDefault="00B22CCC" w:rsidP="00AC3F8C">
            <w:pPr>
              <w:spacing w:before="60" w:after="60"/>
              <w:jc w:val="center"/>
              <w:rPr>
                <w:rFonts w:ascii="Arial" w:hAnsi="Arial"/>
                <w:vertAlign w:val="superscript"/>
              </w:rPr>
            </w:pPr>
            <w:proofErr w:type="gramStart"/>
            <w:r w:rsidRPr="00736E5B">
              <w:rPr>
                <w:rFonts w:ascii="Arial" w:hAnsi="Arial"/>
              </w:rPr>
              <w:t>m</w:t>
            </w:r>
            <w:proofErr w:type="gramEnd"/>
            <w:r w:rsidRPr="00736E5B">
              <w:rPr>
                <w:rFonts w:ascii="Arial" w:hAnsi="Arial"/>
              </w:rPr>
              <w:t>/s</w:t>
            </w:r>
            <w:r w:rsidRPr="00736E5B">
              <w:rPr>
                <w:rFonts w:ascii="Arial" w:hAnsi="Arial"/>
                <w:vertAlign w:val="superscript"/>
              </w:rPr>
              <w:t>2</w:t>
            </w:r>
          </w:p>
        </w:tc>
      </w:tr>
      <w:tr w:rsidR="00F3638F" w:rsidRPr="00736E5B" w14:paraId="16A6E2BF" w14:textId="77777777" w:rsidTr="00300970">
        <w:trPr>
          <w:cnfStyle w:val="000000100000" w:firstRow="0" w:lastRow="0" w:firstColumn="0" w:lastColumn="0" w:oddVBand="0" w:evenVBand="0" w:oddHBand="1" w:evenHBand="0" w:firstRowFirstColumn="0" w:firstRowLastColumn="0" w:lastRowFirstColumn="0" w:lastRowLastColumn="0"/>
          <w:trHeight w:val="340"/>
          <w:jc w:val="center"/>
        </w:trPr>
        <w:tc>
          <w:tcPr>
            <w:tcW w:w="4409" w:type="dxa"/>
          </w:tcPr>
          <w:p w14:paraId="4088646F" w14:textId="4173E95B" w:rsidR="00F3638F" w:rsidRPr="00736E5B" w:rsidRDefault="00F3638F" w:rsidP="00AC3F8C">
            <w:pPr>
              <w:spacing w:before="60" w:after="60"/>
              <w:ind w:right="72"/>
              <w:jc w:val="both"/>
              <w:rPr>
                <w:rFonts w:ascii="Arial" w:hAnsi="Arial"/>
              </w:rPr>
            </w:pPr>
            <w:r w:rsidRPr="00736E5B">
              <w:rPr>
                <w:rFonts w:ascii="Arial" w:hAnsi="Arial"/>
              </w:rPr>
              <w:t xml:space="preserve">5. </w:t>
            </w:r>
            <w:proofErr w:type="gramStart"/>
            <w:r w:rsidRPr="00736E5B">
              <w:rPr>
                <w:rFonts w:ascii="Arial" w:hAnsi="Arial"/>
              </w:rPr>
              <w:t>wavenumber</w:t>
            </w:r>
            <w:proofErr w:type="gramEnd"/>
          </w:p>
        </w:tc>
        <w:tc>
          <w:tcPr>
            <w:tcW w:w="3221" w:type="dxa"/>
          </w:tcPr>
          <w:p w14:paraId="4B81D508" w14:textId="33DFC3D6" w:rsidR="00F3638F" w:rsidRPr="00736E5B" w:rsidRDefault="00B22CCC" w:rsidP="00AC3F8C">
            <w:pPr>
              <w:spacing w:before="60" w:after="60"/>
              <w:jc w:val="both"/>
              <w:rPr>
                <w:rFonts w:ascii="Arial" w:hAnsi="Arial"/>
              </w:rPr>
            </w:pPr>
            <w:proofErr w:type="gramStart"/>
            <w:r w:rsidRPr="00736E5B">
              <w:rPr>
                <w:rFonts w:ascii="Arial" w:hAnsi="Arial"/>
              </w:rPr>
              <w:t>reciprocal</w:t>
            </w:r>
            <w:proofErr w:type="gramEnd"/>
            <w:r w:rsidRPr="00736E5B">
              <w:rPr>
                <w:rFonts w:ascii="Arial" w:hAnsi="Arial"/>
              </w:rPr>
              <w:t xml:space="preserve"> meter</w:t>
            </w:r>
          </w:p>
        </w:tc>
        <w:tc>
          <w:tcPr>
            <w:tcW w:w="1368" w:type="dxa"/>
          </w:tcPr>
          <w:p w14:paraId="4ED68486" w14:textId="00D5C861" w:rsidR="00F3638F" w:rsidRPr="00736E5B" w:rsidRDefault="00B22CCC" w:rsidP="00AC3F8C">
            <w:pPr>
              <w:spacing w:before="60" w:after="60"/>
              <w:jc w:val="center"/>
              <w:rPr>
                <w:rFonts w:ascii="Arial" w:hAnsi="Arial"/>
                <w:vertAlign w:val="superscript"/>
              </w:rPr>
            </w:pPr>
            <w:proofErr w:type="gramStart"/>
            <w:r w:rsidRPr="00736E5B">
              <w:rPr>
                <w:rFonts w:ascii="Arial" w:hAnsi="Arial"/>
              </w:rPr>
              <w:t>m</w:t>
            </w:r>
            <w:proofErr w:type="gramEnd"/>
            <w:r w:rsidRPr="00736E5B">
              <w:rPr>
                <w:rFonts w:ascii="Arial" w:hAnsi="Arial"/>
                <w:vertAlign w:val="superscript"/>
              </w:rPr>
              <w:t>-1</w:t>
            </w:r>
          </w:p>
        </w:tc>
      </w:tr>
      <w:tr w:rsidR="00F3638F" w:rsidRPr="00736E5B" w14:paraId="62B94663" w14:textId="77777777" w:rsidTr="00300970">
        <w:trPr>
          <w:trHeight w:val="334"/>
          <w:jc w:val="center"/>
        </w:trPr>
        <w:tc>
          <w:tcPr>
            <w:tcW w:w="4409" w:type="dxa"/>
          </w:tcPr>
          <w:p w14:paraId="1B55799A" w14:textId="4752FEDF" w:rsidR="00F3638F" w:rsidRPr="00736E5B" w:rsidRDefault="00F3638F" w:rsidP="00AC3F8C">
            <w:pPr>
              <w:spacing w:before="60" w:after="60"/>
              <w:jc w:val="both"/>
              <w:rPr>
                <w:rFonts w:ascii="Arial" w:hAnsi="Arial"/>
              </w:rPr>
            </w:pPr>
            <w:r w:rsidRPr="00736E5B">
              <w:rPr>
                <w:rFonts w:ascii="Arial" w:hAnsi="Arial"/>
              </w:rPr>
              <w:t xml:space="preserve">6. </w:t>
            </w:r>
            <w:proofErr w:type="gramStart"/>
            <w:r w:rsidRPr="00736E5B">
              <w:rPr>
                <w:rFonts w:ascii="Arial" w:hAnsi="Arial"/>
              </w:rPr>
              <w:t>density</w:t>
            </w:r>
            <w:proofErr w:type="gramEnd"/>
            <w:r w:rsidRPr="00736E5B">
              <w:rPr>
                <w:rFonts w:ascii="Arial" w:hAnsi="Arial"/>
              </w:rPr>
              <w:t>, mass density</w:t>
            </w:r>
          </w:p>
        </w:tc>
        <w:tc>
          <w:tcPr>
            <w:tcW w:w="3221" w:type="dxa"/>
          </w:tcPr>
          <w:p w14:paraId="3926D5F9" w14:textId="767D2AEB" w:rsidR="00F3638F" w:rsidRPr="00736E5B" w:rsidRDefault="00B22CCC" w:rsidP="00AC3F8C">
            <w:pPr>
              <w:spacing w:before="60" w:after="60"/>
              <w:jc w:val="both"/>
              <w:rPr>
                <w:rFonts w:ascii="Arial" w:hAnsi="Arial"/>
              </w:rPr>
            </w:pPr>
            <w:proofErr w:type="gramStart"/>
            <w:r w:rsidRPr="00736E5B">
              <w:rPr>
                <w:rFonts w:ascii="Arial" w:hAnsi="Arial"/>
              </w:rPr>
              <w:t>kilogram</w:t>
            </w:r>
            <w:proofErr w:type="gramEnd"/>
            <w:r w:rsidRPr="00736E5B">
              <w:rPr>
                <w:rFonts w:ascii="Arial" w:hAnsi="Arial"/>
              </w:rPr>
              <w:t xml:space="preserve"> per cubic meter</w:t>
            </w:r>
          </w:p>
        </w:tc>
        <w:tc>
          <w:tcPr>
            <w:tcW w:w="1368" w:type="dxa"/>
          </w:tcPr>
          <w:p w14:paraId="21EB80CF" w14:textId="07151DA1" w:rsidR="00F3638F" w:rsidRPr="00736E5B" w:rsidRDefault="00B22CCC" w:rsidP="00AC3F8C">
            <w:pPr>
              <w:spacing w:before="60" w:after="60"/>
              <w:jc w:val="center"/>
              <w:rPr>
                <w:rFonts w:ascii="Arial" w:hAnsi="Arial"/>
                <w:vertAlign w:val="superscript"/>
              </w:rPr>
            </w:pPr>
            <w:proofErr w:type="gramStart"/>
            <w:r w:rsidRPr="00736E5B">
              <w:rPr>
                <w:rFonts w:ascii="Arial" w:hAnsi="Arial"/>
              </w:rPr>
              <w:t>kg</w:t>
            </w:r>
            <w:proofErr w:type="gramEnd"/>
            <w:r w:rsidRPr="00736E5B">
              <w:rPr>
                <w:rFonts w:ascii="Arial" w:hAnsi="Arial"/>
              </w:rPr>
              <w:t>/m</w:t>
            </w:r>
            <w:r w:rsidRPr="00736E5B">
              <w:rPr>
                <w:rFonts w:ascii="Arial" w:hAnsi="Arial"/>
                <w:vertAlign w:val="superscript"/>
              </w:rPr>
              <w:t>3</w:t>
            </w:r>
          </w:p>
        </w:tc>
      </w:tr>
      <w:tr w:rsidR="00F3638F" w:rsidRPr="00736E5B" w14:paraId="20732377" w14:textId="77777777" w:rsidTr="00300970">
        <w:trPr>
          <w:cnfStyle w:val="000000100000" w:firstRow="0" w:lastRow="0" w:firstColumn="0" w:lastColumn="0" w:oddVBand="0" w:evenVBand="0" w:oddHBand="1" w:evenHBand="0" w:firstRowFirstColumn="0" w:firstRowLastColumn="0" w:lastRowFirstColumn="0" w:lastRowLastColumn="0"/>
          <w:trHeight w:val="334"/>
          <w:jc w:val="center"/>
        </w:trPr>
        <w:tc>
          <w:tcPr>
            <w:tcW w:w="4409" w:type="dxa"/>
          </w:tcPr>
          <w:p w14:paraId="78CE1EDA" w14:textId="205663C9" w:rsidR="00F3638F" w:rsidRPr="00736E5B" w:rsidRDefault="00F3638F" w:rsidP="00AC3F8C">
            <w:pPr>
              <w:spacing w:before="60" w:after="60"/>
              <w:jc w:val="both"/>
              <w:rPr>
                <w:rFonts w:ascii="Arial" w:hAnsi="Arial"/>
              </w:rPr>
            </w:pPr>
            <w:r w:rsidRPr="00736E5B">
              <w:rPr>
                <w:rFonts w:ascii="Arial" w:hAnsi="Arial"/>
              </w:rPr>
              <w:t xml:space="preserve">7. </w:t>
            </w:r>
            <w:proofErr w:type="gramStart"/>
            <w:r w:rsidRPr="00736E5B">
              <w:rPr>
                <w:rFonts w:ascii="Arial" w:hAnsi="Arial"/>
              </w:rPr>
              <w:t>specific</w:t>
            </w:r>
            <w:proofErr w:type="gramEnd"/>
            <w:r w:rsidRPr="00736E5B">
              <w:rPr>
                <w:rFonts w:ascii="Arial" w:hAnsi="Arial"/>
              </w:rPr>
              <w:t xml:space="preserve"> volume</w:t>
            </w:r>
          </w:p>
        </w:tc>
        <w:tc>
          <w:tcPr>
            <w:tcW w:w="3221" w:type="dxa"/>
          </w:tcPr>
          <w:p w14:paraId="168277B3" w14:textId="4CDB6CF8" w:rsidR="00F3638F" w:rsidRPr="00736E5B" w:rsidRDefault="00B22CCC" w:rsidP="00AC3F8C">
            <w:pPr>
              <w:spacing w:before="60" w:after="60"/>
              <w:jc w:val="both"/>
              <w:rPr>
                <w:rFonts w:ascii="Arial" w:hAnsi="Arial"/>
              </w:rPr>
            </w:pPr>
            <w:proofErr w:type="gramStart"/>
            <w:r w:rsidRPr="00736E5B">
              <w:rPr>
                <w:rFonts w:ascii="Arial" w:hAnsi="Arial"/>
              </w:rPr>
              <w:t>cubic</w:t>
            </w:r>
            <w:proofErr w:type="gramEnd"/>
            <w:r w:rsidRPr="00736E5B">
              <w:rPr>
                <w:rFonts w:ascii="Arial" w:hAnsi="Arial"/>
              </w:rPr>
              <w:t xml:space="preserve"> meter per kilogram                                                                                                                </w:t>
            </w:r>
          </w:p>
        </w:tc>
        <w:tc>
          <w:tcPr>
            <w:tcW w:w="1368" w:type="dxa"/>
          </w:tcPr>
          <w:p w14:paraId="2636D416" w14:textId="601B7C4B" w:rsidR="00F3638F" w:rsidRPr="00736E5B" w:rsidRDefault="00B22CCC" w:rsidP="00AC3F8C">
            <w:pPr>
              <w:spacing w:before="60" w:after="60"/>
              <w:jc w:val="center"/>
              <w:rPr>
                <w:rFonts w:ascii="Arial" w:hAnsi="Arial"/>
              </w:rPr>
            </w:pPr>
            <w:proofErr w:type="gramStart"/>
            <w:r w:rsidRPr="00736E5B">
              <w:rPr>
                <w:rFonts w:ascii="Arial" w:hAnsi="Arial"/>
              </w:rPr>
              <w:t>m</w:t>
            </w:r>
            <w:r w:rsidRPr="00736E5B">
              <w:rPr>
                <w:rFonts w:ascii="Arial" w:hAnsi="Arial"/>
                <w:vertAlign w:val="superscript"/>
              </w:rPr>
              <w:t>3</w:t>
            </w:r>
            <w:r w:rsidRPr="00736E5B">
              <w:rPr>
                <w:rFonts w:ascii="Arial" w:hAnsi="Arial"/>
              </w:rPr>
              <w:t>kg</w:t>
            </w:r>
            <w:proofErr w:type="gramEnd"/>
          </w:p>
        </w:tc>
      </w:tr>
      <w:tr w:rsidR="00F3638F" w:rsidRPr="00736E5B" w14:paraId="2896EC6B" w14:textId="77777777" w:rsidTr="00300970">
        <w:trPr>
          <w:trHeight w:val="334"/>
          <w:jc w:val="center"/>
        </w:trPr>
        <w:tc>
          <w:tcPr>
            <w:tcW w:w="4409" w:type="dxa"/>
          </w:tcPr>
          <w:p w14:paraId="5DE6A63A" w14:textId="2D3ECC32" w:rsidR="00F3638F" w:rsidRPr="00736E5B" w:rsidRDefault="00F3638F" w:rsidP="00AC3F8C">
            <w:pPr>
              <w:spacing w:before="60" w:after="60"/>
              <w:jc w:val="both"/>
              <w:rPr>
                <w:rFonts w:ascii="Arial" w:hAnsi="Arial"/>
              </w:rPr>
            </w:pPr>
            <w:r w:rsidRPr="00736E5B">
              <w:rPr>
                <w:rFonts w:ascii="Arial" w:hAnsi="Arial"/>
              </w:rPr>
              <w:t xml:space="preserve">8. </w:t>
            </w:r>
            <w:proofErr w:type="gramStart"/>
            <w:r w:rsidRPr="00736E5B">
              <w:rPr>
                <w:rFonts w:ascii="Arial" w:hAnsi="Arial"/>
              </w:rPr>
              <w:t>current</w:t>
            </w:r>
            <w:proofErr w:type="gramEnd"/>
            <w:r w:rsidRPr="00736E5B">
              <w:rPr>
                <w:rFonts w:ascii="Arial" w:hAnsi="Arial"/>
              </w:rPr>
              <w:t xml:space="preserve"> density</w:t>
            </w:r>
          </w:p>
        </w:tc>
        <w:tc>
          <w:tcPr>
            <w:tcW w:w="3221" w:type="dxa"/>
          </w:tcPr>
          <w:p w14:paraId="7483E425" w14:textId="6BD3308B" w:rsidR="00F3638F" w:rsidRPr="00736E5B" w:rsidRDefault="00B22CCC" w:rsidP="00AC3F8C">
            <w:pPr>
              <w:spacing w:before="60" w:after="60"/>
              <w:jc w:val="both"/>
              <w:rPr>
                <w:rFonts w:ascii="Arial" w:hAnsi="Arial"/>
              </w:rPr>
            </w:pPr>
            <w:proofErr w:type="gramStart"/>
            <w:r w:rsidRPr="00736E5B">
              <w:rPr>
                <w:rFonts w:ascii="Arial" w:hAnsi="Arial"/>
              </w:rPr>
              <w:t>ampere</w:t>
            </w:r>
            <w:proofErr w:type="gramEnd"/>
            <w:r w:rsidRPr="00736E5B">
              <w:rPr>
                <w:rFonts w:ascii="Arial" w:hAnsi="Arial"/>
              </w:rPr>
              <w:t xml:space="preserve"> per square meter</w:t>
            </w:r>
          </w:p>
        </w:tc>
        <w:tc>
          <w:tcPr>
            <w:tcW w:w="1368" w:type="dxa"/>
          </w:tcPr>
          <w:p w14:paraId="02D460EC" w14:textId="4CAAFA06" w:rsidR="00F3638F" w:rsidRPr="00736E5B" w:rsidRDefault="00B22CCC" w:rsidP="00AC3F8C">
            <w:pPr>
              <w:spacing w:before="60" w:after="60"/>
              <w:jc w:val="center"/>
              <w:rPr>
                <w:rFonts w:ascii="Arial" w:hAnsi="Arial"/>
                <w:vertAlign w:val="superscript"/>
              </w:rPr>
            </w:pPr>
            <w:r w:rsidRPr="00736E5B">
              <w:rPr>
                <w:rFonts w:ascii="Arial" w:hAnsi="Arial"/>
              </w:rPr>
              <w:t>A/m</w:t>
            </w:r>
            <w:r w:rsidRPr="00736E5B">
              <w:rPr>
                <w:rFonts w:ascii="Arial" w:hAnsi="Arial"/>
                <w:vertAlign w:val="superscript"/>
              </w:rPr>
              <w:t>2</w:t>
            </w:r>
          </w:p>
        </w:tc>
      </w:tr>
      <w:tr w:rsidR="00F3638F" w:rsidRPr="00736E5B" w14:paraId="1278A20A" w14:textId="77777777" w:rsidTr="00300970">
        <w:trPr>
          <w:cnfStyle w:val="000000100000" w:firstRow="0" w:lastRow="0" w:firstColumn="0" w:lastColumn="0" w:oddVBand="0" w:evenVBand="0" w:oddHBand="1" w:evenHBand="0" w:firstRowFirstColumn="0" w:firstRowLastColumn="0" w:lastRowFirstColumn="0" w:lastRowLastColumn="0"/>
          <w:trHeight w:val="334"/>
          <w:jc w:val="center"/>
        </w:trPr>
        <w:tc>
          <w:tcPr>
            <w:tcW w:w="4409" w:type="dxa"/>
          </w:tcPr>
          <w:p w14:paraId="66971A99" w14:textId="443AAA61" w:rsidR="00F3638F" w:rsidRPr="00736E5B" w:rsidRDefault="00F3638F" w:rsidP="00AC3F8C">
            <w:pPr>
              <w:spacing w:before="60" w:after="60"/>
              <w:jc w:val="both"/>
              <w:rPr>
                <w:rFonts w:ascii="Arial" w:hAnsi="Arial"/>
              </w:rPr>
            </w:pPr>
            <w:r w:rsidRPr="00736E5B">
              <w:rPr>
                <w:rFonts w:ascii="Arial" w:hAnsi="Arial"/>
              </w:rPr>
              <w:t xml:space="preserve">9. </w:t>
            </w:r>
            <w:proofErr w:type="gramStart"/>
            <w:r w:rsidRPr="00736E5B">
              <w:rPr>
                <w:rFonts w:ascii="Arial" w:hAnsi="Arial"/>
              </w:rPr>
              <w:t>magnetic</w:t>
            </w:r>
            <w:proofErr w:type="gramEnd"/>
            <w:r w:rsidRPr="00736E5B">
              <w:rPr>
                <w:rFonts w:ascii="Arial" w:hAnsi="Arial"/>
              </w:rPr>
              <w:t xml:space="preserve"> field strength</w:t>
            </w:r>
          </w:p>
        </w:tc>
        <w:tc>
          <w:tcPr>
            <w:tcW w:w="3221" w:type="dxa"/>
          </w:tcPr>
          <w:p w14:paraId="4DE4603C" w14:textId="180D49B6" w:rsidR="00F3638F" w:rsidRPr="00736E5B" w:rsidRDefault="00B22CCC" w:rsidP="00AC3F8C">
            <w:pPr>
              <w:spacing w:before="60" w:after="60"/>
              <w:jc w:val="both"/>
              <w:rPr>
                <w:rFonts w:ascii="Arial" w:hAnsi="Arial"/>
              </w:rPr>
            </w:pPr>
            <w:proofErr w:type="gramStart"/>
            <w:r w:rsidRPr="00736E5B">
              <w:rPr>
                <w:rFonts w:ascii="Arial" w:hAnsi="Arial"/>
              </w:rPr>
              <w:t>ampere</w:t>
            </w:r>
            <w:proofErr w:type="gramEnd"/>
            <w:r w:rsidRPr="00736E5B">
              <w:rPr>
                <w:rFonts w:ascii="Arial" w:hAnsi="Arial"/>
              </w:rPr>
              <w:t xml:space="preserve"> per meter</w:t>
            </w:r>
          </w:p>
        </w:tc>
        <w:tc>
          <w:tcPr>
            <w:tcW w:w="1368" w:type="dxa"/>
          </w:tcPr>
          <w:p w14:paraId="4D4CB2EA" w14:textId="56468C9F" w:rsidR="00F3638F" w:rsidRPr="00736E5B" w:rsidRDefault="00B22CCC" w:rsidP="00AC3F8C">
            <w:pPr>
              <w:spacing w:before="60" w:after="60"/>
              <w:jc w:val="center"/>
              <w:rPr>
                <w:rFonts w:ascii="Arial" w:hAnsi="Arial"/>
              </w:rPr>
            </w:pPr>
            <w:r w:rsidRPr="00736E5B">
              <w:rPr>
                <w:rFonts w:ascii="Arial" w:hAnsi="Arial"/>
              </w:rPr>
              <w:t>A/m</w:t>
            </w:r>
          </w:p>
        </w:tc>
      </w:tr>
      <w:tr w:rsidR="00F3638F" w:rsidRPr="00736E5B" w14:paraId="26DD33CE" w14:textId="77777777" w:rsidTr="00300970">
        <w:trPr>
          <w:trHeight w:val="334"/>
          <w:jc w:val="center"/>
        </w:trPr>
        <w:tc>
          <w:tcPr>
            <w:tcW w:w="4409" w:type="dxa"/>
          </w:tcPr>
          <w:p w14:paraId="38ED03BE" w14:textId="19A731AB" w:rsidR="00F3638F" w:rsidRPr="00736E5B" w:rsidRDefault="00F3638F" w:rsidP="00AC3F8C">
            <w:pPr>
              <w:spacing w:before="60" w:after="60"/>
              <w:jc w:val="both"/>
              <w:rPr>
                <w:rFonts w:ascii="Arial" w:hAnsi="Arial"/>
              </w:rPr>
            </w:pPr>
            <w:r w:rsidRPr="00736E5B">
              <w:rPr>
                <w:rFonts w:ascii="Arial" w:hAnsi="Arial"/>
              </w:rPr>
              <w:t xml:space="preserve">10. </w:t>
            </w:r>
            <w:proofErr w:type="gramStart"/>
            <w:r w:rsidRPr="00736E5B">
              <w:rPr>
                <w:rFonts w:ascii="Arial" w:hAnsi="Arial"/>
              </w:rPr>
              <w:t>luminance</w:t>
            </w:r>
            <w:proofErr w:type="gramEnd"/>
          </w:p>
        </w:tc>
        <w:tc>
          <w:tcPr>
            <w:tcW w:w="3221" w:type="dxa"/>
          </w:tcPr>
          <w:p w14:paraId="77B56D02" w14:textId="6A238A94" w:rsidR="00F3638F" w:rsidRPr="00736E5B" w:rsidRDefault="00B22CCC" w:rsidP="00AC3F8C">
            <w:pPr>
              <w:spacing w:before="60" w:after="60"/>
              <w:jc w:val="both"/>
              <w:rPr>
                <w:rFonts w:ascii="Arial" w:hAnsi="Arial"/>
              </w:rPr>
            </w:pPr>
            <w:proofErr w:type="gramStart"/>
            <w:r w:rsidRPr="00736E5B">
              <w:rPr>
                <w:rFonts w:ascii="Arial" w:hAnsi="Arial"/>
              </w:rPr>
              <w:t>candela</w:t>
            </w:r>
            <w:proofErr w:type="gramEnd"/>
            <w:r w:rsidRPr="00736E5B">
              <w:rPr>
                <w:rFonts w:ascii="Arial" w:hAnsi="Arial"/>
              </w:rPr>
              <w:t xml:space="preserve"> per square meter</w:t>
            </w:r>
          </w:p>
        </w:tc>
        <w:tc>
          <w:tcPr>
            <w:tcW w:w="1368" w:type="dxa"/>
          </w:tcPr>
          <w:p w14:paraId="0623CF87" w14:textId="08A37309" w:rsidR="00F3638F" w:rsidRPr="00736E5B" w:rsidRDefault="00B22CCC" w:rsidP="00AC3F8C">
            <w:pPr>
              <w:spacing w:before="60" w:after="60"/>
              <w:jc w:val="center"/>
              <w:rPr>
                <w:rFonts w:ascii="Arial" w:hAnsi="Arial"/>
                <w:vertAlign w:val="superscript"/>
              </w:rPr>
            </w:pPr>
            <w:r w:rsidRPr="00736E5B">
              <w:rPr>
                <w:rFonts w:ascii="Arial" w:hAnsi="Arial"/>
              </w:rPr>
              <w:t>cd/m</w:t>
            </w:r>
            <w:r w:rsidRPr="00736E5B">
              <w:rPr>
                <w:rFonts w:ascii="Arial" w:hAnsi="Arial"/>
                <w:vertAlign w:val="superscript"/>
              </w:rPr>
              <w:t>2</w:t>
            </w:r>
          </w:p>
        </w:tc>
      </w:tr>
      <w:tr w:rsidR="00F3638F" w:rsidRPr="00736E5B" w14:paraId="0FC67551" w14:textId="77777777" w:rsidTr="00AC3F8C">
        <w:trPr>
          <w:cnfStyle w:val="000000100000" w:firstRow="0" w:lastRow="0" w:firstColumn="0" w:lastColumn="0" w:oddVBand="0" w:evenVBand="0" w:oddHBand="1" w:evenHBand="0" w:firstRowFirstColumn="0" w:firstRowLastColumn="0" w:lastRowFirstColumn="0" w:lastRowLastColumn="0"/>
          <w:trHeight w:val="334"/>
          <w:jc w:val="center"/>
        </w:trPr>
        <w:tc>
          <w:tcPr>
            <w:tcW w:w="4409" w:type="dxa"/>
          </w:tcPr>
          <w:p w14:paraId="31A66083" w14:textId="391142A7" w:rsidR="00300970" w:rsidRPr="00736E5B" w:rsidRDefault="00F3638F" w:rsidP="00AC3F8C">
            <w:pPr>
              <w:spacing w:before="60"/>
              <w:jc w:val="both"/>
              <w:rPr>
                <w:rFonts w:ascii="Arial" w:hAnsi="Arial"/>
              </w:rPr>
            </w:pPr>
            <w:r w:rsidRPr="00736E5B">
              <w:rPr>
                <w:rFonts w:ascii="Arial" w:hAnsi="Arial"/>
              </w:rPr>
              <w:t xml:space="preserve">11. </w:t>
            </w:r>
            <w:proofErr w:type="gramStart"/>
            <w:r w:rsidRPr="00736E5B">
              <w:rPr>
                <w:rFonts w:ascii="Arial" w:hAnsi="Arial"/>
              </w:rPr>
              <w:t>amount</w:t>
            </w:r>
            <w:proofErr w:type="gramEnd"/>
            <w:r w:rsidRPr="00736E5B">
              <w:rPr>
                <w:rFonts w:ascii="Arial" w:hAnsi="Arial"/>
              </w:rPr>
              <w:t>-of-substance concentration</w:t>
            </w:r>
            <w:r w:rsidR="00AC3F8C" w:rsidRPr="00736E5B">
              <w:rPr>
                <w:rFonts w:ascii="Arial" w:hAnsi="Arial"/>
              </w:rPr>
              <w:t>,</w:t>
            </w:r>
            <w:r w:rsidRPr="00736E5B">
              <w:rPr>
                <w:rFonts w:ascii="Arial" w:hAnsi="Arial"/>
              </w:rPr>
              <w:t xml:space="preserve"> </w:t>
            </w:r>
          </w:p>
          <w:p w14:paraId="0F191D70" w14:textId="38799EF6" w:rsidR="00F3638F" w:rsidRPr="00736E5B" w:rsidRDefault="00300970" w:rsidP="00AC3F8C">
            <w:pPr>
              <w:spacing w:after="60"/>
              <w:jc w:val="both"/>
              <w:rPr>
                <w:rFonts w:ascii="Arial" w:hAnsi="Arial"/>
              </w:rPr>
            </w:pPr>
            <w:r w:rsidRPr="00736E5B">
              <w:rPr>
                <w:rFonts w:ascii="Arial" w:hAnsi="Arial"/>
              </w:rPr>
              <w:t xml:space="preserve">      </w:t>
            </w:r>
            <w:proofErr w:type="gramStart"/>
            <w:r w:rsidR="00F3638F" w:rsidRPr="00736E5B">
              <w:rPr>
                <w:rFonts w:ascii="Arial" w:hAnsi="Arial"/>
              </w:rPr>
              <w:t>amount</w:t>
            </w:r>
            <w:proofErr w:type="gramEnd"/>
            <w:r w:rsidR="00F3638F" w:rsidRPr="00736E5B">
              <w:rPr>
                <w:rFonts w:ascii="Arial" w:hAnsi="Arial"/>
              </w:rPr>
              <w:t xml:space="preserve"> concentration, concentration</w:t>
            </w:r>
          </w:p>
        </w:tc>
        <w:tc>
          <w:tcPr>
            <w:tcW w:w="3221" w:type="dxa"/>
            <w:vAlign w:val="center"/>
          </w:tcPr>
          <w:p w14:paraId="518AFC9F" w14:textId="0AD3A796" w:rsidR="00F3638F" w:rsidRPr="00736E5B" w:rsidRDefault="00B22CCC" w:rsidP="00AC3F8C">
            <w:pPr>
              <w:jc w:val="both"/>
              <w:rPr>
                <w:rFonts w:ascii="Arial" w:hAnsi="Arial"/>
              </w:rPr>
            </w:pPr>
            <w:proofErr w:type="gramStart"/>
            <w:r w:rsidRPr="00736E5B">
              <w:rPr>
                <w:rFonts w:ascii="Arial" w:hAnsi="Arial"/>
              </w:rPr>
              <w:t>mole</w:t>
            </w:r>
            <w:proofErr w:type="gramEnd"/>
            <w:r w:rsidRPr="00736E5B">
              <w:rPr>
                <w:rFonts w:ascii="Arial" w:hAnsi="Arial"/>
              </w:rPr>
              <w:t xml:space="preserve"> per cubic meter</w:t>
            </w:r>
          </w:p>
        </w:tc>
        <w:tc>
          <w:tcPr>
            <w:tcW w:w="1368" w:type="dxa"/>
            <w:vAlign w:val="center"/>
          </w:tcPr>
          <w:p w14:paraId="5C0A3CAC" w14:textId="10621D7E" w:rsidR="00F3638F" w:rsidRPr="00736E5B" w:rsidRDefault="00B22CCC" w:rsidP="00AC3F8C">
            <w:pPr>
              <w:jc w:val="center"/>
              <w:rPr>
                <w:rFonts w:ascii="Arial" w:hAnsi="Arial"/>
                <w:vertAlign w:val="superscript"/>
              </w:rPr>
            </w:pPr>
            <w:proofErr w:type="spellStart"/>
            <w:proofErr w:type="gramStart"/>
            <w:r w:rsidRPr="00736E5B">
              <w:rPr>
                <w:rFonts w:ascii="Arial" w:hAnsi="Arial"/>
              </w:rPr>
              <w:t>mol</w:t>
            </w:r>
            <w:proofErr w:type="spellEnd"/>
            <w:proofErr w:type="gramEnd"/>
            <w:r w:rsidRPr="00736E5B">
              <w:rPr>
                <w:rFonts w:ascii="Arial" w:hAnsi="Arial"/>
              </w:rPr>
              <w:t>/m</w:t>
            </w:r>
            <w:r w:rsidRPr="00736E5B">
              <w:rPr>
                <w:rFonts w:ascii="Arial" w:hAnsi="Arial"/>
                <w:vertAlign w:val="superscript"/>
              </w:rPr>
              <w:t>3</w:t>
            </w:r>
          </w:p>
        </w:tc>
      </w:tr>
    </w:tbl>
    <w:p w14:paraId="151AD6A6" w14:textId="53EB2F37" w:rsidR="008420D7" w:rsidRPr="00736E5B" w:rsidRDefault="008420D7" w:rsidP="008420D7">
      <w:pPr>
        <w:spacing w:before="120"/>
        <w:jc w:val="center"/>
        <w:rPr>
          <w:rFonts w:ascii="Arial" w:hAnsi="Arial"/>
        </w:rPr>
      </w:pPr>
      <w:r w:rsidRPr="00736E5B">
        <w:rPr>
          <w:rFonts w:ascii="Arial" w:hAnsi="Arial"/>
        </w:rPr>
        <w:t>Table 2: SI derived units</w:t>
      </w:r>
    </w:p>
    <w:p w14:paraId="5C95AFBF" w14:textId="77777777" w:rsidR="008420D7" w:rsidRPr="00736E5B" w:rsidRDefault="008420D7" w:rsidP="00D3521C">
      <w:pPr>
        <w:spacing w:before="120"/>
        <w:jc w:val="both"/>
        <w:rPr>
          <w:rFonts w:ascii="Arial" w:hAnsi="Arial"/>
        </w:rPr>
      </w:pPr>
    </w:p>
    <w:p w14:paraId="53779F23" w14:textId="007F353D" w:rsidR="00D3521C" w:rsidRPr="00736E5B" w:rsidRDefault="00D3521C" w:rsidP="00D3521C">
      <w:pPr>
        <w:spacing w:before="120"/>
        <w:jc w:val="both"/>
        <w:rPr>
          <w:rFonts w:ascii="Arial" w:hAnsi="Arial"/>
        </w:rPr>
      </w:pPr>
      <w:r w:rsidRPr="00736E5B">
        <w:rPr>
          <w:rFonts w:ascii="Arial" w:hAnsi="Arial"/>
        </w:rPr>
        <w:t xml:space="preserve">The metric system does not, however, specify how to measure </w:t>
      </w:r>
      <w:r w:rsidRPr="00736E5B">
        <w:rPr>
          <w:rFonts w:ascii="Arial" w:hAnsi="Arial"/>
          <w:b/>
        </w:rPr>
        <w:t>all</w:t>
      </w:r>
      <w:r w:rsidRPr="00736E5B">
        <w:rPr>
          <w:rFonts w:ascii="Arial" w:hAnsi="Arial"/>
        </w:rPr>
        <w:t xml:space="preserve"> things that will be of interest to scientists, business people, or the average people of our world.</w:t>
      </w:r>
    </w:p>
    <w:p w14:paraId="282EBB0B" w14:textId="719E8564" w:rsidR="00D3521C" w:rsidRPr="00736E5B" w:rsidRDefault="00D3521C" w:rsidP="00D3521C">
      <w:pPr>
        <w:spacing w:before="360"/>
        <w:jc w:val="both"/>
        <w:rPr>
          <w:rFonts w:ascii="Arial" w:hAnsi="Arial"/>
          <w:b/>
        </w:rPr>
      </w:pPr>
      <w:r w:rsidRPr="00736E5B">
        <w:rPr>
          <w:rFonts w:ascii="Arial" w:hAnsi="Arial"/>
          <w:b/>
        </w:rPr>
        <w:t>Measurements beyond the metric system</w:t>
      </w:r>
    </w:p>
    <w:p w14:paraId="39FFF426" w14:textId="2611CA25" w:rsidR="00D3521C" w:rsidRPr="00736E5B" w:rsidRDefault="00D3521C" w:rsidP="00D3521C">
      <w:pPr>
        <w:spacing w:before="120"/>
        <w:jc w:val="both"/>
        <w:rPr>
          <w:rFonts w:ascii="Arial" w:hAnsi="Arial"/>
        </w:rPr>
      </w:pPr>
      <w:r w:rsidRPr="00736E5B">
        <w:rPr>
          <w:rFonts w:ascii="Arial" w:hAnsi="Arial"/>
        </w:rPr>
        <w:t>It is easy</w:t>
      </w:r>
      <w:r w:rsidR="00AD3122" w:rsidRPr="00736E5B">
        <w:rPr>
          <w:rFonts w:ascii="Arial" w:hAnsi="Arial"/>
        </w:rPr>
        <w:t xml:space="preserve"> to be overwhelmed by the size </w:t>
      </w:r>
      <w:r w:rsidR="00393B2D" w:rsidRPr="00736E5B">
        <w:rPr>
          <w:rFonts w:ascii="Arial" w:hAnsi="Arial"/>
        </w:rPr>
        <w:t>of the</w:t>
      </w:r>
      <w:r w:rsidR="00AD3122" w:rsidRPr="00736E5B">
        <w:rPr>
          <w:rFonts w:ascii="Arial" w:hAnsi="Arial"/>
        </w:rPr>
        <w:t xml:space="preserve"> NIST document on the metric system</w:t>
      </w:r>
      <w:r w:rsidR="00E3772A" w:rsidRPr="00736E5B">
        <w:rPr>
          <w:rFonts w:ascii="Arial" w:hAnsi="Arial"/>
        </w:rPr>
        <w:t>,</w:t>
      </w:r>
      <w:r w:rsidR="00AD3122" w:rsidRPr="00736E5B">
        <w:rPr>
          <w:rFonts w:ascii="Arial" w:hAnsi="Arial"/>
        </w:rPr>
        <w:t xml:space="preserve"> and to think that every possible unit of measur</w:t>
      </w:r>
      <w:r w:rsidR="00393B2D" w:rsidRPr="00736E5B">
        <w:rPr>
          <w:rFonts w:ascii="Arial" w:hAnsi="Arial"/>
        </w:rPr>
        <w:t>ement has been captured there. B</w:t>
      </w:r>
      <w:r w:rsidR="00AD3122" w:rsidRPr="00736E5B">
        <w:rPr>
          <w:rFonts w:ascii="Arial" w:hAnsi="Arial"/>
        </w:rPr>
        <w:t>ut this is not true.  For example, let’s imagine that you are building a report for</w:t>
      </w:r>
      <w:r w:rsidR="00F47FCF" w:rsidRPr="00736E5B">
        <w:rPr>
          <w:rFonts w:ascii="Arial" w:hAnsi="Arial"/>
        </w:rPr>
        <w:t xml:space="preserve"> a client on the market for replacement toilets in homes.  Knowing the number of toilets per home and the number of homes per square kilometer would be most valuable information.  What is the standard name for these units?  The word “toilet” does not appear in this </w:t>
      </w:r>
      <w:r w:rsidR="00DF54D2" w:rsidRPr="00736E5B">
        <w:rPr>
          <w:rFonts w:ascii="Arial" w:hAnsi="Arial"/>
        </w:rPr>
        <w:t>90</w:t>
      </w:r>
      <w:r w:rsidR="00F47FCF" w:rsidRPr="00736E5B">
        <w:rPr>
          <w:rFonts w:ascii="Arial" w:hAnsi="Arial"/>
        </w:rPr>
        <w:t>-page document.  Neither do the words “home”, “house”, or “dwelling”.  This does not suggest that units to represent these concepts are not needed.</w:t>
      </w:r>
    </w:p>
    <w:p w14:paraId="21F14C20" w14:textId="7855A73B" w:rsidR="00F47FCF" w:rsidRPr="00736E5B" w:rsidRDefault="00F47FCF" w:rsidP="00D3521C">
      <w:pPr>
        <w:spacing w:before="120"/>
        <w:jc w:val="both"/>
        <w:rPr>
          <w:rFonts w:ascii="Arial" w:hAnsi="Arial"/>
        </w:rPr>
      </w:pPr>
      <w:r w:rsidRPr="00736E5B">
        <w:rPr>
          <w:rFonts w:ascii="Arial" w:hAnsi="Arial"/>
        </w:rPr>
        <w:t xml:space="preserve">The Metric System and the NIST guide give us a foundation upon which to build more complex units that we might need for our application.  There is an impossibly long list of things for us to count, and each time we write down such counts, it is important to remind ourselves and those who might read our work, what the number represents.  If there are 318 homes in a certain square kilometer, the </w:t>
      </w:r>
      <w:r w:rsidR="00DF54D2" w:rsidRPr="00736E5B">
        <w:rPr>
          <w:rFonts w:ascii="Arial" w:hAnsi="Arial"/>
        </w:rPr>
        <w:t>base of the counting (the number of homes)</w:t>
      </w:r>
      <w:r w:rsidR="00071BC2" w:rsidRPr="00736E5B">
        <w:rPr>
          <w:rFonts w:ascii="Arial" w:hAnsi="Arial"/>
        </w:rPr>
        <w:t xml:space="preserve"> should be recorded.  It is also desirable to record that this is not the total number of homes. Rather, it is the number of homes within a square kilometer.</w:t>
      </w:r>
    </w:p>
    <w:p w14:paraId="5FD5A750" w14:textId="569477FE" w:rsidR="00071BC2" w:rsidRPr="00736E5B" w:rsidRDefault="00071BC2" w:rsidP="00071BC2">
      <w:pPr>
        <w:tabs>
          <w:tab w:val="right" w:pos="9360"/>
        </w:tabs>
        <w:spacing w:before="120"/>
        <w:ind w:left="720"/>
        <w:jc w:val="both"/>
        <w:rPr>
          <w:rFonts w:ascii="Arial" w:hAnsi="Arial"/>
        </w:rPr>
      </w:pPr>
      <w:r w:rsidRPr="00736E5B">
        <w:rPr>
          <w:rFonts w:ascii="Arial" w:hAnsi="Arial"/>
        </w:rPr>
        <w:t>318 homes</w:t>
      </w:r>
      <w:r w:rsidRPr="00736E5B">
        <w:rPr>
          <w:rFonts w:ascii="Arial" w:hAnsi="Arial"/>
        </w:rPr>
        <w:tab/>
        <w:t>(1)</w:t>
      </w:r>
    </w:p>
    <w:p w14:paraId="181C0F54" w14:textId="58521F9B" w:rsidR="00071BC2" w:rsidRPr="00736E5B" w:rsidRDefault="00071BC2" w:rsidP="00071BC2">
      <w:pPr>
        <w:spacing w:before="120"/>
        <w:jc w:val="both"/>
        <w:rPr>
          <w:rFonts w:ascii="Arial" w:hAnsi="Arial"/>
        </w:rPr>
      </w:pPr>
      <w:r w:rsidRPr="00736E5B">
        <w:rPr>
          <w:rFonts w:ascii="Arial" w:hAnsi="Arial"/>
        </w:rPr>
        <w:t>Let’s start by recording the count by creating the unit “homes” and labeling the number 318 with this label as in formula (1).  This represents a counting of homes and just a label such as this could be used for anything that we might count.</w:t>
      </w:r>
    </w:p>
    <w:p w14:paraId="24908BDB" w14:textId="3959E11B" w:rsidR="00071BC2" w:rsidRPr="00736E5B" w:rsidRDefault="00071BC2" w:rsidP="00071BC2">
      <w:pPr>
        <w:spacing w:before="120"/>
        <w:jc w:val="both"/>
        <w:rPr>
          <w:rFonts w:ascii="Arial" w:hAnsi="Arial"/>
        </w:rPr>
      </w:pPr>
      <w:r w:rsidRPr="00736E5B">
        <w:rPr>
          <w:rFonts w:ascii="Arial" w:hAnsi="Arial"/>
        </w:rPr>
        <w:t>In this case, there is actually more information here than just the fact that there are 318 homes.  We also know that this is within a certain square kilometer.  The number of something in a certain area is typically referred to as a “density”.  The density of homes in this particular area is 318 homes per square kilometer and it would typically be written in one of two ways.</w:t>
      </w:r>
    </w:p>
    <w:p w14:paraId="33B92EB2" w14:textId="1FA1E4DD" w:rsidR="00071BC2" w:rsidRPr="00736E5B" w:rsidRDefault="00071BC2" w:rsidP="00071BC2">
      <w:pPr>
        <w:tabs>
          <w:tab w:val="right" w:pos="9360"/>
        </w:tabs>
        <w:spacing w:before="120"/>
        <w:ind w:left="720"/>
        <w:jc w:val="both"/>
        <w:rPr>
          <w:rFonts w:ascii="Arial" w:hAnsi="Arial"/>
        </w:rPr>
      </w:pPr>
      <w:r w:rsidRPr="00736E5B">
        <w:rPr>
          <w:rFonts w:ascii="Arial" w:hAnsi="Arial"/>
        </w:rPr>
        <w:t>318 homes / k</w:t>
      </w:r>
      <w:r w:rsidR="006C1F1D" w:rsidRPr="00736E5B">
        <w:rPr>
          <w:rFonts w:ascii="Arial" w:hAnsi="Arial"/>
        </w:rPr>
        <w:t>m</w:t>
      </w:r>
      <w:r w:rsidRPr="00736E5B">
        <w:rPr>
          <w:rFonts w:ascii="Arial" w:hAnsi="Arial"/>
          <w:vertAlign w:val="superscript"/>
        </w:rPr>
        <w:t>2</w:t>
      </w:r>
      <w:r w:rsidRPr="00736E5B">
        <w:rPr>
          <w:rFonts w:ascii="Arial" w:hAnsi="Arial"/>
        </w:rPr>
        <w:tab/>
        <w:t>(2)</w:t>
      </w:r>
    </w:p>
    <w:p w14:paraId="06D3636C" w14:textId="49F64CCE" w:rsidR="00071BC2" w:rsidRPr="00736E5B" w:rsidRDefault="00071BC2" w:rsidP="00071BC2">
      <w:pPr>
        <w:tabs>
          <w:tab w:val="right" w:pos="9360"/>
        </w:tabs>
        <w:spacing w:before="120"/>
        <w:ind w:left="720"/>
        <w:jc w:val="both"/>
        <w:rPr>
          <w:rFonts w:ascii="Arial" w:hAnsi="Arial"/>
        </w:rPr>
      </w:pPr>
      <w:r w:rsidRPr="00736E5B">
        <w:rPr>
          <w:rFonts w:ascii="Arial" w:hAnsi="Arial"/>
        </w:rPr>
        <w:t>318 homes ∙ k</w:t>
      </w:r>
      <w:r w:rsidR="006C1F1D" w:rsidRPr="00736E5B">
        <w:rPr>
          <w:rFonts w:ascii="Arial" w:hAnsi="Arial"/>
        </w:rPr>
        <w:t>m</w:t>
      </w:r>
      <w:r w:rsidRPr="00736E5B">
        <w:rPr>
          <w:rFonts w:ascii="Arial" w:hAnsi="Arial"/>
          <w:vertAlign w:val="superscript"/>
        </w:rPr>
        <w:t>-2</w:t>
      </w:r>
      <w:r w:rsidRPr="00736E5B">
        <w:rPr>
          <w:rFonts w:ascii="Arial" w:hAnsi="Arial"/>
        </w:rPr>
        <w:tab/>
        <w:t>(3)</w:t>
      </w:r>
    </w:p>
    <w:p w14:paraId="01AD173A" w14:textId="051B81AF" w:rsidR="00071BC2" w:rsidRPr="00736E5B" w:rsidRDefault="00071BC2" w:rsidP="00071BC2">
      <w:pPr>
        <w:spacing w:before="120"/>
        <w:jc w:val="both"/>
        <w:rPr>
          <w:rFonts w:ascii="Arial" w:hAnsi="Arial"/>
        </w:rPr>
      </w:pPr>
      <w:r w:rsidRPr="00736E5B">
        <w:rPr>
          <w:rFonts w:ascii="Arial" w:hAnsi="Arial"/>
        </w:rPr>
        <w:t xml:space="preserve">Both formula (2) and (3) express the same thing, but it is probably more common to use the </w:t>
      </w:r>
      <w:r w:rsidR="006C1F1D" w:rsidRPr="00736E5B">
        <w:rPr>
          <w:rFonts w:ascii="Arial" w:hAnsi="Arial"/>
        </w:rPr>
        <w:t>(2) form over the (3) form.  Densities are being expressed when you see a unit in one of the following two forms, where “L” is a unit of some length:</w:t>
      </w:r>
    </w:p>
    <w:p w14:paraId="713CDCCD" w14:textId="5DDEAC37" w:rsidR="006C1F1D" w:rsidRPr="00736E5B" w:rsidRDefault="006C1F1D" w:rsidP="006C1F1D">
      <w:pPr>
        <w:tabs>
          <w:tab w:val="right" w:pos="9360"/>
        </w:tabs>
        <w:spacing w:before="120"/>
        <w:ind w:left="720"/>
        <w:jc w:val="both"/>
        <w:rPr>
          <w:rFonts w:ascii="Arial" w:hAnsi="Arial"/>
        </w:rPr>
      </w:pPr>
      <w:r w:rsidRPr="00736E5B">
        <w:rPr>
          <w:rFonts w:ascii="Arial" w:hAnsi="Arial"/>
        </w:rPr>
        <w:t>&lt;</w:t>
      </w:r>
      <w:proofErr w:type="gramStart"/>
      <w:r w:rsidRPr="00736E5B">
        <w:rPr>
          <w:rFonts w:ascii="Arial" w:hAnsi="Arial"/>
        </w:rPr>
        <w:t>count</w:t>
      </w:r>
      <w:proofErr w:type="gramEnd"/>
      <w:r w:rsidRPr="00736E5B">
        <w:rPr>
          <w:rFonts w:ascii="Arial" w:hAnsi="Arial"/>
        </w:rPr>
        <w:t>&gt; / L</w:t>
      </w:r>
      <w:r w:rsidRPr="00736E5B">
        <w:rPr>
          <w:rFonts w:ascii="Arial" w:hAnsi="Arial"/>
          <w:vertAlign w:val="superscript"/>
        </w:rPr>
        <w:t>2</w:t>
      </w:r>
      <w:r w:rsidRPr="00736E5B">
        <w:rPr>
          <w:rFonts w:ascii="Arial" w:hAnsi="Arial"/>
        </w:rPr>
        <w:tab/>
        <w:t>(4)</w:t>
      </w:r>
    </w:p>
    <w:p w14:paraId="1315390E" w14:textId="02BCD22F" w:rsidR="006C1F1D" w:rsidRPr="00736E5B" w:rsidRDefault="006C1F1D" w:rsidP="006C1F1D">
      <w:pPr>
        <w:tabs>
          <w:tab w:val="right" w:pos="9360"/>
        </w:tabs>
        <w:spacing w:before="120"/>
        <w:ind w:left="720"/>
        <w:jc w:val="both"/>
        <w:rPr>
          <w:rFonts w:ascii="Arial" w:hAnsi="Arial"/>
        </w:rPr>
      </w:pPr>
      <w:r w:rsidRPr="00736E5B">
        <w:rPr>
          <w:rFonts w:ascii="Arial" w:hAnsi="Arial"/>
        </w:rPr>
        <w:t>&lt;</w:t>
      </w:r>
      <w:proofErr w:type="gramStart"/>
      <w:r w:rsidRPr="00736E5B">
        <w:rPr>
          <w:rFonts w:ascii="Arial" w:hAnsi="Arial"/>
        </w:rPr>
        <w:t>count</w:t>
      </w:r>
      <w:proofErr w:type="gramEnd"/>
      <w:r w:rsidRPr="00736E5B">
        <w:rPr>
          <w:rFonts w:ascii="Arial" w:hAnsi="Arial"/>
        </w:rPr>
        <w:t>&gt; ∙ L</w:t>
      </w:r>
      <w:r w:rsidRPr="00736E5B">
        <w:rPr>
          <w:rFonts w:ascii="Arial" w:hAnsi="Arial"/>
          <w:vertAlign w:val="superscript"/>
        </w:rPr>
        <w:t>-2</w:t>
      </w:r>
      <w:r w:rsidRPr="00736E5B">
        <w:rPr>
          <w:rFonts w:ascii="Arial" w:hAnsi="Arial"/>
        </w:rPr>
        <w:tab/>
        <w:t>(5)</w:t>
      </w:r>
    </w:p>
    <w:p w14:paraId="6200622F" w14:textId="3F6DB2E6" w:rsidR="00F47FCF" w:rsidRPr="00736E5B" w:rsidRDefault="006C1F1D" w:rsidP="00D3521C">
      <w:pPr>
        <w:spacing w:before="120"/>
        <w:jc w:val="both"/>
        <w:rPr>
          <w:rFonts w:ascii="Arial" w:hAnsi="Arial"/>
        </w:rPr>
      </w:pPr>
      <w:r w:rsidRPr="00736E5B">
        <w:rPr>
          <w:rFonts w:ascii="Arial" w:hAnsi="Arial"/>
        </w:rPr>
        <w:t>Continuing on this example, we have also counted the number of toilets in these homes by going to each and every home and asking the person who answered the door</w:t>
      </w:r>
      <w:r w:rsidR="00DF54D2" w:rsidRPr="00736E5B">
        <w:rPr>
          <w:rFonts w:ascii="Arial" w:hAnsi="Arial"/>
        </w:rPr>
        <w:t xml:space="preserve"> how</w:t>
      </w:r>
      <w:r w:rsidRPr="00736E5B">
        <w:rPr>
          <w:rFonts w:ascii="Arial" w:hAnsi="Arial"/>
        </w:rPr>
        <w:t xml:space="preserve"> many toilets are in this home.  The total number of toilets in this particular square</w:t>
      </w:r>
      <w:r w:rsidR="002F7EE1" w:rsidRPr="00736E5B">
        <w:rPr>
          <w:rFonts w:ascii="Arial" w:hAnsi="Arial"/>
        </w:rPr>
        <w:t>-</w:t>
      </w:r>
      <w:r w:rsidRPr="00736E5B">
        <w:rPr>
          <w:rFonts w:ascii="Arial" w:hAnsi="Arial"/>
        </w:rPr>
        <w:t>kilometer was 507 and therefore, it would be wise to properly label th</w:t>
      </w:r>
      <w:r w:rsidR="002F7EE1" w:rsidRPr="00736E5B">
        <w:rPr>
          <w:rFonts w:ascii="Arial" w:hAnsi="Arial"/>
        </w:rPr>
        <w:t>e</w:t>
      </w:r>
      <w:r w:rsidRPr="00736E5B">
        <w:rPr>
          <w:rFonts w:ascii="Arial" w:hAnsi="Arial"/>
        </w:rPr>
        <w:t xml:space="preserve"> value</w:t>
      </w:r>
      <w:r w:rsidR="002F7EE1" w:rsidRPr="00736E5B">
        <w:rPr>
          <w:rFonts w:ascii="Arial" w:hAnsi="Arial"/>
        </w:rPr>
        <w:t xml:space="preserve"> 507 with the word</w:t>
      </w:r>
      <w:r w:rsidRPr="00736E5B">
        <w:rPr>
          <w:rFonts w:ascii="Arial" w:hAnsi="Arial"/>
        </w:rPr>
        <w:t xml:space="preserve"> </w:t>
      </w:r>
      <w:r w:rsidR="002F7EE1" w:rsidRPr="00736E5B">
        <w:rPr>
          <w:rFonts w:ascii="Arial" w:hAnsi="Arial"/>
        </w:rPr>
        <w:t>“toilets”</w:t>
      </w:r>
      <w:r w:rsidRPr="00736E5B">
        <w:rPr>
          <w:rFonts w:ascii="Arial" w:hAnsi="Arial"/>
        </w:rPr>
        <w:t>.</w:t>
      </w:r>
    </w:p>
    <w:p w14:paraId="190DCF65" w14:textId="6CB6FB23" w:rsidR="003476BE" w:rsidRPr="00736E5B" w:rsidRDefault="006C1F1D" w:rsidP="003476BE">
      <w:pPr>
        <w:tabs>
          <w:tab w:val="right" w:pos="9360"/>
        </w:tabs>
        <w:spacing w:before="120"/>
        <w:ind w:left="720"/>
        <w:jc w:val="both"/>
        <w:rPr>
          <w:rFonts w:ascii="Arial" w:hAnsi="Arial"/>
        </w:rPr>
      </w:pPr>
      <w:r w:rsidRPr="00736E5B">
        <w:rPr>
          <w:rFonts w:ascii="Arial" w:hAnsi="Arial"/>
        </w:rPr>
        <w:t>507 toilets</w:t>
      </w:r>
      <w:r w:rsidR="002F7EE1" w:rsidRPr="00736E5B">
        <w:rPr>
          <w:rFonts w:ascii="Arial" w:hAnsi="Arial"/>
        </w:rPr>
        <w:t xml:space="preserve"> </w:t>
      </w:r>
      <w:r w:rsidRPr="00736E5B">
        <w:rPr>
          <w:rFonts w:ascii="Arial" w:hAnsi="Arial"/>
        </w:rPr>
        <w:tab/>
        <w:t>(6)</w:t>
      </w:r>
    </w:p>
    <w:p w14:paraId="347CC2B4" w14:textId="75956978" w:rsidR="006C1F1D" w:rsidRPr="00736E5B" w:rsidRDefault="006C1F1D" w:rsidP="003476BE">
      <w:pPr>
        <w:spacing w:before="120"/>
        <w:rPr>
          <w:rFonts w:ascii="Arial" w:hAnsi="Arial"/>
        </w:rPr>
      </w:pPr>
      <w:r w:rsidRPr="00736E5B">
        <w:rPr>
          <w:rFonts w:ascii="Arial" w:hAnsi="Arial"/>
        </w:rPr>
        <w:t>Similarly,</w:t>
      </w:r>
      <w:r w:rsidR="002F7EE1" w:rsidRPr="00736E5B">
        <w:rPr>
          <w:rFonts w:ascii="Arial" w:hAnsi="Arial"/>
        </w:rPr>
        <w:t xml:space="preserve"> since we know that the number of toilets is from an area of a known size, we can specify</w:t>
      </w:r>
      <w:r w:rsidRPr="00736E5B">
        <w:rPr>
          <w:rFonts w:ascii="Arial" w:hAnsi="Arial"/>
        </w:rPr>
        <w:t xml:space="preserve"> the den</w:t>
      </w:r>
      <w:r w:rsidR="002320DD" w:rsidRPr="00736E5B">
        <w:rPr>
          <w:rFonts w:ascii="Arial" w:hAnsi="Arial"/>
        </w:rPr>
        <w:t>sity of toilets in this area. So</w:t>
      </w:r>
      <w:r w:rsidRPr="00736E5B">
        <w:rPr>
          <w:rFonts w:ascii="Arial" w:hAnsi="Arial"/>
        </w:rPr>
        <w:t xml:space="preserve"> we </w:t>
      </w:r>
      <w:r w:rsidR="002F7EE1" w:rsidRPr="00736E5B">
        <w:rPr>
          <w:rFonts w:ascii="Arial" w:hAnsi="Arial"/>
        </w:rPr>
        <w:t>could</w:t>
      </w:r>
      <w:r w:rsidRPr="00736E5B">
        <w:rPr>
          <w:rFonts w:ascii="Arial" w:hAnsi="Arial"/>
        </w:rPr>
        <w:t xml:space="preserve"> write that fact out in one of the following two ways:</w:t>
      </w:r>
    </w:p>
    <w:p w14:paraId="7C43C348" w14:textId="77FB5F58" w:rsidR="001F75E1" w:rsidRPr="00736E5B" w:rsidRDefault="001F75E1" w:rsidP="001F75E1">
      <w:pPr>
        <w:tabs>
          <w:tab w:val="right" w:pos="9360"/>
        </w:tabs>
        <w:spacing w:before="120"/>
        <w:ind w:left="720"/>
        <w:jc w:val="both"/>
        <w:rPr>
          <w:rFonts w:ascii="Arial" w:hAnsi="Arial"/>
        </w:rPr>
      </w:pPr>
      <w:r w:rsidRPr="00736E5B">
        <w:rPr>
          <w:rFonts w:ascii="Arial" w:hAnsi="Arial"/>
        </w:rPr>
        <w:t>507 toilets / km</w:t>
      </w:r>
      <w:r w:rsidRPr="00736E5B">
        <w:rPr>
          <w:rFonts w:ascii="Arial" w:hAnsi="Arial"/>
          <w:vertAlign w:val="superscript"/>
        </w:rPr>
        <w:t>2</w:t>
      </w:r>
      <w:r w:rsidRPr="00736E5B">
        <w:rPr>
          <w:rFonts w:ascii="Arial" w:hAnsi="Arial"/>
        </w:rPr>
        <w:tab/>
        <w:t>(7)</w:t>
      </w:r>
    </w:p>
    <w:p w14:paraId="4EA79B83" w14:textId="7D7A3BDE" w:rsidR="001F75E1" w:rsidRPr="00736E5B" w:rsidRDefault="001F75E1" w:rsidP="001F75E1">
      <w:pPr>
        <w:tabs>
          <w:tab w:val="right" w:pos="9360"/>
        </w:tabs>
        <w:spacing w:before="120"/>
        <w:ind w:left="720"/>
        <w:jc w:val="both"/>
        <w:rPr>
          <w:rFonts w:ascii="Arial" w:hAnsi="Arial"/>
        </w:rPr>
      </w:pPr>
      <w:r w:rsidRPr="00736E5B">
        <w:rPr>
          <w:rFonts w:ascii="Arial" w:hAnsi="Arial"/>
        </w:rPr>
        <w:t>507 toilets ∙ km</w:t>
      </w:r>
      <w:r w:rsidRPr="00736E5B">
        <w:rPr>
          <w:rFonts w:ascii="Arial" w:hAnsi="Arial"/>
          <w:vertAlign w:val="superscript"/>
        </w:rPr>
        <w:t>-2</w:t>
      </w:r>
      <w:r w:rsidRPr="00736E5B">
        <w:rPr>
          <w:rFonts w:ascii="Arial" w:hAnsi="Arial"/>
        </w:rPr>
        <w:tab/>
        <w:t>(8)</w:t>
      </w:r>
    </w:p>
    <w:p w14:paraId="2E2D703C" w14:textId="0F9224F1" w:rsidR="001F75E1" w:rsidRPr="00736E5B" w:rsidRDefault="001F75E1" w:rsidP="001F75E1">
      <w:pPr>
        <w:spacing w:before="120"/>
        <w:jc w:val="both"/>
        <w:rPr>
          <w:rFonts w:ascii="Arial" w:hAnsi="Arial"/>
        </w:rPr>
      </w:pPr>
      <w:r w:rsidRPr="00736E5B">
        <w:rPr>
          <w:rFonts w:ascii="Arial" w:hAnsi="Arial"/>
        </w:rPr>
        <w:t>If someone wanted to know the average number of toilets per house, we would divide the total number of toilets by the total number of homes.  For our case, we should record this computation by notations similar to the following:</w:t>
      </w:r>
    </w:p>
    <w:p w14:paraId="3541ADCB" w14:textId="113BC740" w:rsidR="001F75E1" w:rsidRPr="00736E5B" w:rsidRDefault="001F75E1" w:rsidP="001F75E1">
      <w:pPr>
        <w:tabs>
          <w:tab w:val="right" w:pos="9360"/>
        </w:tabs>
        <w:spacing w:before="120"/>
        <w:ind w:left="720"/>
        <w:jc w:val="both"/>
        <w:rPr>
          <w:rFonts w:ascii="Arial" w:hAnsi="Arial"/>
        </w:rPr>
      </w:pPr>
      <w:r w:rsidRPr="00736E5B">
        <w:rPr>
          <w:rFonts w:ascii="Arial" w:hAnsi="Arial"/>
        </w:rPr>
        <w:t>507 toilets ÷ 318 homes</w:t>
      </w:r>
      <w:r w:rsidRPr="00736E5B">
        <w:rPr>
          <w:rFonts w:ascii="Arial" w:hAnsi="Arial"/>
        </w:rPr>
        <w:tab/>
        <w:t>(9)</w:t>
      </w:r>
    </w:p>
    <w:p w14:paraId="5F5D25C2" w14:textId="1C183A2F" w:rsidR="001F75E1" w:rsidRPr="00736E5B" w:rsidRDefault="001F75E1" w:rsidP="001F75E1">
      <w:pPr>
        <w:tabs>
          <w:tab w:val="right" w:pos="9360"/>
        </w:tabs>
        <w:spacing w:before="120"/>
        <w:ind w:left="720"/>
        <w:jc w:val="both"/>
        <w:rPr>
          <w:rFonts w:ascii="Arial" w:hAnsi="Arial"/>
        </w:rPr>
      </w:pPr>
      <w:r w:rsidRPr="00736E5B">
        <w:rPr>
          <w:rFonts w:ascii="Arial" w:hAnsi="Arial"/>
        </w:rPr>
        <w:t>1.594339622641509 toilets / home</w:t>
      </w:r>
      <w:r w:rsidRPr="00736E5B">
        <w:rPr>
          <w:rFonts w:ascii="Arial" w:hAnsi="Arial"/>
        </w:rPr>
        <w:tab/>
        <w:t>(10)</w:t>
      </w:r>
    </w:p>
    <w:p w14:paraId="2673212A" w14:textId="6551739C" w:rsidR="001F75E1" w:rsidRPr="00736E5B" w:rsidRDefault="001F75E1" w:rsidP="001F75E1">
      <w:pPr>
        <w:spacing w:before="120"/>
        <w:jc w:val="both"/>
        <w:rPr>
          <w:rFonts w:ascii="Arial" w:hAnsi="Arial"/>
        </w:rPr>
      </w:pPr>
      <w:r w:rsidRPr="00736E5B">
        <w:rPr>
          <w:rFonts w:ascii="Arial" w:hAnsi="Arial"/>
        </w:rPr>
        <w:t>Now we need to address the issue of how many significant digits to the right of the decimal point should be recorded.  It is true, to the best of our knowledge</w:t>
      </w:r>
      <w:r w:rsidR="002320DD" w:rsidRPr="00736E5B">
        <w:rPr>
          <w:rFonts w:ascii="Arial" w:hAnsi="Arial"/>
        </w:rPr>
        <w:t>,</w:t>
      </w:r>
      <w:r w:rsidRPr="00736E5B">
        <w:rPr>
          <w:rFonts w:ascii="Arial" w:hAnsi="Arial"/>
        </w:rPr>
        <w:t xml:space="preserve"> that both the 507 and the 318 are exact </w:t>
      </w:r>
      <w:r w:rsidR="00CA7166" w:rsidRPr="00736E5B">
        <w:rPr>
          <w:rFonts w:ascii="Arial" w:hAnsi="Arial"/>
        </w:rPr>
        <w:t>values;</w:t>
      </w:r>
      <w:r w:rsidRPr="00736E5B">
        <w:rPr>
          <w:rFonts w:ascii="Arial" w:hAnsi="Arial"/>
        </w:rPr>
        <w:t xml:space="preserve"> so dividing 507 by 318 does</w:t>
      </w:r>
      <w:r w:rsidR="002320DD" w:rsidRPr="00736E5B">
        <w:rPr>
          <w:rFonts w:ascii="Arial" w:hAnsi="Arial"/>
        </w:rPr>
        <w:t>,</w:t>
      </w:r>
      <w:r w:rsidRPr="00736E5B">
        <w:rPr>
          <w:rFonts w:ascii="Arial" w:hAnsi="Arial"/>
        </w:rPr>
        <w:t xml:space="preserve"> indeed</w:t>
      </w:r>
      <w:r w:rsidR="002320DD" w:rsidRPr="00736E5B">
        <w:rPr>
          <w:rFonts w:ascii="Arial" w:hAnsi="Arial"/>
        </w:rPr>
        <w:t>,</w:t>
      </w:r>
      <w:r w:rsidRPr="00736E5B">
        <w:rPr>
          <w:rFonts w:ascii="Arial" w:hAnsi="Arial"/>
        </w:rPr>
        <w:t xml:space="preserve"> result in</w:t>
      </w:r>
      <w:r w:rsidR="00CA7166" w:rsidRPr="00736E5B">
        <w:rPr>
          <w:rFonts w:ascii="Arial" w:hAnsi="Arial"/>
        </w:rPr>
        <w:t xml:space="preserve"> an exact result.  In</w:t>
      </w:r>
      <w:r w:rsidRPr="00736E5B">
        <w:rPr>
          <w:rFonts w:ascii="Arial" w:hAnsi="Arial"/>
        </w:rPr>
        <w:t xml:space="preserve"> this </w:t>
      </w:r>
      <w:r w:rsidR="00CA7166" w:rsidRPr="00736E5B">
        <w:rPr>
          <w:rFonts w:ascii="Arial" w:hAnsi="Arial"/>
        </w:rPr>
        <w:t xml:space="preserve">case, my calculator provides me with a </w:t>
      </w:r>
      <w:r w:rsidRPr="00736E5B">
        <w:rPr>
          <w:rFonts w:ascii="Arial" w:hAnsi="Arial"/>
        </w:rPr>
        <w:t xml:space="preserve">sequence of </w:t>
      </w:r>
      <w:r w:rsidR="002320DD" w:rsidRPr="00736E5B">
        <w:rPr>
          <w:rFonts w:ascii="Arial" w:hAnsi="Arial"/>
        </w:rPr>
        <w:t>16</w:t>
      </w:r>
      <w:r w:rsidRPr="00736E5B">
        <w:rPr>
          <w:rFonts w:ascii="Arial" w:hAnsi="Arial"/>
        </w:rPr>
        <w:t xml:space="preserve"> digits (if we choose to believe </w:t>
      </w:r>
      <w:r w:rsidR="00CA7166" w:rsidRPr="00736E5B">
        <w:rPr>
          <w:rFonts w:ascii="Arial" w:hAnsi="Arial"/>
        </w:rPr>
        <w:t>it</w:t>
      </w:r>
      <w:r w:rsidRPr="00736E5B">
        <w:rPr>
          <w:rFonts w:ascii="Arial" w:hAnsi="Arial"/>
        </w:rPr>
        <w:t xml:space="preserve">).  For the purpose of observing neighborhood trends, </w:t>
      </w:r>
      <w:r w:rsidR="00C30BF6" w:rsidRPr="00736E5B">
        <w:rPr>
          <w:rFonts w:ascii="Arial" w:hAnsi="Arial"/>
        </w:rPr>
        <w:t>recording any more than one or two decimal places is probably not helpful.  In this case, it probably makes sense to round the r</w:t>
      </w:r>
      <w:r w:rsidR="00CA7166" w:rsidRPr="00736E5B">
        <w:rPr>
          <w:rFonts w:ascii="Arial" w:hAnsi="Arial"/>
        </w:rPr>
        <w:t>esult to just one decimal place, as we cannot imagine how any more of those digits would change or bring value to us moving forward.  Dragging around all of those digits takes time and effort and this suggests that maybe there is some reason for keeping them all, which is not true.</w:t>
      </w:r>
    </w:p>
    <w:p w14:paraId="1C7AE529" w14:textId="77777777" w:rsidR="00CA7166" w:rsidRPr="00736E5B" w:rsidRDefault="00C30BF6" w:rsidP="001F75E1">
      <w:pPr>
        <w:spacing w:before="120"/>
        <w:jc w:val="both"/>
        <w:rPr>
          <w:rFonts w:ascii="Arial" w:hAnsi="Arial"/>
        </w:rPr>
      </w:pPr>
      <w:r w:rsidRPr="00736E5B">
        <w:rPr>
          <w:rFonts w:ascii="Arial" w:hAnsi="Arial"/>
        </w:rPr>
        <w:t xml:space="preserve">A second issue is the change from “homes” to “home” in the units for formula (10).  </w:t>
      </w:r>
    </w:p>
    <w:p w14:paraId="3468B15D" w14:textId="6CB646DD" w:rsidR="00A4455D" w:rsidRPr="00736E5B" w:rsidRDefault="00C30BF6" w:rsidP="001F75E1">
      <w:pPr>
        <w:spacing w:before="120"/>
        <w:jc w:val="both"/>
        <w:rPr>
          <w:rFonts w:ascii="Arial" w:hAnsi="Arial"/>
        </w:rPr>
      </w:pPr>
      <w:r w:rsidRPr="00736E5B">
        <w:rPr>
          <w:rFonts w:ascii="Arial" w:hAnsi="Arial"/>
        </w:rPr>
        <w:t xml:space="preserve">The NIST guide is very clear that we </w:t>
      </w:r>
      <w:r w:rsidRPr="00736E5B">
        <w:rPr>
          <w:rFonts w:ascii="Arial" w:hAnsi="Arial"/>
          <w:b/>
          <w:bCs/>
        </w:rPr>
        <w:t>do not</w:t>
      </w:r>
      <w:r w:rsidRPr="00736E5B">
        <w:rPr>
          <w:rFonts w:ascii="Arial" w:hAnsi="Arial"/>
        </w:rPr>
        <w:t xml:space="preserve"> use plurals</w:t>
      </w:r>
      <w:r w:rsidR="002F17C7" w:rsidRPr="00736E5B">
        <w:rPr>
          <w:rFonts w:ascii="Arial" w:hAnsi="Arial"/>
        </w:rPr>
        <w:t xml:space="preserve"> for the standard units </w:t>
      </w:r>
      <w:r w:rsidR="002F17C7" w:rsidRPr="00736E5B">
        <w:rPr>
          <w:rFonts w:ascii="Arial" w:hAnsi="Arial"/>
          <w:b/>
        </w:rPr>
        <w:t>symbols</w:t>
      </w:r>
      <w:r w:rsidR="002F17C7" w:rsidRPr="00736E5B">
        <w:rPr>
          <w:rStyle w:val="FootnoteReference"/>
          <w:rFonts w:ascii="Arial" w:hAnsi="Arial"/>
        </w:rPr>
        <w:footnoteReference w:id="4"/>
      </w:r>
      <w:r w:rsidR="002F17C7" w:rsidRPr="00736E5B">
        <w:rPr>
          <w:rFonts w:ascii="Arial" w:hAnsi="Arial"/>
        </w:rPr>
        <w:t xml:space="preserve">, so that we would </w:t>
      </w:r>
      <w:r w:rsidR="002F17C7" w:rsidRPr="00736E5B">
        <w:rPr>
          <w:rFonts w:ascii="Arial" w:hAnsi="Arial"/>
          <w:b/>
        </w:rPr>
        <w:t>not</w:t>
      </w:r>
      <w:r w:rsidR="002F17C7" w:rsidRPr="00736E5B">
        <w:rPr>
          <w:rFonts w:ascii="Arial" w:hAnsi="Arial"/>
        </w:rPr>
        <w:t xml:space="preserve"> record fifteen kilometers as “15 </w:t>
      </w:r>
      <w:proofErr w:type="spellStart"/>
      <w:r w:rsidR="002F17C7" w:rsidRPr="00736E5B">
        <w:rPr>
          <w:rFonts w:ascii="Arial" w:hAnsi="Arial"/>
        </w:rPr>
        <w:t>kms</w:t>
      </w:r>
      <w:proofErr w:type="spellEnd"/>
      <w:r w:rsidR="002F17C7" w:rsidRPr="00736E5B">
        <w:rPr>
          <w:rFonts w:ascii="Arial" w:hAnsi="Arial"/>
        </w:rPr>
        <w:t xml:space="preserve">”.  </w:t>
      </w:r>
      <w:r w:rsidR="00A4455D" w:rsidRPr="00736E5B">
        <w:rPr>
          <w:rFonts w:ascii="Arial" w:hAnsi="Arial"/>
        </w:rPr>
        <w:t>(</w:t>
      </w:r>
      <w:r w:rsidR="002F17C7" w:rsidRPr="00736E5B">
        <w:rPr>
          <w:rFonts w:ascii="Arial" w:hAnsi="Arial"/>
        </w:rPr>
        <w:t>It should be written as “15 km”.</w:t>
      </w:r>
      <w:r w:rsidR="00A4455D" w:rsidRPr="00736E5B">
        <w:rPr>
          <w:rFonts w:ascii="Arial" w:hAnsi="Arial"/>
        </w:rPr>
        <w:t>)</w:t>
      </w:r>
      <w:r w:rsidR="00CA7166" w:rsidRPr="00736E5B">
        <w:rPr>
          <w:rFonts w:ascii="Arial" w:hAnsi="Arial"/>
        </w:rPr>
        <w:t xml:space="preserve">  </w:t>
      </w:r>
      <w:r w:rsidR="002F17C7" w:rsidRPr="00736E5B">
        <w:rPr>
          <w:rFonts w:ascii="Arial" w:hAnsi="Arial"/>
        </w:rPr>
        <w:t>The guide goes on, however, to tell us that when writing out these names in full, we use the normal English rules for plurals</w:t>
      </w:r>
      <w:r w:rsidR="00A84104" w:rsidRPr="00736E5B">
        <w:rPr>
          <w:rStyle w:val="FootnoteReference"/>
          <w:rFonts w:ascii="Arial" w:hAnsi="Arial"/>
        </w:rPr>
        <w:footnoteReference w:id="5"/>
      </w:r>
      <w:r w:rsidR="00A4455D" w:rsidRPr="00736E5B">
        <w:rPr>
          <w:rFonts w:ascii="Arial" w:hAnsi="Arial"/>
        </w:rPr>
        <w:t>.  Since “homes” and “home” are written-out English words and not symbols, the normal rules for plurals apply.</w:t>
      </w:r>
    </w:p>
    <w:p w14:paraId="5CA80E46" w14:textId="4A4BE117" w:rsidR="00C30BF6" w:rsidRPr="00736E5B" w:rsidRDefault="00A84104" w:rsidP="001F75E1">
      <w:pPr>
        <w:spacing w:before="120"/>
        <w:jc w:val="both"/>
        <w:rPr>
          <w:rFonts w:ascii="Arial" w:hAnsi="Arial"/>
        </w:rPr>
      </w:pPr>
      <w:r w:rsidRPr="00736E5B">
        <w:rPr>
          <w:rFonts w:ascii="Arial" w:hAnsi="Arial"/>
        </w:rPr>
        <w:t xml:space="preserve">When one writes about the </w:t>
      </w:r>
      <w:r w:rsidR="00FA2398" w:rsidRPr="00736E5B">
        <w:rPr>
          <w:rFonts w:ascii="Arial" w:hAnsi="Arial"/>
        </w:rPr>
        <w:t>average number of items of A with respect to B, we typically write the units as “A / B” and write it out as “</w:t>
      </w:r>
      <w:r w:rsidR="009D05B6" w:rsidRPr="00736E5B">
        <w:rPr>
          <w:rFonts w:ascii="Arial" w:hAnsi="Arial"/>
        </w:rPr>
        <w:t>A per B</w:t>
      </w:r>
      <w:r w:rsidR="004D4DB0" w:rsidRPr="00736E5B">
        <w:rPr>
          <w:rFonts w:ascii="Arial" w:hAnsi="Arial"/>
        </w:rPr>
        <w:t>” in and “1.6</w:t>
      </w:r>
      <w:r w:rsidR="00A4455D" w:rsidRPr="00736E5B">
        <w:rPr>
          <w:rFonts w:ascii="Arial" w:hAnsi="Arial"/>
        </w:rPr>
        <w:t xml:space="preserve"> toilets per home” in this case, and the B should be singular.</w:t>
      </w:r>
    </w:p>
    <w:p w14:paraId="1F26E0E1" w14:textId="13B34A3B" w:rsidR="004D4DB0" w:rsidRPr="00736E5B" w:rsidRDefault="004D4DB0" w:rsidP="001F75E1">
      <w:pPr>
        <w:spacing w:before="120"/>
        <w:jc w:val="both"/>
        <w:rPr>
          <w:rFonts w:ascii="Arial" w:hAnsi="Arial"/>
        </w:rPr>
      </w:pPr>
      <w:r w:rsidRPr="00736E5B">
        <w:rPr>
          <w:rFonts w:ascii="Arial" w:hAnsi="Arial"/>
        </w:rPr>
        <w:t>If we wanted to express this average as a density figure, in order to compare it with other densities, we would write it as</w:t>
      </w:r>
      <w:r w:rsidR="006B2113" w:rsidRPr="00736E5B">
        <w:rPr>
          <w:rFonts w:ascii="Arial" w:hAnsi="Arial"/>
        </w:rPr>
        <w:t xml:space="preserve"> follows.</w:t>
      </w:r>
    </w:p>
    <w:p w14:paraId="2E50AA8D" w14:textId="0AA1C55D" w:rsidR="006B2113" w:rsidRPr="00736E5B" w:rsidRDefault="006B2113" w:rsidP="006B2113">
      <w:pPr>
        <w:tabs>
          <w:tab w:val="right" w:pos="9360"/>
        </w:tabs>
        <w:spacing w:before="120"/>
        <w:ind w:left="720"/>
        <w:jc w:val="both"/>
        <w:rPr>
          <w:rFonts w:ascii="Arial" w:hAnsi="Arial"/>
        </w:rPr>
      </w:pPr>
      <w:r w:rsidRPr="00736E5B">
        <w:rPr>
          <w:rFonts w:ascii="Arial" w:hAnsi="Arial"/>
        </w:rPr>
        <w:t>1.6 toilets / home / km</w:t>
      </w:r>
      <w:r w:rsidRPr="00736E5B">
        <w:rPr>
          <w:rFonts w:ascii="Arial" w:hAnsi="Arial"/>
          <w:vertAlign w:val="superscript"/>
        </w:rPr>
        <w:t>2</w:t>
      </w:r>
      <w:r w:rsidRPr="00736E5B">
        <w:rPr>
          <w:rFonts w:ascii="Arial" w:hAnsi="Arial"/>
        </w:rPr>
        <w:tab/>
        <w:t>(11)</w:t>
      </w:r>
    </w:p>
    <w:p w14:paraId="3EB4F6B7" w14:textId="5C0710B0" w:rsidR="006B2113" w:rsidRPr="00736E5B" w:rsidRDefault="006B2113" w:rsidP="002F7EE1">
      <w:pPr>
        <w:spacing w:before="120"/>
        <w:jc w:val="both"/>
        <w:rPr>
          <w:rFonts w:ascii="Arial" w:hAnsi="Arial"/>
        </w:rPr>
      </w:pPr>
      <w:r w:rsidRPr="00736E5B">
        <w:rPr>
          <w:rFonts w:ascii="Arial" w:hAnsi="Arial"/>
        </w:rPr>
        <w:t>In this case, the meaning is left associative.  In other words, we start on the left side and mean</w:t>
      </w:r>
      <w:r w:rsidR="00452E4D" w:rsidRPr="00736E5B">
        <w:rPr>
          <w:rFonts w:ascii="Arial" w:hAnsi="Arial"/>
        </w:rPr>
        <w:t>ing</w:t>
      </w:r>
      <w:r w:rsidRPr="00736E5B">
        <w:rPr>
          <w:rFonts w:ascii="Arial" w:hAnsi="Arial"/>
        </w:rPr>
        <w:t xml:space="preserve"> is established working left to right.  The number 1.6 refers to toilets, so the word toilet must come next.  Now 1.6 in this context is an average number of toilets, so we express that average</w:t>
      </w:r>
      <w:r w:rsidR="00452E4D" w:rsidRPr="00736E5B">
        <w:rPr>
          <w:rFonts w:ascii="Arial" w:hAnsi="Arial"/>
        </w:rPr>
        <w:t xml:space="preserve"> by adding “/ home” to the units</w:t>
      </w:r>
      <w:r w:rsidRPr="00736E5B">
        <w:rPr>
          <w:rFonts w:ascii="Arial" w:hAnsi="Arial"/>
        </w:rPr>
        <w:t>.  Then</w:t>
      </w:r>
      <w:r w:rsidR="00452E4D" w:rsidRPr="00736E5B">
        <w:rPr>
          <w:rFonts w:ascii="Arial" w:hAnsi="Arial"/>
        </w:rPr>
        <w:t>, to express</w:t>
      </w:r>
      <w:r w:rsidR="00A4455D" w:rsidRPr="00736E5B">
        <w:rPr>
          <w:rFonts w:ascii="Arial" w:hAnsi="Arial"/>
        </w:rPr>
        <w:t xml:space="preserve"> that</w:t>
      </w:r>
      <w:r w:rsidRPr="00736E5B">
        <w:rPr>
          <w:rFonts w:ascii="Arial" w:hAnsi="Arial"/>
        </w:rPr>
        <w:t xml:space="preserve"> this average is a density</w:t>
      </w:r>
      <w:r w:rsidR="00452E4D" w:rsidRPr="00736E5B">
        <w:rPr>
          <w:rFonts w:ascii="Arial" w:hAnsi="Arial"/>
        </w:rPr>
        <w:t>, we must add the units to express the area over which the average applies and we would add that to the end of the units as in “/ km</w:t>
      </w:r>
      <w:r w:rsidR="00452E4D" w:rsidRPr="00736E5B">
        <w:rPr>
          <w:rFonts w:ascii="Arial" w:hAnsi="Arial"/>
          <w:vertAlign w:val="superscript"/>
        </w:rPr>
        <w:t>2</w:t>
      </w:r>
      <w:r w:rsidR="00452E4D" w:rsidRPr="00736E5B">
        <w:rPr>
          <w:rFonts w:ascii="Arial" w:hAnsi="Arial"/>
        </w:rPr>
        <w:t>”</w:t>
      </w:r>
      <w:r w:rsidRPr="00736E5B">
        <w:rPr>
          <w:rFonts w:ascii="Arial" w:hAnsi="Arial"/>
        </w:rPr>
        <w:t>.  To make this explicit</w:t>
      </w:r>
      <w:r w:rsidR="002F7EE1" w:rsidRPr="00736E5B">
        <w:rPr>
          <w:rStyle w:val="FootnoteReference"/>
          <w:rFonts w:ascii="Arial" w:hAnsi="Arial"/>
        </w:rPr>
        <w:footnoteReference w:id="6"/>
      </w:r>
      <w:r w:rsidRPr="00736E5B">
        <w:rPr>
          <w:rFonts w:ascii="Arial" w:hAnsi="Arial"/>
        </w:rPr>
        <w:t>, one could use parentheses as in</w:t>
      </w:r>
      <w:r w:rsidR="002F7EE1" w:rsidRPr="00736E5B">
        <w:rPr>
          <w:rFonts w:ascii="Arial" w:hAnsi="Arial"/>
        </w:rPr>
        <w:t xml:space="preserve"> “</w:t>
      </w:r>
      <w:r w:rsidRPr="00736E5B">
        <w:rPr>
          <w:rFonts w:ascii="Arial" w:hAnsi="Arial"/>
        </w:rPr>
        <w:t>((1.6 toilets) / home) / km</w:t>
      </w:r>
      <w:r w:rsidR="002F7EE1" w:rsidRPr="00736E5B">
        <w:rPr>
          <w:rFonts w:ascii="Arial" w:hAnsi="Arial"/>
          <w:vertAlign w:val="superscript"/>
        </w:rPr>
        <w:t>2</w:t>
      </w:r>
      <w:r w:rsidR="002F7EE1" w:rsidRPr="00736E5B">
        <w:rPr>
          <w:rFonts w:ascii="Arial" w:hAnsi="Arial"/>
        </w:rPr>
        <w:t>”.</w:t>
      </w:r>
    </w:p>
    <w:p w14:paraId="161807E8" w14:textId="315118F0" w:rsidR="00A4455D" w:rsidRPr="00736E5B" w:rsidRDefault="00A4455D" w:rsidP="002F7EE1">
      <w:pPr>
        <w:spacing w:before="120"/>
        <w:jc w:val="both"/>
        <w:rPr>
          <w:rFonts w:ascii="Arial" w:hAnsi="Arial"/>
        </w:rPr>
      </w:pPr>
      <w:r w:rsidRPr="00736E5B">
        <w:rPr>
          <w:rFonts w:ascii="Arial" w:hAnsi="Arial"/>
        </w:rPr>
        <w:t>There is meaning in the ordering of the units.  While “1.6 km</w:t>
      </w:r>
      <w:r w:rsidRPr="00736E5B">
        <w:rPr>
          <w:rFonts w:ascii="Arial" w:hAnsi="Arial"/>
          <w:vertAlign w:val="superscript"/>
        </w:rPr>
        <w:t>-2</w:t>
      </w:r>
      <w:r w:rsidRPr="00736E5B">
        <w:rPr>
          <w:rFonts w:ascii="Arial" w:hAnsi="Arial"/>
        </w:rPr>
        <w:t xml:space="preserve"> ∙ home</w:t>
      </w:r>
      <w:r w:rsidRPr="00736E5B">
        <w:rPr>
          <w:rFonts w:ascii="Arial" w:hAnsi="Arial"/>
          <w:vertAlign w:val="superscript"/>
        </w:rPr>
        <w:t>-1</w:t>
      </w:r>
      <w:r w:rsidRPr="00736E5B">
        <w:rPr>
          <w:rFonts w:ascii="Arial" w:hAnsi="Arial"/>
        </w:rPr>
        <w:t xml:space="preserve"> ∙ toilet” might be mathematically correct, it does not properly convey the meaning “1.6 toilets / home / km</w:t>
      </w:r>
      <w:r w:rsidRPr="00736E5B">
        <w:rPr>
          <w:rFonts w:ascii="Arial" w:hAnsi="Arial"/>
          <w:vertAlign w:val="superscript"/>
        </w:rPr>
        <w:t>2</w:t>
      </w:r>
      <w:r w:rsidRPr="00736E5B">
        <w:rPr>
          <w:rFonts w:ascii="Arial" w:hAnsi="Arial"/>
        </w:rPr>
        <w:t>” does.</w:t>
      </w:r>
    </w:p>
    <w:p w14:paraId="2A25145F" w14:textId="4E263006" w:rsidR="006C1F1D" w:rsidRPr="00736E5B" w:rsidRDefault="008B38BF" w:rsidP="00D3521C">
      <w:pPr>
        <w:spacing w:before="120"/>
        <w:jc w:val="both"/>
        <w:rPr>
          <w:rFonts w:ascii="Arial" w:hAnsi="Arial"/>
          <w:b/>
        </w:rPr>
      </w:pPr>
      <w:r w:rsidRPr="00736E5B">
        <w:rPr>
          <w:rFonts w:ascii="Arial" w:hAnsi="Arial"/>
          <w:b/>
        </w:rPr>
        <w:t>Addition and Subtract with Units</w:t>
      </w:r>
    </w:p>
    <w:p w14:paraId="5A645366" w14:textId="58F87420" w:rsidR="00A856F2" w:rsidRPr="00736E5B" w:rsidRDefault="00A856F2" w:rsidP="00A856F2">
      <w:pPr>
        <w:spacing w:before="120"/>
        <w:jc w:val="both"/>
        <w:rPr>
          <w:rFonts w:ascii="Arial" w:hAnsi="Arial"/>
        </w:rPr>
      </w:pPr>
      <w:r w:rsidRPr="00736E5B">
        <w:rPr>
          <w:rFonts w:ascii="Arial" w:hAnsi="Arial"/>
        </w:rPr>
        <w:t>A good friend, William Riddle, captured one of my favorite visual jokes</w:t>
      </w:r>
      <w:r w:rsidRPr="00736E5B">
        <w:rPr>
          <w:rStyle w:val="FootnoteReference"/>
          <w:rFonts w:ascii="Arial" w:hAnsi="Arial"/>
        </w:rPr>
        <w:footnoteReference w:id="7"/>
      </w:r>
      <w:r w:rsidRPr="00736E5B">
        <w:rPr>
          <w:rFonts w:ascii="Arial" w:hAnsi="Arial"/>
        </w:rPr>
        <w:t xml:space="preserve"> in </w:t>
      </w:r>
      <w:r w:rsidR="002320DD" w:rsidRPr="00736E5B">
        <w:rPr>
          <w:rFonts w:ascii="Arial" w:hAnsi="Arial"/>
        </w:rPr>
        <w:t xml:space="preserve">the state of </w:t>
      </w:r>
      <w:r w:rsidRPr="00736E5B">
        <w:rPr>
          <w:rFonts w:ascii="Arial" w:hAnsi="Arial"/>
        </w:rPr>
        <w:t>Colorado a number of years ago</w:t>
      </w:r>
      <w:r w:rsidR="002320DD" w:rsidRPr="00736E5B">
        <w:rPr>
          <w:rFonts w:ascii="Arial" w:hAnsi="Arial"/>
        </w:rPr>
        <w:t>,</w:t>
      </w:r>
      <w:r w:rsidR="00CA7166" w:rsidRPr="00736E5B">
        <w:rPr>
          <w:rFonts w:ascii="Arial" w:hAnsi="Arial"/>
        </w:rPr>
        <w:t xml:space="preserve"> and I have used it many times in my teaching</w:t>
      </w:r>
      <w:r w:rsidRPr="00736E5B">
        <w:rPr>
          <w:rFonts w:ascii="Arial" w:hAnsi="Arial"/>
        </w:rPr>
        <w:t>.  Having a set of numbers does not suggest that</w:t>
      </w:r>
      <w:r w:rsidR="008420D7" w:rsidRPr="00736E5B">
        <w:rPr>
          <w:rFonts w:ascii="Arial" w:hAnsi="Arial"/>
        </w:rPr>
        <w:t xml:space="preserve"> their sum has any meaning and this photo makes this point in a delightful way.</w:t>
      </w:r>
    </w:p>
    <w:p w14:paraId="347D8363" w14:textId="193948F6" w:rsidR="008B38BF" w:rsidRPr="00736E5B" w:rsidRDefault="00A856F2" w:rsidP="00A856F2">
      <w:pPr>
        <w:spacing w:before="120"/>
        <w:jc w:val="center"/>
        <w:rPr>
          <w:rFonts w:ascii="Arial" w:hAnsi="Arial"/>
        </w:rPr>
      </w:pPr>
      <w:r w:rsidRPr="00736E5B">
        <w:rPr>
          <w:rFonts w:ascii="Arial" w:hAnsi="Arial"/>
          <w:noProof/>
          <w:lang w:eastAsia="en-US"/>
        </w:rPr>
        <w:drawing>
          <wp:inline distT="0" distB="0" distL="0" distR="0" wp14:anchorId="3F1CEFE5" wp14:editId="444E3F8D">
            <wp:extent cx="2632017" cy="3406140"/>
            <wp:effectExtent l="0" t="0" r="10160" b="0"/>
            <wp:docPr id="15" name="Picture 15" descr="Macintosh HD:Users:LRCarter:Desktop:Gold Hill 8x1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RCarter:Desktop:Gold Hill 8x10.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32121" cy="3406275"/>
                    </a:xfrm>
                    <a:prstGeom prst="rect">
                      <a:avLst/>
                    </a:prstGeom>
                    <a:noFill/>
                    <a:ln>
                      <a:noFill/>
                    </a:ln>
                  </pic:spPr>
                </pic:pic>
              </a:graphicData>
            </a:graphic>
          </wp:inline>
        </w:drawing>
      </w:r>
    </w:p>
    <w:p w14:paraId="75C25D97" w14:textId="709CDAF6" w:rsidR="008B2911" w:rsidRPr="00736E5B" w:rsidRDefault="008B2911" w:rsidP="008B2911">
      <w:pPr>
        <w:spacing w:before="120"/>
        <w:jc w:val="center"/>
        <w:rPr>
          <w:rFonts w:ascii="Arial" w:hAnsi="Arial"/>
        </w:rPr>
      </w:pPr>
      <w:r w:rsidRPr="00736E5B">
        <w:rPr>
          <w:rFonts w:ascii="Arial" w:hAnsi="Arial"/>
        </w:rPr>
        <w:t>Figure 1: Invalid addition of values</w:t>
      </w:r>
    </w:p>
    <w:p w14:paraId="6FADB873" w14:textId="77777777" w:rsidR="008B2911" w:rsidRPr="00736E5B" w:rsidRDefault="008B2911" w:rsidP="008B2911">
      <w:pPr>
        <w:spacing w:before="120"/>
        <w:jc w:val="center"/>
        <w:rPr>
          <w:rFonts w:ascii="Arial" w:hAnsi="Arial"/>
        </w:rPr>
      </w:pPr>
    </w:p>
    <w:p w14:paraId="3D5B9180" w14:textId="467DD96D" w:rsidR="008B2911" w:rsidRPr="00736E5B" w:rsidRDefault="008B2911" w:rsidP="008B2911">
      <w:pPr>
        <w:spacing w:before="120"/>
        <w:jc w:val="both"/>
        <w:rPr>
          <w:rFonts w:ascii="Arial" w:hAnsi="Arial"/>
        </w:rPr>
      </w:pPr>
      <w:r w:rsidRPr="00736E5B">
        <w:rPr>
          <w:rFonts w:ascii="Arial" w:hAnsi="Arial"/>
        </w:rPr>
        <w:t>When we wish to add or subtract values, they must be compatible.  In the case of the Gold Hill sign, the values are not compatible and so it makes no sense to add these numbers together and report the sum.</w:t>
      </w:r>
    </w:p>
    <w:p w14:paraId="50BB8F86" w14:textId="076E94E3" w:rsidR="008B2911" w:rsidRPr="00736E5B" w:rsidRDefault="008B2911" w:rsidP="008B2911">
      <w:pPr>
        <w:spacing w:before="120"/>
        <w:jc w:val="both"/>
        <w:rPr>
          <w:rFonts w:ascii="Arial" w:hAnsi="Arial"/>
        </w:rPr>
      </w:pPr>
      <w:r w:rsidRPr="00736E5B">
        <w:rPr>
          <w:rFonts w:ascii="Arial" w:hAnsi="Arial"/>
        </w:rPr>
        <w:t>One way that things can be compatible is when they have exactly the same units.  Give a set of small boxes of different dimensions; one can compute the total volume of the boxes, by computing the volume of each box, using the unit label cm</w:t>
      </w:r>
      <w:r w:rsidRPr="00736E5B">
        <w:rPr>
          <w:rFonts w:ascii="Arial" w:hAnsi="Arial"/>
          <w:vertAlign w:val="superscript"/>
        </w:rPr>
        <w:t>3</w:t>
      </w:r>
      <w:r w:rsidRPr="00736E5B">
        <w:rPr>
          <w:rFonts w:ascii="Arial" w:hAnsi="Arial"/>
        </w:rPr>
        <w:t>.  It makes perfect sense, then, to compute the total volume by adding each of these volume values</w:t>
      </w:r>
      <w:r w:rsidR="000D5C20" w:rsidRPr="00736E5B">
        <w:rPr>
          <w:rFonts w:ascii="Arial" w:hAnsi="Arial"/>
        </w:rPr>
        <w:t>,</w:t>
      </w:r>
      <w:r w:rsidRPr="00736E5B">
        <w:rPr>
          <w:rFonts w:ascii="Arial" w:hAnsi="Arial"/>
        </w:rPr>
        <w:t xml:space="preserve"> and label the result with the </w:t>
      </w:r>
      <w:r w:rsidR="001D7674" w:rsidRPr="00736E5B">
        <w:rPr>
          <w:rFonts w:ascii="Arial" w:hAnsi="Arial"/>
        </w:rPr>
        <w:t>sum.</w:t>
      </w:r>
    </w:p>
    <w:p w14:paraId="27BF66C8" w14:textId="2A357CF9" w:rsidR="006044FB" w:rsidRPr="00736E5B" w:rsidRDefault="006044FB" w:rsidP="008B2911">
      <w:pPr>
        <w:spacing w:before="120"/>
        <w:jc w:val="both"/>
        <w:rPr>
          <w:rFonts w:ascii="Arial" w:hAnsi="Arial"/>
        </w:rPr>
      </w:pPr>
      <w:r w:rsidRPr="00736E5B">
        <w:rPr>
          <w:rFonts w:ascii="Arial" w:hAnsi="Arial"/>
        </w:rPr>
        <w:t>Just because things are addition or subtraction compatible does not mean that addition or subtract makes sense.  In some cases, we are called upon to compute intermediate results to produce something that does make sense.  For example, assume we have five samples from a city and have computed the average number of toilets per house for each of these five locations.  Each of these averages has a unit specification of “toilets / house”.  What meaning</w:t>
      </w:r>
      <w:r w:rsidR="00A36492" w:rsidRPr="00736E5B">
        <w:rPr>
          <w:rFonts w:ascii="Arial" w:hAnsi="Arial"/>
        </w:rPr>
        <w:t>ful</w:t>
      </w:r>
      <w:r w:rsidRPr="00736E5B">
        <w:rPr>
          <w:rFonts w:ascii="Arial" w:hAnsi="Arial"/>
        </w:rPr>
        <w:t xml:space="preserve"> result is computed by adding these five things together?  </w:t>
      </w:r>
      <w:r w:rsidR="00CA7166" w:rsidRPr="00736E5B">
        <w:rPr>
          <w:rFonts w:ascii="Arial" w:hAnsi="Arial"/>
        </w:rPr>
        <w:t>The sum, by itself</w:t>
      </w:r>
      <w:r w:rsidR="00A36492" w:rsidRPr="00736E5B">
        <w:rPr>
          <w:rFonts w:ascii="Arial" w:hAnsi="Arial"/>
        </w:rPr>
        <w:t>,</w:t>
      </w:r>
      <w:r w:rsidR="00CA7166" w:rsidRPr="00736E5B">
        <w:rPr>
          <w:rFonts w:ascii="Arial" w:hAnsi="Arial"/>
        </w:rPr>
        <w:t xml:space="preserve"> really means nothing.  </w:t>
      </w:r>
      <w:r w:rsidRPr="00736E5B">
        <w:rPr>
          <w:rFonts w:ascii="Arial" w:hAnsi="Arial"/>
        </w:rPr>
        <w:t xml:space="preserve">As a part of a longer process, </w:t>
      </w:r>
      <w:r w:rsidR="00CA7166" w:rsidRPr="00736E5B">
        <w:rPr>
          <w:rFonts w:ascii="Arial" w:hAnsi="Arial"/>
        </w:rPr>
        <w:t xml:space="preserve">however, </w:t>
      </w:r>
      <w:r w:rsidRPr="00736E5B">
        <w:rPr>
          <w:rFonts w:ascii="Arial" w:hAnsi="Arial"/>
        </w:rPr>
        <w:t>adding these averages together and then dividing by five, we now have a new average</w:t>
      </w:r>
      <w:r w:rsidR="00A36492" w:rsidRPr="00736E5B">
        <w:rPr>
          <w:rFonts w:ascii="Arial" w:hAnsi="Arial"/>
        </w:rPr>
        <w:t xml:space="preserve"> of averages, </w:t>
      </w:r>
      <w:r w:rsidR="00CA7166" w:rsidRPr="00736E5B">
        <w:rPr>
          <w:rFonts w:ascii="Arial" w:hAnsi="Arial"/>
        </w:rPr>
        <w:t>and that does make</w:t>
      </w:r>
      <w:r w:rsidRPr="00736E5B">
        <w:rPr>
          <w:rFonts w:ascii="Arial" w:hAnsi="Arial"/>
        </w:rPr>
        <w:t xml:space="preserve"> sense.</w:t>
      </w:r>
    </w:p>
    <w:p w14:paraId="16F31A95" w14:textId="797B6291" w:rsidR="00BA6F71" w:rsidRPr="00736E5B" w:rsidRDefault="00482021" w:rsidP="008B2911">
      <w:pPr>
        <w:spacing w:before="120"/>
        <w:jc w:val="both"/>
        <w:rPr>
          <w:rFonts w:ascii="Arial" w:hAnsi="Arial"/>
        </w:rPr>
      </w:pPr>
      <w:r w:rsidRPr="00736E5B">
        <w:rPr>
          <w:rFonts w:ascii="Arial" w:hAnsi="Arial"/>
        </w:rPr>
        <w:t>There are two cases where values are compatible fo</w:t>
      </w:r>
      <w:r w:rsidR="00C86752" w:rsidRPr="00736E5B">
        <w:rPr>
          <w:rFonts w:ascii="Arial" w:hAnsi="Arial"/>
        </w:rPr>
        <w:t>r addition and subtraction when</w:t>
      </w:r>
      <w:r w:rsidRPr="00736E5B">
        <w:rPr>
          <w:rFonts w:ascii="Arial" w:hAnsi="Arial"/>
        </w:rPr>
        <w:t xml:space="preserve"> the units are not identical.  The first is where the units are composed of base units by means of multiplication</w:t>
      </w:r>
      <w:r w:rsidR="00283F24" w:rsidRPr="00736E5B">
        <w:rPr>
          <w:rFonts w:ascii="Arial" w:hAnsi="Arial"/>
        </w:rPr>
        <w:t>,</w:t>
      </w:r>
      <w:r w:rsidRPr="00736E5B">
        <w:rPr>
          <w:rFonts w:ascii="Arial" w:hAnsi="Arial"/>
        </w:rPr>
        <w:t xml:space="preserve"> and the ordering of the units are not the same.  </w:t>
      </w:r>
    </w:p>
    <w:p w14:paraId="43039085" w14:textId="0D814D9D" w:rsidR="00482021" w:rsidRPr="00736E5B" w:rsidRDefault="00482021" w:rsidP="008B2911">
      <w:pPr>
        <w:spacing w:before="120"/>
        <w:jc w:val="both"/>
        <w:rPr>
          <w:rFonts w:ascii="Arial" w:hAnsi="Arial"/>
        </w:rPr>
      </w:pPr>
      <w:r w:rsidRPr="00736E5B">
        <w:rPr>
          <w:rFonts w:ascii="Arial" w:hAnsi="Arial"/>
        </w:rPr>
        <w:t xml:space="preserve">For example, </w:t>
      </w:r>
      <w:r w:rsidRPr="00736E5B">
        <w:rPr>
          <w:rFonts w:ascii="Arial" w:hAnsi="Arial"/>
          <w:i/>
        </w:rPr>
        <w:t>force</w:t>
      </w:r>
      <w:r w:rsidRPr="00736E5B">
        <w:rPr>
          <w:rFonts w:ascii="Arial" w:hAnsi="Arial"/>
        </w:rPr>
        <w:t xml:space="preserve"> is expressed as </w:t>
      </w:r>
      <w:r w:rsidR="00BA6F71" w:rsidRPr="00736E5B">
        <w:rPr>
          <w:rFonts w:ascii="Arial" w:hAnsi="Arial"/>
        </w:rPr>
        <w:t>“</w:t>
      </w:r>
      <w:r w:rsidRPr="00736E5B">
        <w:rPr>
          <w:rFonts w:ascii="Arial" w:hAnsi="Arial"/>
        </w:rPr>
        <w:t>M ∙ L ∙ T</w:t>
      </w:r>
      <w:r w:rsidRPr="00736E5B">
        <w:rPr>
          <w:rFonts w:ascii="Arial" w:hAnsi="Arial"/>
          <w:vertAlign w:val="superscript"/>
        </w:rPr>
        <w:t>-2</w:t>
      </w:r>
      <w:r w:rsidR="00BA6F71" w:rsidRPr="00736E5B">
        <w:rPr>
          <w:rFonts w:ascii="Arial" w:hAnsi="Arial"/>
        </w:rPr>
        <w:t xml:space="preserve">”.  What happens if we have force expressed the usual way </w:t>
      </w:r>
      <w:r w:rsidR="0036363C" w:rsidRPr="00736E5B">
        <w:rPr>
          <w:rFonts w:ascii="Arial" w:hAnsi="Arial"/>
        </w:rPr>
        <w:t xml:space="preserve">in one value </w:t>
      </w:r>
      <w:r w:rsidR="00BA6F71" w:rsidRPr="00736E5B">
        <w:rPr>
          <w:rFonts w:ascii="Arial" w:hAnsi="Arial"/>
        </w:rPr>
        <w:t>and another specified as “L ∙ M ∙ T</w:t>
      </w:r>
      <w:r w:rsidR="00BA6F71" w:rsidRPr="00736E5B">
        <w:rPr>
          <w:rFonts w:ascii="Arial" w:hAnsi="Arial"/>
          <w:vertAlign w:val="superscript"/>
        </w:rPr>
        <w:t>-2</w:t>
      </w:r>
      <w:r w:rsidR="00BA6F71" w:rsidRPr="00736E5B">
        <w:rPr>
          <w:rFonts w:ascii="Arial" w:hAnsi="Arial"/>
        </w:rPr>
        <w:t>”?  Are these compatible?  The answer is yes</w:t>
      </w:r>
      <w:r w:rsidR="0036363C" w:rsidRPr="00736E5B">
        <w:rPr>
          <w:rFonts w:ascii="Arial" w:hAnsi="Arial"/>
        </w:rPr>
        <w:t>, even though the meaning may not be as clear</w:t>
      </w:r>
      <w:r w:rsidR="00BA6F71" w:rsidRPr="00736E5B">
        <w:rPr>
          <w:rFonts w:ascii="Arial" w:hAnsi="Arial"/>
        </w:rPr>
        <w:t>.</w:t>
      </w:r>
      <w:r w:rsidR="0036363C" w:rsidRPr="00736E5B">
        <w:rPr>
          <w:rFonts w:ascii="Arial" w:hAnsi="Arial"/>
        </w:rPr>
        <w:t xml:space="preserve"> </w:t>
      </w:r>
      <w:r w:rsidR="00BA6F71" w:rsidRPr="00736E5B">
        <w:rPr>
          <w:rFonts w:ascii="Arial" w:hAnsi="Arial"/>
        </w:rPr>
        <w:t xml:space="preserve"> We humans </w:t>
      </w:r>
      <w:r w:rsidR="0036363C" w:rsidRPr="00736E5B">
        <w:rPr>
          <w:rFonts w:ascii="Arial" w:hAnsi="Arial"/>
        </w:rPr>
        <w:t>see</w:t>
      </w:r>
      <w:r w:rsidR="00BA6F71" w:rsidRPr="00736E5B">
        <w:rPr>
          <w:rFonts w:ascii="Arial" w:hAnsi="Arial"/>
        </w:rPr>
        <w:t xml:space="preserve"> that the order of the computation is different from what we</w:t>
      </w:r>
      <w:r w:rsidR="0036363C" w:rsidRPr="00736E5B">
        <w:rPr>
          <w:rFonts w:ascii="Arial" w:hAnsi="Arial"/>
        </w:rPr>
        <w:t xml:space="preserve"> would</w:t>
      </w:r>
      <w:r w:rsidR="00BA6F71" w:rsidRPr="00736E5B">
        <w:rPr>
          <w:rFonts w:ascii="Arial" w:hAnsi="Arial"/>
        </w:rPr>
        <w:t xml:space="preserve"> normally do, and adjust the units to one of our standard derived forms.  In this case we are used to force as being compute</w:t>
      </w:r>
      <w:r w:rsidR="0036363C" w:rsidRPr="00736E5B">
        <w:rPr>
          <w:rFonts w:ascii="Arial" w:hAnsi="Arial"/>
        </w:rPr>
        <w:t>d</w:t>
      </w:r>
      <w:r w:rsidR="00BA6F71" w:rsidRPr="00736E5B">
        <w:rPr>
          <w:rFonts w:ascii="Arial" w:hAnsi="Arial"/>
        </w:rPr>
        <w:t xml:space="preserve"> </w:t>
      </w:r>
      <w:r w:rsidR="0036363C" w:rsidRPr="00736E5B">
        <w:rPr>
          <w:rFonts w:ascii="Arial" w:hAnsi="Arial"/>
        </w:rPr>
        <w:t>as</w:t>
      </w:r>
      <w:r w:rsidR="00BA6F71" w:rsidRPr="00736E5B">
        <w:rPr>
          <w:rFonts w:ascii="Arial" w:hAnsi="Arial"/>
        </w:rPr>
        <w:t xml:space="preserve"> mass times acceleration, which leads us to “M ∙ L ∙ T</w:t>
      </w:r>
      <w:r w:rsidR="00BA6F71" w:rsidRPr="00736E5B">
        <w:rPr>
          <w:rFonts w:ascii="Arial" w:hAnsi="Arial"/>
          <w:vertAlign w:val="superscript"/>
        </w:rPr>
        <w:t>-2</w:t>
      </w:r>
      <w:r w:rsidR="00BA6F71" w:rsidRPr="00736E5B">
        <w:rPr>
          <w:rFonts w:ascii="Arial" w:hAnsi="Arial"/>
        </w:rPr>
        <w:t>” from “</w:t>
      </w:r>
      <w:r w:rsidR="0036363C" w:rsidRPr="00736E5B">
        <w:rPr>
          <w:rFonts w:ascii="Arial" w:hAnsi="Arial"/>
        </w:rPr>
        <w:t>m</w:t>
      </w:r>
      <w:r w:rsidR="00BA6F71" w:rsidRPr="00736E5B">
        <w:rPr>
          <w:rFonts w:ascii="Arial" w:hAnsi="Arial"/>
        </w:rPr>
        <w:t xml:space="preserve"> ∙ a”, where</w:t>
      </w:r>
      <w:r w:rsidR="0036363C" w:rsidRPr="00736E5B">
        <w:rPr>
          <w:rFonts w:ascii="Arial" w:hAnsi="Arial"/>
        </w:rPr>
        <w:t xml:space="preserve"> “m” is “mass” and</w:t>
      </w:r>
      <w:r w:rsidR="00BA6F71" w:rsidRPr="00736E5B">
        <w:rPr>
          <w:rFonts w:ascii="Arial" w:hAnsi="Arial"/>
        </w:rPr>
        <w:t xml:space="preserve"> “a” is</w:t>
      </w:r>
      <w:r w:rsidR="0036363C" w:rsidRPr="00736E5B">
        <w:rPr>
          <w:rFonts w:ascii="Arial" w:hAnsi="Arial"/>
        </w:rPr>
        <w:t xml:space="preserve"> acceleration (</w:t>
      </w:r>
      <w:r w:rsidR="00BA6F71" w:rsidRPr="00736E5B">
        <w:rPr>
          <w:rFonts w:ascii="Arial" w:hAnsi="Arial"/>
        </w:rPr>
        <w:t>“L ∙ T</w:t>
      </w:r>
      <w:r w:rsidR="00BA6F71" w:rsidRPr="00736E5B">
        <w:rPr>
          <w:rFonts w:ascii="Arial" w:hAnsi="Arial"/>
          <w:vertAlign w:val="superscript"/>
        </w:rPr>
        <w:t>-2</w:t>
      </w:r>
      <w:r w:rsidR="00BA6F71" w:rsidRPr="00736E5B">
        <w:rPr>
          <w:rFonts w:ascii="Arial" w:hAnsi="Arial"/>
        </w:rPr>
        <w:t>”</w:t>
      </w:r>
      <w:r w:rsidR="0036363C" w:rsidRPr="00736E5B">
        <w:rPr>
          <w:rFonts w:ascii="Arial" w:hAnsi="Arial"/>
        </w:rPr>
        <w:t>)</w:t>
      </w:r>
      <w:r w:rsidR="00BA6F71" w:rsidRPr="00736E5B">
        <w:rPr>
          <w:rFonts w:ascii="Arial" w:hAnsi="Arial"/>
        </w:rPr>
        <w:t>.</w:t>
      </w:r>
    </w:p>
    <w:p w14:paraId="1E34CF56" w14:textId="5C40EEE1" w:rsidR="00BA6F71" w:rsidRPr="00736E5B" w:rsidRDefault="00BA6F71" w:rsidP="008B2911">
      <w:pPr>
        <w:spacing w:before="120"/>
        <w:jc w:val="both"/>
        <w:rPr>
          <w:rFonts w:ascii="Arial" w:hAnsi="Arial"/>
        </w:rPr>
      </w:pPr>
      <w:r w:rsidRPr="00736E5B">
        <w:rPr>
          <w:rFonts w:ascii="Arial" w:hAnsi="Arial"/>
        </w:rPr>
        <w:t>The second instance where values are compatible for a</w:t>
      </w:r>
      <w:r w:rsidR="00283F24" w:rsidRPr="00736E5B">
        <w:rPr>
          <w:rFonts w:ascii="Arial" w:hAnsi="Arial"/>
        </w:rPr>
        <w:t>dditional and subtraction, when</w:t>
      </w:r>
      <w:r w:rsidRPr="00736E5B">
        <w:rPr>
          <w:rFonts w:ascii="Arial" w:hAnsi="Arial"/>
        </w:rPr>
        <w:t xml:space="preserve"> the units are not identical, is when one of the units of measurement are based on a different standard.  For example, it is possible to compute the average speed of an object, even when some of the distances are measured in feet and others are measured in miles.  In this situation, the values will have to be normalized to a common </w:t>
      </w:r>
      <w:r w:rsidR="005E228F" w:rsidRPr="00736E5B">
        <w:rPr>
          <w:rFonts w:ascii="Arial" w:hAnsi="Arial"/>
        </w:rPr>
        <w:t>set of base measures before the addition or subtraction can be performed.</w:t>
      </w:r>
    </w:p>
    <w:p w14:paraId="5FDBD4AA" w14:textId="21F6FBA8" w:rsidR="005E228F" w:rsidRPr="00736E5B" w:rsidRDefault="005E228F" w:rsidP="008B2911">
      <w:pPr>
        <w:spacing w:before="120"/>
        <w:jc w:val="both"/>
        <w:rPr>
          <w:rFonts w:ascii="Arial" w:hAnsi="Arial"/>
        </w:rPr>
      </w:pPr>
      <w:r w:rsidRPr="00736E5B">
        <w:rPr>
          <w:rFonts w:ascii="Arial" w:hAnsi="Arial"/>
        </w:rPr>
        <w:t>For example adding velocities is possible, as long as the units of the base measures are the same.  If a gun is fired forward from a speeding car, we can compute the actual initial velocity of the bullet by adding the velocity of the car to the muzzle velocity of the bullet.  If a modern rifle fires a bullet at 1,000 m/s and the car is traveling in the same direction at 200 k</w:t>
      </w:r>
      <w:r w:rsidR="00685138" w:rsidRPr="00736E5B">
        <w:rPr>
          <w:rFonts w:ascii="Arial" w:hAnsi="Arial"/>
        </w:rPr>
        <w:t>/</w:t>
      </w:r>
      <w:r w:rsidRPr="00736E5B">
        <w:rPr>
          <w:rFonts w:ascii="Arial" w:hAnsi="Arial"/>
        </w:rPr>
        <w:t>h, what is the actual muzzle velocity from the perspective of a stationary observer?  It is not proper to add 1,000 to 200 in this case, since the units do not match.  We can</w:t>
      </w:r>
      <w:r w:rsidR="00DC744A" w:rsidRPr="00736E5B">
        <w:rPr>
          <w:rFonts w:ascii="Arial" w:hAnsi="Arial"/>
        </w:rPr>
        <w:t>, however,</w:t>
      </w:r>
      <w:r w:rsidRPr="00736E5B">
        <w:rPr>
          <w:rFonts w:ascii="Arial" w:hAnsi="Arial"/>
        </w:rPr>
        <w:t xml:space="preserve"> convert one of these velocity figures to the</w:t>
      </w:r>
      <w:r w:rsidR="00DC744A" w:rsidRPr="00736E5B">
        <w:rPr>
          <w:rFonts w:ascii="Arial" w:hAnsi="Arial"/>
        </w:rPr>
        <w:t xml:space="preserve"> units of the</w:t>
      </w:r>
      <w:r w:rsidRPr="00736E5B">
        <w:rPr>
          <w:rFonts w:ascii="Arial" w:hAnsi="Arial"/>
        </w:rPr>
        <w:t xml:space="preserve"> other</w:t>
      </w:r>
      <w:r w:rsidR="00DC744A" w:rsidRPr="00736E5B">
        <w:rPr>
          <w:rFonts w:ascii="Arial" w:hAnsi="Arial"/>
        </w:rPr>
        <w:t>.  We use</w:t>
      </w:r>
      <w:r w:rsidRPr="00736E5B">
        <w:rPr>
          <w:rFonts w:ascii="Arial" w:hAnsi="Arial"/>
        </w:rPr>
        <w:t xml:space="preserve"> the word </w:t>
      </w:r>
      <w:r w:rsidRPr="00736E5B">
        <w:rPr>
          <w:rFonts w:ascii="Arial" w:hAnsi="Arial"/>
          <w:i/>
        </w:rPr>
        <w:t>normalizing</w:t>
      </w:r>
      <w:r w:rsidRPr="00736E5B">
        <w:rPr>
          <w:rFonts w:ascii="Arial" w:hAnsi="Arial"/>
        </w:rPr>
        <w:t xml:space="preserve"> to describe this process.  </w:t>
      </w:r>
    </w:p>
    <w:p w14:paraId="79830B14" w14:textId="5C5DD4F2" w:rsidR="005E228F" w:rsidRPr="00736E5B" w:rsidRDefault="005E228F" w:rsidP="008B2911">
      <w:pPr>
        <w:spacing w:before="120"/>
        <w:jc w:val="both"/>
        <w:rPr>
          <w:rFonts w:ascii="Arial" w:hAnsi="Arial"/>
        </w:rPr>
      </w:pPr>
      <w:r w:rsidRPr="00736E5B">
        <w:rPr>
          <w:rFonts w:ascii="Arial" w:hAnsi="Arial"/>
        </w:rPr>
        <w:t xml:space="preserve">In this case, since we are </w:t>
      </w:r>
      <w:r w:rsidR="00DC744A" w:rsidRPr="00736E5B">
        <w:rPr>
          <w:rFonts w:ascii="Arial" w:hAnsi="Arial"/>
        </w:rPr>
        <w:t>working</w:t>
      </w:r>
      <w:r w:rsidRPr="00736E5B">
        <w:rPr>
          <w:rFonts w:ascii="Arial" w:hAnsi="Arial"/>
        </w:rPr>
        <w:t xml:space="preserve"> </w:t>
      </w:r>
      <w:r w:rsidR="00DC744A" w:rsidRPr="00736E5B">
        <w:rPr>
          <w:rFonts w:ascii="Arial" w:hAnsi="Arial"/>
        </w:rPr>
        <w:t>with</w:t>
      </w:r>
      <w:r w:rsidRPr="00736E5B">
        <w:rPr>
          <w:rFonts w:ascii="Arial" w:hAnsi="Arial"/>
        </w:rPr>
        <w:t xml:space="preserve"> the speed of the bullet and they are typically expressed in</w:t>
      </w:r>
      <w:r w:rsidR="00685138" w:rsidRPr="00736E5B">
        <w:rPr>
          <w:rFonts w:ascii="Arial" w:hAnsi="Arial"/>
        </w:rPr>
        <w:t xml:space="preserve"> units of</w:t>
      </w:r>
      <w:r w:rsidRPr="00736E5B">
        <w:rPr>
          <w:rFonts w:ascii="Arial" w:hAnsi="Arial"/>
        </w:rPr>
        <w:t xml:space="preserve"> “m/s”</w:t>
      </w:r>
      <w:r w:rsidR="00685138" w:rsidRPr="00736E5B">
        <w:rPr>
          <w:rFonts w:ascii="Arial" w:hAnsi="Arial"/>
        </w:rPr>
        <w:t>, we need to convert the car’s velocity into meters per second.  A kilometer is 1,000 meters and there are 3,600 second per hour (60 second/minute times 60 minutes / hour).  So the following sequence performs the required computation</w:t>
      </w:r>
      <w:r w:rsidR="003476BE" w:rsidRPr="00736E5B">
        <w:rPr>
          <w:rFonts w:ascii="Arial" w:hAnsi="Arial"/>
        </w:rPr>
        <w:t>.</w:t>
      </w:r>
    </w:p>
    <w:p w14:paraId="34936979" w14:textId="77777777" w:rsidR="00736E5B" w:rsidRDefault="00736E5B" w:rsidP="00736E5B">
      <w:pPr>
        <w:ind w:firstLine="720"/>
        <w:rPr>
          <w:rFonts w:ascii="Arial" w:hAnsi="Arial"/>
        </w:rPr>
      </w:pPr>
    </w:p>
    <w:p w14:paraId="03ECDEB1" w14:textId="64EB5E74" w:rsidR="00685138" w:rsidRPr="00736E5B" w:rsidRDefault="00685138" w:rsidP="00736E5B">
      <w:pPr>
        <w:ind w:firstLine="720"/>
        <w:rPr>
          <w:rFonts w:ascii="Arial" w:hAnsi="Arial"/>
        </w:rPr>
      </w:pPr>
      <w:r w:rsidRPr="00736E5B">
        <w:rPr>
          <w:rFonts w:ascii="Arial" w:hAnsi="Arial"/>
        </w:rPr>
        <w:t>200 k/h × 1,000 m/k = 200,000 m/h</w:t>
      </w:r>
      <w:r w:rsidRPr="00736E5B">
        <w:rPr>
          <w:rFonts w:ascii="Arial" w:hAnsi="Arial"/>
        </w:rPr>
        <w:tab/>
        <w:t>Convert k/h to m/h</w:t>
      </w:r>
      <w:r w:rsidRPr="00736E5B">
        <w:rPr>
          <w:rFonts w:ascii="Arial" w:hAnsi="Arial"/>
        </w:rPr>
        <w:tab/>
        <w:t>(12)</w:t>
      </w:r>
    </w:p>
    <w:p w14:paraId="3127E5EC" w14:textId="0E232A34" w:rsidR="00685138" w:rsidRPr="00736E5B" w:rsidRDefault="00685138" w:rsidP="00685138">
      <w:pPr>
        <w:tabs>
          <w:tab w:val="left" w:pos="5040"/>
          <w:tab w:val="right" w:pos="9360"/>
        </w:tabs>
        <w:spacing w:before="120"/>
        <w:ind w:left="720"/>
        <w:jc w:val="both"/>
        <w:rPr>
          <w:rFonts w:ascii="Arial" w:hAnsi="Arial"/>
        </w:rPr>
      </w:pPr>
      <w:r w:rsidRPr="00736E5B">
        <w:rPr>
          <w:rFonts w:ascii="Arial" w:hAnsi="Arial"/>
        </w:rPr>
        <w:t>200,000 m/h ÷ 3,600 s/h = 56 m/s</w:t>
      </w:r>
      <w:r w:rsidRPr="00736E5B">
        <w:rPr>
          <w:rFonts w:ascii="Arial" w:hAnsi="Arial"/>
        </w:rPr>
        <w:tab/>
        <w:t>Convert m/h to m/s</w:t>
      </w:r>
      <w:r w:rsidRPr="00736E5B">
        <w:rPr>
          <w:rFonts w:ascii="Arial" w:hAnsi="Arial"/>
        </w:rPr>
        <w:tab/>
        <w:t>(13)</w:t>
      </w:r>
    </w:p>
    <w:p w14:paraId="64D12315" w14:textId="656DDED2" w:rsidR="00685138" w:rsidRPr="00736E5B" w:rsidRDefault="00685138" w:rsidP="00685138">
      <w:pPr>
        <w:tabs>
          <w:tab w:val="left" w:pos="5040"/>
          <w:tab w:val="right" w:pos="9360"/>
        </w:tabs>
        <w:spacing w:before="120"/>
        <w:ind w:left="720"/>
        <w:jc w:val="both"/>
        <w:rPr>
          <w:rFonts w:ascii="Arial" w:hAnsi="Arial"/>
        </w:rPr>
      </w:pPr>
      <w:r w:rsidRPr="00736E5B">
        <w:rPr>
          <w:rFonts w:ascii="Arial" w:hAnsi="Arial"/>
        </w:rPr>
        <w:t>1,000 m/s + 56 m/s = 1,056 m/s</w:t>
      </w:r>
      <w:r w:rsidRPr="00736E5B">
        <w:rPr>
          <w:rFonts w:ascii="Arial" w:hAnsi="Arial"/>
        </w:rPr>
        <w:tab/>
        <w:t>Add the normalized velocities</w:t>
      </w:r>
      <w:r w:rsidRPr="00736E5B">
        <w:rPr>
          <w:rFonts w:ascii="Arial" w:hAnsi="Arial"/>
        </w:rPr>
        <w:tab/>
        <w:t>(14)</w:t>
      </w:r>
    </w:p>
    <w:p w14:paraId="79181A96" w14:textId="0FB537E6" w:rsidR="00685138" w:rsidRPr="00736E5B" w:rsidRDefault="00DC744A" w:rsidP="008B2911">
      <w:pPr>
        <w:spacing w:before="120"/>
        <w:jc w:val="both"/>
        <w:rPr>
          <w:rFonts w:ascii="Arial" w:hAnsi="Arial"/>
        </w:rPr>
      </w:pPr>
      <w:r w:rsidRPr="00736E5B">
        <w:rPr>
          <w:rFonts w:ascii="Arial" w:hAnsi="Arial"/>
        </w:rPr>
        <w:t xml:space="preserve">When we use units properly, having mixed units from differing base standards does not cause problems, as long as we honor the units.  In many ways, the process of adding 57 </w:t>
      </w:r>
      <w:proofErr w:type="spellStart"/>
      <w:r w:rsidRPr="00736E5B">
        <w:rPr>
          <w:rFonts w:ascii="Arial" w:hAnsi="Arial"/>
        </w:rPr>
        <w:t>lb</w:t>
      </w:r>
      <w:proofErr w:type="spellEnd"/>
      <w:r w:rsidRPr="00736E5B">
        <w:rPr>
          <w:rFonts w:ascii="Arial" w:hAnsi="Arial"/>
        </w:rPr>
        <w:t xml:space="preserve"> to 20 kg is similar to adding ½ to </w:t>
      </w:r>
      <w:r w:rsidR="005865DC" w:rsidRPr="00736E5B">
        <w:rPr>
          <w:rFonts w:ascii="Arial" w:hAnsi="Arial"/>
        </w:rPr>
        <w:t>⅓</w:t>
      </w:r>
      <w:r w:rsidRPr="00736E5B">
        <w:rPr>
          <w:rFonts w:ascii="Arial" w:hAnsi="Arial"/>
        </w:rPr>
        <w:t xml:space="preserve">. </w:t>
      </w:r>
      <w:r w:rsidR="005865DC" w:rsidRPr="00736E5B">
        <w:rPr>
          <w:rFonts w:ascii="Arial" w:hAnsi="Arial"/>
        </w:rPr>
        <w:t xml:space="preserve">  Before addition can be performed, the values must be normalized.  We have to convert pounds to kilograms or kilograms to pounds.  (In the case of ½ and ⅓, normalization results</w:t>
      </w:r>
      <w:r w:rsidR="005247EE" w:rsidRPr="00736E5B">
        <w:rPr>
          <w:rFonts w:ascii="Arial" w:hAnsi="Arial"/>
        </w:rPr>
        <w:t xml:space="preserve"> in expressing these values ³⁄</w:t>
      </w:r>
      <w:r w:rsidR="005247EE" w:rsidRPr="00736E5B">
        <w:rPr>
          <w:rFonts w:ascii="Monaco" w:hAnsi="Monaco" w:cs="Monaco"/>
        </w:rPr>
        <w:t>₆</w:t>
      </w:r>
      <w:r w:rsidR="005247EE" w:rsidRPr="00736E5B">
        <w:rPr>
          <w:rFonts w:ascii="Arial" w:hAnsi="Arial"/>
        </w:rPr>
        <w:t xml:space="preserve"> and </w:t>
      </w:r>
      <w:r w:rsidR="005865DC" w:rsidRPr="00736E5B">
        <w:rPr>
          <w:rFonts w:ascii="Arial" w:hAnsi="Arial"/>
        </w:rPr>
        <w:t>²⁄</w:t>
      </w:r>
      <w:r w:rsidR="005865DC" w:rsidRPr="00736E5B">
        <w:rPr>
          <w:rFonts w:ascii="Monaco" w:hAnsi="Monaco" w:cs="Monaco"/>
        </w:rPr>
        <w:t>₆</w:t>
      </w:r>
      <w:r w:rsidR="005865DC" w:rsidRPr="00736E5B">
        <w:rPr>
          <w:rFonts w:ascii="Arial" w:hAnsi="Arial"/>
        </w:rPr>
        <w:t xml:space="preserve"> and now </w:t>
      </w:r>
      <w:r w:rsidR="005247EE" w:rsidRPr="00736E5B">
        <w:rPr>
          <w:rFonts w:ascii="Arial" w:hAnsi="Arial"/>
        </w:rPr>
        <w:t>they</w:t>
      </w:r>
      <w:r w:rsidR="005865DC" w:rsidRPr="00736E5B">
        <w:rPr>
          <w:rFonts w:ascii="Arial" w:hAnsi="Arial"/>
        </w:rPr>
        <w:t xml:space="preserve"> can </w:t>
      </w:r>
      <w:r w:rsidR="005247EE" w:rsidRPr="00736E5B">
        <w:rPr>
          <w:rFonts w:ascii="Arial" w:hAnsi="Arial"/>
        </w:rPr>
        <w:t xml:space="preserve">be added </w:t>
      </w:r>
      <w:r w:rsidR="005865DC" w:rsidRPr="00736E5B">
        <w:rPr>
          <w:rFonts w:ascii="Arial" w:hAnsi="Arial"/>
        </w:rPr>
        <w:t>tog</w:t>
      </w:r>
      <w:r w:rsidR="005247EE" w:rsidRPr="00736E5B">
        <w:rPr>
          <w:rFonts w:ascii="Arial" w:hAnsi="Arial"/>
        </w:rPr>
        <w:t xml:space="preserve">ether producing </w:t>
      </w:r>
      <w:r w:rsidR="005247EE" w:rsidRPr="00736E5B">
        <w:rPr>
          <w:rFonts w:ascii="Monaco" w:hAnsi="Monaco" w:cs="Monaco"/>
        </w:rPr>
        <w:t>⁵</w:t>
      </w:r>
      <w:r w:rsidR="005247EE" w:rsidRPr="00736E5B">
        <w:rPr>
          <w:rFonts w:ascii="Arial" w:hAnsi="Arial"/>
        </w:rPr>
        <w:t>⁄</w:t>
      </w:r>
      <w:r w:rsidR="005247EE" w:rsidRPr="00736E5B">
        <w:rPr>
          <w:rFonts w:ascii="Monaco" w:hAnsi="Monaco" w:cs="Monaco"/>
        </w:rPr>
        <w:t>₆</w:t>
      </w:r>
      <w:r w:rsidR="005247EE" w:rsidRPr="00736E5B">
        <w:rPr>
          <w:rFonts w:ascii="Arial" w:hAnsi="Arial"/>
        </w:rPr>
        <w:t xml:space="preserve"> as the result</w:t>
      </w:r>
      <w:r w:rsidR="005865DC" w:rsidRPr="00736E5B">
        <w:rPr>
          <w:rFonts w:ascii="Arial" w:hAnsi="Arial"/>
        </w:rPr>
        <w:t>.)</w:t>
      </w:r>
    </w:p>
    <w:p w14:paraId="3D6AA468" w14:textId="7E542A53" w:rsidR="00272FE4" w:rsidRPr="00736E5B" w:rsidRDefault="00272FE4" w:rsidP="00272FE4">
      <w:pPr>
        <w:spacing w:before="120"/>
        <w:jc w:val="both"/>
        <w:rPr>
          <w:rFonts w:ascii="Arial" w:hAnsi="Arial"/>
          <w:b/>
        </w:rPr>
      </w:pPr>
      <w:r w:rsidRPr="00736E5B">
        <w:rPr>
          <w:rFonts w:ascii="Arial" w:hAnsi="Arial"/>
          <w:b/>
        </w:rPr>
        <w:t>Multiplying with Units</w:t>
      </w:r>
    </w:p>
    <w:p w14:paraId="2E56C202" w14:textId="00A69DBB" w:rsidR="000908E4" w:rsidRPr="00736E5B" w:rsidRDefault="00272FE4" w:rsidP="000908E4">
      <w:pPr>
        <w:spacing w:before="120"/>
        <w:jc w:val="both"/>
        <w:rPr>
          <w:rFonts w:ascii="Arial" w:hAnsi="Arial"/>
        </w:rPr>
      </w:pPr>
      <w:r w:rsidRPr="00736E5B">
        <w:rPr>
          <w:rFonts w:ascii="Arial" w:hAnsi="Arial"/>
        </w:rPr>
        <w:t xml:space="preserve">When the algorithm calls for multiplication of values with units, things are not the same as for addition.  Given a value in units “A” and another value in units “B”, it is possible to multiply the two values producing a product in units “A </w:t>
      </w:r>
      <w:r w:rsidRPr="00736E5B">
        <w:rPr>
          <w:rFonts w:ascii="Menlo Regular" w:hAnsi="Menlo Regular" w:cs="Menlo Regular"/>
        </w:rPr>
        <w:t>⋅</w:t>
      </w:r>
      <w:r w:rsidRPr="00736E5B">
        <w:rPr>
          <w:rFonts w:ascii="Arial" w:hAnsi="Arial"/>
        </w:rPr>
        <w:t xml:space="preserve"> B”.  In the case where both values are </w:t>
      </w:r>
      <w:r w:rsidR="00363CD2" w:rsidRPr="00736E5B">
        <w:rPr>
          <w:rFonts w:ascii="Arial" w:hAnsi="Arial"/>
        </w:rPr>
        <w:t>based in</w:t>
      </w:r>
      <w:r w:rsidRPr="00736E5B">
        <w:rPr>
          <w:rFonts w:ascii="Arial" w:hAnsi="Arial"/>
        </w:rPr>
        <w:t xml:space="preserve"> unit</w:t>
      </w:r>
      <w:r w:rsidR="00363CD2" w:rsidRPr="00736E5B">
        <w:rPr>
          <w:rFonts w:ascii="Arial" w:hAnsi="Arial"/>
        </w:rPr>
        <w:t>s of</w:t>
      </w:r>
      <w:r w:rsidRPr="00736E5B">
        <w:rPr>
          <w:rFonts w:ascii="Arial" w:hAnsi="Arial"/>
        </w:rPr>
        <w:t xml:space="preserve"> “A”, the product will be “A </w:t>
      </w:r>
      <w:r w:rsidRPr="00736E5B">
        <w:rPr>
          <w:rFonts w:ascii="Menlo Regular" w:hAnsi="Menlo Regular" w:cs="Menlo Regular"/>
        </w:rPr>
        <w:t>⋅</w:t>
      </w:r>
      <w:r w:rsidRPr="00736E5B">
        <w:rPr>
          <w:rFonts w:ascii="Arial" w:hAnsi="Arial"/>
        </w:rPr>
        <w:t xml:space="preserve"> A” which is usually written as “A</w:t>
      </w:r>
      <w:r w:rsidRPr="00736E5B">
        <w:rPr>
          <w:rFonts w:ascii="Arial" w:hAnsi="Arial"/>
          <w:vertAlign w:val="superscript"/>
        </w:rPr>
        <w:t>2</w:t>
      </w:r>
      <w:r w:rsidRPr="00736E5B">
        <w:rPr>
          <w:rFonts w:ascii="Arial" w:hAnsi="Arial"/>
        </w:rPr>
        <w:t>”.</w:t>
      </w:r>
      <w:r w:rsidR="000908E4" w:rsidRPr="00736E5B">
        <w:rPr>
          <w:rFonts w:ascii="Arial" w:hAnsi="Arial"/>
        </w:rPr>
        <w:t xml:space="preserve">  Consider multiplying two lengths: 2.3 meters and 1.6 meters.  We expect the result to be an area</w:t>
      </w:r>
      <w:r w:rsidR="00D934FF" w:rsidRPr="00736E5B">
        <w:rPr>
          <w:rFonts w:ascii="Arial" w:hAnsi="Arial"/>
        </w:rPr>
        <w:t xml:space="preserve"> with a unit specification of m</w:t>
      </w:r>
      <w:r w:rsidR="00D934FF" w:rsidRPr="00736E5B">
        <w:rPr>
          <w:rFonts w:ascii="Arial" w:hAnsi="Arial"/>
          <w:vertAlign w:val="superscript"/>
        </w:rPr>
        <w:t>2</w:t>
      </w:r>
      <w:r w:rsidR="00D934FF" w:rsidRPr="00736E5B">
        <w:rPr>
          <w:rFonts w:ascii="Arial" w:hAnsi="Arial"/>
        </w:rPr>
        <w:t>.</w:t>
      </w:r>
    </w:p>
    <w:p w14:paraId="515D9374" w14:textId="77777777" w:rsidR="000908E4" w:rsidRPr="00736E5B" w:rsidRDefault="000908E4" w:rsidP="000908E4">
      <w:pPr>
        <w:tabs>
          <w:tab w:val="left" w:pos="5040"/>
          <w:tab w:val="right" w:pos="9360"/>
        </w:tabs>
        <w:spacing w:before="120"/>
        <w:ind w:left="720"/>
        <w:jc w:val="both"/>
        <w:rPr>
          <w:rFonts w:ascii="Arial" w:hAnsi="Arial"/>
        </w:rPr>
      </w:pPr>
      <w:r w:rsidRPr="00736E5B">
        <w:rPr>
          <w:rFonts w:ascii="Arial" w:hAnsi="Arial"/>
        </w:rPr>
        <w:t>2.3 m</w:t>
      </w:r>
      <w:r w:rsidRPr="00736E5B">
        <w:rPr>
          <w:rFonts w:ascii="Arial" w:hAnsi="Arial"/>
        </w:rPr>
        <w:tab/>
        <w:t>A first value</w:t>
      </w:r>
      <w:r w:rsidRPr="00736E5B">
        <w:rPr>
          <w:rFonts w:ascii="Arial" w:hAnsi="Arial"/>
        </w:rPr>
        <w:tab/>
        <w:t>(15)</w:t>
      </w:r>
    </w:p>
    <w:p w14:paraId="0DEEA2FC" w14:textId="77777777" w:rsidR="000908E4" w:rsidRPr="00736E5B" w:rsidRDefault="000908E4" w:rsidP="000908E4">
      <w:pPr>
        <w:tabs>
          <w:tab w:val="left" w:pos="5040"/>
          <w:tab w:val="right" w:pos="9360"/>
        </w:tabs>
        <w:spacing w:before="120"/>
        <w:ind w:left="720"/>
        <w:jc w:val="both"/>
        <w:rPr>
          <w:rFonts w:ascii="Arial" w:hAnsi="Arial"/>
        </w:rPr>
      </w:pPr>
      <w:r w:rsidRPr="00736E5B">
        <w:rPr>
          <w:rFonts w:ascii="Arial" w:hAnsi="Arial"/>
        </w:rPr>
        <w:t>1.6 m</w:t>
      </w:r>
      <w:r w:rsidRPr="00736E5B">
        <w:rPr>
          <w:rFonts w:ascii="Arial" w:hAnsi="Arial"/>
        </w:rPr>
        <w:tab/>
        <w:t>A second value</w:t>
      </w:r>
      <w:r w:rsidRPr="00736E5B">
        <w:rPr>
          <w:rFonts w:ascii="Arial" w:hAnsi="Arial"/>
        </w:rPr>
        <w:tab/>
        <w:t>(16)</w:t>
      </w:r>
    </w:p>
    <w:p w14:paraId="16EF48DC" w14:textId="77777777" w:rsidR="000908E4" w:rsidRPr="00736E5B" w:rsidRDefault="000908E4" w:rsidP="000908E4">
      <w:pPr>
        <w:tabs>
          <w:tab w:val="left" w:pos="5040"/>
          <w:tab w:val="right" w:pos="9360"/>
        </w:tabs>
        <w:spacing w:before="120"/>
        <w:ind w:left="720"/>
        <w:jc w:val="both"/>
        <w:rPr>
          <w:rFonts w:ascii="Arial" w:hAnsi="Arial"/>
        </w:rPr>
      </w:pPr>
      <w:r w:rsidRPr="00736E5B">
        <w:rPr>
          <w:rFonts w:ascii="Arial" w:hAnsi="Arial"/>
        </w:rPr>
        <w:t>2.3 m</w:t>
      </w:r>
      <w:r w:rsidRPr="00736E5B">
        <w:rPr>
          <w:rFonts w:ascii="Arial" w:hAnsi="Arial"/>
          <w:vertAlign w:val="superscript"/>
        </w:rPr>
        <w:t xml:space="preserve"> </w:t>
      </w:r>
      <w:r w:rsidRPr="00736E5B">
        <w:rPr>
          <w:rFonts w:ascii="Arial" w:hAnsi="Arial"/>
        </w:rPr>
        <w:t>× 1.6 m  = 3.68 m</w:t>
      </w:r>
      <w:r w:rsidRPr="00736E5B">
        <w:rPr>
          <w:rFonts w:ascii="Arial" w:hAnsi="Arial"/>
          <w:vertAlign w:val="superscript"/>
        </w:rPr>
        <w:t>2</w:t>
      </w:r>
      <w:r w:rsidRPr="00736E5B">
        <w:rPr>
          <w:rFonts w:ascii="Arial" w:hAnsi="Arial"/>
        </w:rPr>
        <w:tab/>
        <w:t>A product that is an area</w:t>
      </w:r>
      <w:r w:rsidRPr="00736E5B">
        <w:rPr>
          <w:rFonts w:ascii="Arial" w:hAnsi="Arial"/>
        </w:rPr>
        <w:tab/>
        <w:t>(17)</w:t>
      </w:r>
    </w:p>
    <w:p w14:paraId="74CAD2F2" w14:textId="7674198C" w:rsidR="000908E4" w:rsidRPr="00736E5B" w:rsidRDefault="000908E4" w:rsidP="000908E4">
      <w:pPr>
        <w:spacing w:before="120"/>
        <w:jc w:val="both"/>
        <w:rPr>
          <w:rFonts w:ascii="Arial" w:hAnsi="Arial"/>
        </w:rPr>
      </w:pPr>
      <w:r w:rsidRPr="00736E5B">
        <w:rPr>
          <w:rFonts w:ascii="Arial" w:hAnsi="Arial"/>
        </w:rPr>
        <w:t>Now, consider multiplying this area by another length, 3.</w:t>
      </w:r>
      <w:r w:rsidR="00D934FF" w:rsidRPr="00736E5B">
        <w:rPr>
          <w:rFonts w:ascii="Arial" w:hAnsi="Arial"/>
        </w:rPr>
        <w:t>2</w:t>
      </w:r>
      <w:r w:rsidRPr="00736E5B">
        <w:rPr>
          <w:rFonts w:ascii="Arial" w:hAnsi="Arial"/>
        </w:rPr>
        <w:t xml:space="preserve"> meters</w:t>
      </w:r>
      <w:r w:rsidR="00D934FF" w:rsidRPr="00736E5B">
        <w:rPr>
          <w:rFonts w:ascii="Arial" w:hAnsi="Arial"/>
        </w:rPr>
        <w:t>.  We expect the result to be a volume with a unit specification of m</w:t>
      </w:r>
      <w:r w:rsidR="00D934FF" w:rsidRPr="00736E5B">
        <w:rPr>
          <w:rFonts w:ascii="Arial" w:hAnsi="Arial"/>
          <w:vertAlign w:val="superscript"/>
        </w:rPr>
        <w:t>3</w:t>
      </w:r>
      <w:r w:rsidRPr="00736E5B">
        <w:rPr>
          <w:rFonts w:ascii="Arial" w:hAnsi="Arial"/>
        </w:rPr>
        <w:t>.</w:t>
      </w:r>
    </w:p>
    <w:p w14:paraId="240B8281" w14:textId="3B5355CC" w:rsidR="000908E4" w:rsidRPr="00736E5B" w:rsidRDefault="00D934FF" w:rsidP="000908E4">
      <w:pPr>
        <w:tabs>
          <w:tab w:val="left" w:pos="5040"/>
          <w:tab w:val="right" w:pos="9360"/>
        </w:tabs>
        <w:spacing w:before="120"/>
        <w:ind w:left="720"/>
        <w:jc w:val="both"/>
        <w:rPr>
          <w:rFonts w:ascii="Arial" w:hAnsi="Arial"/>
        </w:rPr>
      </w:pPr>
      <w:r w:rsidRPr="00736E5B">
        <w:rPr>
          <w:rFonts w:ascii="Arial" w:hAnsi="Arial"/>
        </w:rPr>
        <w:t>3.68</w:t>
      </w:r>
      <w:r w:rsidR="000908E4" w:rsidRPr="00736E5B">
        <w:rPr>
          <w:rFonts w:ascii="Arial" w:hAnsi="Arial"/>
        </w:rPr>
        <w:t xml:space="preserve"> </w:t>
      </w:r>
      <w:r w:rsidRPr="00736E5B">
        <w:rPr>
          <w:rFonts w:ascii="Arial" w:hAnsi="Arial"/>
        </w:rPr>
        <w:t>m</w:t>
      </w:r>
      <w:r w:rsidRPr="00736E5B">
        <w:rPr>
          <w:rFonts w:ascii="Arial" w:hAnsi="Arial"/>
          <w:vertAlign w:val="superscript"/>
        </w:rPr>
        <w:t>2</w:t>
      </w:r>
      <w:r w:rsidR="000908E4" w:rsidRPr="00736E5B">
        <w:rPr>
          <w:rFonts w:ascii="Arial" w:hAnsi="Arial"/>
        </w:rPr>
        <w:tab/>
        <w:t>A first value</w:t>
      </w:r>
      <w:r w:rsidR="000908E4" w:rsidRPr="00736E5B">
        <w:rPr>
          <w:rFonts w:ascii="Arial" w:hAnsi="Arial"/>
        </w:rPr>
        <w:tab/>
        <w:t>(1</w:t>
      </w:r>
      <w:r w:rsidRPr="00736E5B">
        <w:rPr>
          <w:rFonts w:ascii="Arial" w:hAnsi="Arial"/>
        </w:rPr>
        <w:t>8</w:t>
      </w:r>
      <w:r w:rsidR="000908E4" w:rsidRPr="00736E5B">
        <w:rPr>
          <w:rFonts w:ascii="Arial" w:hAnsi="Arial"/>
        </w:rPr>
        <w:t>)</w:t>
      </w:r>
    </w:p>
    <w:p w14:paraId="689A5A9D" w14:textId="6E0B3A59" w:rsidR="000908E4" w:rsidRPr="00736E5B" w:rsidRDefault="00D934FF" w:rsidP="000908E4">
      <w:pPr>
        <w:tabs>
          <w:tab w:val="left" w:pos="5040"/>
          <w:tab w:val="right" w:pos="9360"/>
        </w:tabs>
        <w:spacing w:before="120"/>
        <w:ind w:left="720"/>
        <w:jc w:val="both"/>
        <w:rPr>
          <w:rFonts w:ascii="Arial" w:hAnsi="Arial"/>
        </w:rPr>
      </w:pPr>
      <w:r w:rsidRPr="00736E5B">
        <w:rPr>
          <w:rFonts w:ascii="Arial" w:hAnsi="Arial"/>
        </w:rPr>
        <w:t>3</w:t>
      </w:r>
      <w:r w:rsidR="000908E4" w:rsidRPr="00736E5B">
        <w:rPr>
          <w:rFonts w:ascii="Arial" w:hAnsi="Arial"/>
        </w:rPr>
        <w:t>.</w:t>
      </w:r>
      <w:r w:rsidRPr="00736E5B">
        <w:rPr>
          <w:rFonts w:ascii="Arial" w:hAnsi="Arial"/>
        </w:rPr>
        <w:t>2</w:t>
      </w:r>
      <w:r w:rsidR="000908E4" w:rsidRPr="00736E5B">
        <w:rPr>
          <w:rFonts w:ascii="Arial" w:hAnsi="Arial"/>
        </w:rPr>
        <w:t xml:space="preserve"> m</w:t>
      </w:r>
      <w:r w:rsidR="000908E4" w:rsidRPr="00736E5B">
        <w:rPr>
          <w:rFonts w:ascii="Arial" w:hAnsi="Arial"/>
        </w:rPr>
        <w:tab/>
        <w:t>A second value</w:t>
      </w:r>
      <w:r w:rsidR="000908E4" w:rsidRPr="00736E5B">
        <w:rPr>
          <w:rFonts w:ascii="Arial" w:hAnsi="Arial"/>
        </w:rPr>
        <w:tab/>
        <w:t>(1</w:t>
      </w:r>
      <w:r w:rsidRPr="00736E5B">
        <w:rPr>
          <w:rFonts w:ascii="Arial" w:hAnsi="Arial"/>
        </w:rPr>
        <w:t>9</w:t>
      </w:r>
      <w:r w:rsidR="000908E4" w:rsidRPr="00736E5B">
        <w:rPr>
          <w:rFonts w:ascii="Arial" w:hAnsi="Arial"/>
        </w:rPr>
        <w:t>)</w:t>
      </w:r>
    </w:p>
    <w:p w14:paraId="04932B61" w14:textId="060EF9CA" w:rsidR="000908E4" w:rsidRPr="00736E5B" w:rsidRDefault="00D934FF" w:rsidP="000908E4">
      <w:pPr>
        <w:tabs>
          <w:tab w:val="left" w:pos="5040"/>
          <w:tab w:val="right" w:pos="9360"/>
        </w:tabs>
        <w:spacing w:before="120"/>
        <w:ind w:left="720"/>
        <w:jc w:val="both"/>
        <w:rPr>
          <w:rFonts w:ascii="Arial" w:hAnsi="Arial"/>
        </w:rPr>
      </w:pPr>
      <w:r w:rsidRPr="00736E5B">
        <w:rPr>
          <w:rFonts w:ascii="Arial" w:hAnsi="Arial"/>
        </w:rPr>
        <w:t>3.68 m</w:t>
      </w:r>
      <w:r w:rsidRPr="00736E5B">
        <w:rPr>
          <w:rFonts w:ascii="Arial" w:hAnsi="Arial"/>
          <w:vertAlign w:val="superscript"/>
        </w:rPr>
        <w:t>2</w:t>
      </w:r>
      <w:r w:rsidR="00C04D61" w:rsidRPr="00736E5B">
        <w:rPr>
          <w:rFonts w:ascii="Arial" w:hAnsi="Arial"/>
        </w:rPr>
        <w:t xml:space="preserve"> </w:t>
      </w:r>
      <w:r w:rsidR="000908E4" w:rsidRPr="00736E5B">
        <w:rPr>
          <w:rFonts w:ascii="Arial" w:hAnsi="Arial"/>
          <w:vertAlign w:val="superscript"/>
        </w:rPr>
        <w:t xml:space="preserve"> </w:t>
      </w:r>
      <w:r w:rsidR="000908E4" w:rsidRPr="00736E5B">
        <w:rPr>
          <w:rFonts w:ascii="Arial" w:hAnsi="Arial"/>
        </w:rPr>
        <w:t xml:space="preserve">× </w:t>
      </w:r>
      <w:r w:rsidRPr="00736E5B">
        <w:rPr>
          <w:rFonts w:ascii="Arial" w:hAnsi="Arial"/>
        </w:rPr>
        <w:t>3.2 m</w:t>
      </w:r>
      <w:r w:rsidR="000908E4" w:rsidRPr="00736E5B">
        <w:rPr>
          <w:rFonts w:ascii="Arial" w:hAnsi="Arial"/>
        </w:rPr>
        <w:t xml:space="preserve">  = </w:t>
      </w:r>
      <w:r w:rsidRPr="00736E5B">
        <w:rPr>
          <w:rFonts w:ascii="Arial" w:hAnsi="Arial"/>
        </w:rPr>
        <w:t>11.776</w:t>
      </w:r>
      <w:r w:rsidR="000908E4" w:rsidRPr="00736E5B">
        <w:rPr>
          <w:rFonts w:ascii="Arial" w:hAnsi="Arial"/>
        </w:rPr>
        <w:t xml:space="preserve"> m</w:t>
      </w:r>
      <w:r w:rsidRPr="00736E5B">
        <w:rPr>
          <w:rFonts w:ascii="Arial" w:hAnsi="Arial"/>
          <w:vertAlign w:val="superscript"/>
        </w:rPr>
        <w:t>3</w:t>
      </w:r>
      <w:r w:rsidR="00752823" w:rsidRPr="00736E5B">
        <w:rPr>
          <w:rFonts w:ascii="Arial" w:hAnsi="Arial"/>
        </w:rPr>
        <w:tab/>
        <w:t>A product that is a</w:t>
      </w:r>
      <w:r w:rsidR="000908E4" w:rsidRPr="00736E5B">
        <w:rPr>
          <w:rFonts w:ascii="Arial" w:hAnsi="Arial"/>
        </w:rPr>
        <w:t xml:space="preserve"> </w:t>
      </w:r>
      <w:r w:rsidRPr="00736E5B">
        <w:rPr>
          <w:rFonts w:ascii="Arial" w:hAnsi="Arial"/>
        </w:rPr>
        <w:t>volume</w:t>
      </w:r>
      <w:r w:rsidR="000908E4" w:rsidRPr="00736E5B">
        <w:rPr>
          <w:rFonts w:ascii="Arial" w:hAnsi="Arial"/>
        </w:rPr>
        <w:tab/>
        <w:t>(</w:t>
      </w:r>
      <w:r w:rsidRPr="00736E5B">
        <w:rPr>
          <w:rFonts w:ascii="Arial" w:hAnsi="Arial"/>
        </w:rPr>
        <w:t>20</w:t>
      </w:r>
      <w:r w:rsidR="000908E4" w:rsidRPr="00736E5B">
        <w:rPr>
          <w:rFonts w:ascii="Arial" w:hAnsi="Arial"/>
        </w:rPr>
        <w:t>)</w:t>
      </w:r>
    </w:p>
    <w:p w14:paraId="0C7772C0" w14:textId="1A23E772" w:rsidR="00272FE4" w:rsidRPr="00736E5B" w:rsidRDefault="00AF2DEC" w:rsidP="000908E4">
      <w:pPr>
        <w:spacing w:before="120"/>
        <w:jc w:val="both"/>
        <w:rPr>
          <w:rFonts w:ascii="Arial" w:hAnsi="Arial"/>
        </w:rPr>
      </w:pPr>
      <w:r w:rsidRPr="00736E5B">
        <w:rPr>
          <w:rFonts w:ascii="Arial" w:hAnsi="Arial"/>
        </w:rPr>
        <w:t xml:space="preserve">We have learned </w:t>
      </w:r>
      <w:r w:rsidR="005247EE" w:rsidRPr="00736E5B">
        <w:rPr>
          <w:rFonts w:ascii="Arial" w:hAnsi="Arial"/>
        </w:rPr>
        <w:t>in the previous section</w:t>
      </w:r>
      <w:r w:rsidRPr="00736E5B">
        <w:rPr>
          <w:rFonts w:ascii="Arial" w:hAnsi="Arial"/>
        </w:rPr>
        <w:t xml:space="preserve"> that some units, composed of a set of factors, are typically expressed </w:t>
      </w:r>
      <w:r w:rsidR="00D934FF" w:rsidRPr="00736E5B">
        <w:rPr>
          <w:rFonts w:ascii="Arial" w:hAnsi="Arial"/>
        </w:rPr>
        <w:t xml:space="preserve">with the factors </w:t>
      </w:r>
      <w:r w:rsidRPr="00736E5B">
        <w:rPr>
          <w:rFonts w:ascii="Arial" w:hAnsi="Arial"/>
        </w:rPr>
        <w:t>in a certain</w:t>
      </w:r>
      <w:r w:rsidR="00D934FF" w:rsidRPr="00736E5B">
        <w:rPr>
          <w:rFonts w:ascii="Arial" w:hAnsi="Arial"/>
        </w:rPr>
        <w:t xml:space="preserve"> specified</w:t>
      </w:r>
      <w:r w:rsidRPr="00736E5B">
        <w:rPr>
          <w:rFonts w:ascii="Arial" w:hAnsi="Arial"/>
        </w:rPr>
        <w:t xml:space="preserve"> order.  For example, </w:t>
      </w:r>
      <w:r w:rsidRPr="00736E5B">
        <w:rPr>
          <w:rFonts w:ascii="Arial" w:hAnsi="Arial"/>
          <w:i/>
        </w:rPr>
        <w:t>force</w:t>
      </w:r>
      <w:r w:rsidRPr="00736E5B">
        <w:rPr>
          <w:rFonts w:ascii="Arial" w:hAnsi="Arial"/>
        </w:rPr>
        <w:t xml:space="preserve"> is </w:t>
      </w:r>
      <w:r w:rsidR="00D934FF" w:rsidRPr="00736E5B">
        <w:rPr>
          <w:rFonts w:ascii="Arial" w:hAnsi="Arial"/>
        </w:rPr>
        <w:t xml:space="preserve">usually </w:t>
      </w:r>
      <w:r w:rsidRPr="00736E5B">
        <w:rPr>
          <w:rFonts w:ascii="Arial" w:hAnsi="Arial"/>
        </w:rPr>
        <w:t>expressed as “M ∙ L ∙ T</w:t>
      </w:r>
      <w:r w:rsidRPr="00736E5B">
        <w:rPr>
          <w:rFonts w:ascii="Arial" w:hAnsi="Arial"/>
          <w:vertAlign w:val="superscript"/>
        </w:rPr>
        <w:t>-2</w:t>
      </w:r>
      <w:r w:rsidRPr="00736E5B">
        <w:rPr>
          <w:rFonts w:ascii="Arial" w:hAnsi="Arial"/>
        </w:rPr>
        <w:t xml:space="preserve">” and </w:t>
      </w:r>
      <w:r w:rsidR="00D934FF" w:rsidRPr="00736E5B">
        <w:rPr>
          <w:rFonts w:ascii="Arial" w:hAnsi="Arial"/>
        </w:rPr>
        <w:t>some readers</w:t>
      </w:r>
      <w:r w:rsidRPr="00736E5B">
        <w:rPr>
          <w:rFonts w:ascii="Arial" w:hAnsi="Arial"/>
        </w:rPr>
        <w:t xml:space="preserve"> might be confused if </w:t>
      </w:r>
      <w:r w:rsidR="00D934FF" w:rsidRPr="00736E5B">
        <w:rPr>
          <w:rFonts w:ascii="Arial" w:hAnsi="Arial"/>
        </w:rPr>
        <w:t>it</w:t>
      </w:r>
      <w:r w:rsidRPr="00736E5B">
        <w:rPr>
          <w:rFonts w:ascii="Arial" w:hAnsi="Arial"/>
        </w:rPr>
        <w:t xml:space="preserve"> were written as “L ∙ M ∙ T</w:t>
      </w:r>
      <w:r w:rsidRPr="00736E5B">
        <w:rPr>
          <w:rFonts w:ascii="Arial" w:hAnsi="Arial"/>
          <w:vertAlign w:val="superscript"/>
        </w:rPr>
        <w:t>-2</w:t>
      </w:r>
      <w:r w:rsidRPr="00736E5B">
        <w:rPr>
          <w:rFonts w:ascii="Arial" w:hAnsi="Arial"/>
        </w:rPr>
        <w:t>”, even thought mathematically, they are the same.</w:t>
      </w:r>
      <w:r w:rsidR="00363CD2" w:rsidRPr="00736E5B">
        <w:rPr>
          <w:rFonts w:ascii="Arial" w:hAnsi="Arial"/>
        </w:rPr>
        <w:t xml:space="preserve">  One way of detecting a beginner is by their failure to recognize that an expression of units should be reordered into one of the canonical</w:t>
      </w:r>
      <w:r w:rsidR="00363CD2" w:rsidRPr="00736E5B">
        <w:rPr>
          <w:rStyle w:val="FootnoteReference"/>
          <w:rFonts w:ascii="Arial" w:hAnsi="Arial"/>
        </w:rPr>
        <w:footnoteReference w:id="8"/>
      </w:r>
      <w:r w:rsidR="00363CD2" w:rsidRPr="00736E5B">
        <w:rPr>
          <w:rFonts w:ascii="Arial" w:hAnsi="Arial"/>
        </w:rPr>
        <w:t xml:space="preserve"> forms.</w:t>
      </w:r>
    </w:p>
    <w:p w14:paraId="38514883" w14:textId="6E72B95B" w:rsidR="00AF2DEC" w:rsidRPr="00736E5B" w:rsidRDefault="00AF2DEC" w:rsidP="00272FE4">
      <w:pPr>
        <w:spacing w:before="120"/>
        <w:jc w:val="both"/>
        <w:rPr>
          <w:rFonts w:ascii="Arial" w:hAnsi="Arial"/>
        </w:rPr>
      </w:pPr>
      <w:r w:rsidRPr="00736E5B">
        <w:rPr>
          <w:rFonts w:ascii="Arial" w:hAnsi="Arial"/>
        </w:rPr>
        <w:t xml:space="preserve">When multiplying factors, it is possible for units to cancel.  Consider taking an acceleration, expressed </w:t>
      </w:r>
      <w:r w:rsidR="00255EA6" w:rsidRPr="00736E5B">
        <w:rPr>
          <w:rFonts w:ascii="Arial" w:hAnsi="Arial"/>
        </w:rPr>
        <w:t>with units</w:t>
      </w:r>
      <w:r w:rsidRPr="00736E5B">
        <w:rPr>
          <w:rFonts w:ascii="Arial" w:hAnsi="Arial"/>
        </w:rPr>
        <w:t xml:space="preserve"> “L ∙ T</w:t>
      </w:r>
      <w:r w:rsidRPr="00736E5B">
        <w:rPr>
          <w:rFonts w:ascii="Arial" w:hAnsi="Arial"/>
          <w:vertAlign w:val="superscript"/>
        </w:rPr>
        <w:t>-2</w:t>
      </w:r>
      <w:r w:rsidR="00255EA6" w:rsidRPr="00736E5B">
        <w:rPr>
          <w:rFonts w:ascii="Arial" w:hAnsi="Arial"/>
        </w:rPr>
        <w:t>”, and multiplying it by a time value with units “T”.  The product will be a velocity</w:t>
      </w:r>
      <w:r w:rsidR="00D934FF" w:rsidRPr="00736E5B">
        <w:rPr>
          <w:rFonts w:ascii="Arial" w:hAnsi="Arial"/>
        </w:rPr>
        <w:t xml:space="preserve"> at that instant</w:t>
      </w:r>
      <w:r w:rsidR="00255EA6" w:rsidRPr="00736E5B">
        <w:rPr>
          <w:rFonts w:ascii="Arial" w:hAnsi="Arial"/>
        </w:rPr>
        <w:t xml:space="preserve"> with units “L ∙ T” as in the following.</w:t>
      </w:r>
    </w:p>
    <w:p w14:paraId="2956B297" w14:textId="64AA9CFA" w:rsidR="00255EA6" w:rsidRPr="00736E5B" w:rsidRDefault="00255EA6" w:rsidP="00255EA6">
      <w:pPr>
        <w:tabs>
          <w:tab w:val="left" w:pos="5040"/>
          <w:tab w:val="right" w:pos="9360"/>
        </w:tabs>
        <w:spacing w:before="120"/>
        <w:ind w:left="720"/>
        <w:jc w:val="both"/>
        <w:rPr>
          <w:rFonts w:ascii="Arial" w:hAnsi="Arial"/>
        </w:rPr>
      </w:pPr>
      <w:r w:rsidRPr="00736E5B">
        <w:rPr>
          <w:rFonts w:ascii="Arial" w:hAnsi="Arial"/>
        </w:rPr>
        <w:t>9.80665 m/s</w:t>
      </w:r>
      <w:r w:rsidRPr="00736E5B">
        <w:rPr>
          <w:rFonts w:ascii="Arial" w:hAnsi="Arial"/>
          <w:vertAlign w:val="superscript"/>
        </w:rPr>
        <w:t>2</w:t>
      </w:r>
      <w:r w:rsidRPr="00736E5B">
        <w:rPr>
          <w:rFonts w:ascii="Arial" w:hAnsi="Arial"/>
        </w:rPr>
        <w:tab/>
        <w:t>Gravity acceleration at sea level</w:t>
      </w:r>
      <w:r w:rsidRPr="00736E5B">
        <w:rPr>
          <w:rFonts w:ascii="Arial" w:hAnsi="Arial"/>
        </w:rPr>
        <w:tab/>
        <w:t>(</w:t>
      </w:r>
      <w:r w:rsidR="00D934FF" w:rsidRPr="00736E5B">
        <w:rPr>
          <w:rFonts w:ascii="Arial" w:hAnsi="Arial"/>
        </w:rPr>
        <w:t>21</w:t>
      </w:r>
      <w:r w:rsidRPr="00736E5B">
        <w:rPr>
          <w:rFonts w:ascii="Arial" w:hAnsi="Arial"/>
        </w:rPr>
        <w:t>)</w:t>
      </w:r>
    </w:p>
    <w:p w14:paraId="7E0E20F2" w14:textId="5B674349" w:rsidR="00255EA6" w:rsidRPr="00736E5B" w:rsidRDefault="00255EA6" w:rsidP="00255EA6">
      <w:pPr>
        <w:tabs>
          <w:tab w:val="left" w:pos="5040"/>
          <w:tab w:val="right" w:pos="9360"/>
        </w:tabs>
        <w:spacing w:before="120"/>
        <w:ind w:left="720"/>
        <w:jc w:val="both"/>
        <w:rPr>
          <w:rFonts w:ascii="Arial" w:hAnsi="Arial"/>
        </w:rPr>
      </w:pPr>
      <w:r w:rsidRPr="00736E5B">
        <w:rPr>
          <w:rFonts w:ascii="Arial" w:hAnsi="Arial"/>
        </w:rPr>
        <w:t>5 s</w:t>
      </w:r>
      <w:r w:rsidRPr="00736E5B">
        <w:rPr>
          <w:rFonts w:ascii="Arial" w:hAnsi="Arial"/>
        </w:rPr>
        <w:tab/>
        <w:t>A duration</w:t>
      </w:r>
      <w:r w:rsidRPr="00736E5B">
        <w:rPr>
          <w:rFonts w:ascii="Arial" w:hAnsi="Arial"/>
        </w:rPr>
        <w:tab/>
        <w:t>(</w:t>
      </w:r>
      <w:r w:rsidR="00D934FF" w:rsidRPr="00736E5B">
        <w:rPr>
          <w:rFonts w:ascii="Arial" w:hAnsi="Arial"/>
        </w:rPr>
        <w:t>22</w:t>
      </w:r>
      <w:r w:rsidRPr="00736E5B">
        <w:rPr>
          <w:rFonts w:ascii="Arial" w:hAnsi="Arial"/>
        </w:rPr>
        <w:t>)</w:t>
      </w:r>
    </w:p>
    <w:p w14:paraId="7F12D8CC" w14:textId="780C2910" w:rsidR="00255EA6" w:rsidRPr="00736E5B" w:rsidRDefault="00255EA6" w:rsidP="00255EA6">
      <w:pPr>
        <w:tabs>
          <w:tab w:val="left" w:pos="5040"/>
          <w:tab w:val="right" w:pos="9360"/>
        </w:tabs>
        <w:spacing w:before="120"/>
        <w:ind w:left="720"/>
        <w:jc w:val="both"/>
        <w:rPr>
          <w:rFonts w:ascii="Arial" w:hAnsi="Arial"/>
        </w:rPr>
      </w:pPr>
      <w:r w:rsidRPr="00736E5B">
        <w:rPr>
          <w:rFonts w:ascii="Arial" w:hAnsi="Arial"/>
        </w:rPr>
        <w:t>9.80665 m/s</w:t>
      </w:r>
      <w:r w:rsidRPr="00736E5B">
        <w:rPr>
          <w:rFonts w:ascii="Arial" w:hAnsi="Arial"/>
          <w:vertAlign w:val="superscript"/>
        </w:rPr>
        <w:t xml:space="preserve">2 </w:t>
      </w:r>
      <w:r w:rsidRPr="00736E5B">
        <w:rPr>
          <w:rFonts w:ascii="Arial" w:hAnsi="Arial"/>
        </w:rPr>
        <w:t>× 5 s  = 49.03325 m/s</w:t>
      </w:r>
      <w:r w:rsidRPr="00736E5B">
        <w:rPr>
          <w:rFonts w:ascii="Arial" w:hAnsi="Arial"/>
        </w:rPr>
        <w:tab/>
        <w:t xml:space="preserve">A product </w:t>
      </w:r>
      <w:r w:rsidR="000908E4" w:rsidRPr="00736E5B">
        <w:rPr>
          <w:rFonts w:ascii="Arial" w:hAnsi="Arial"/>
        </w:rPr>
        <w:t>that is</w:t>
      </w:r>
      <w:r w:rsidRPr="00736E5B">
        <w:rPr>
          <w:rFonts w:ascii="Arial" w:hAnsi="Arial"/>
        </w:rPr>
        <w:t xml:space="preserve"> a velocity</w:t>
      </w:r>
      <w:r w:rsidRPr="00736E5B">
        <w:rPr>
          <w:rFonts w:ascii="Arial" w:hAnsi="Arial"/>
        </w:rPr>
        <w:tab/>
        <w:t>(</w:t>
      </w:r>
      <w:r w:rsidR="00D934FF" w:rsidRPr="00736E5B">
        <w:rPr>
          <w:rFonts w:ascii="Arial" w:hAnsi="Arial"/>
        </w:rPr>
        <w:t>23</w:t>
      </w:r>
      <w:r w:rsidRPr="00736E5B">
        <w:rPr>
          <w:rFonts w:ascii="Arial" w:hAnsi="Arial"/>
        </w:rPr>
        <w:t>)</w:t>
      </w:r>
    </w:p>
    <w:p w14:paraId="614199CB" w14:textId="5C73F56D" w:rsidR="00255EA6" w:rsidRPr="00736E5B" w:rsidRDefault="00255EA6" w:rsidP="00255EA6">
      <w:pPr>
        <w:spacing w:before="120"/>
        <w:jc w:val="both"/>
        <w:rPr>
          <w:rFonts w:ascii="Arial" w:hAnsi="Arial"/>
        </w:rPr>
      </w:pPr>
      <w:r w:rsidRPr="00736E5B">
        <w:rPr>
          <w:rFonts w:ascii="Arial" w:hAnsi="Arial"/>
        </w:rPr>
        <w:t xml:space="preserve">It is common to say that the seconds in the duration </w:t>
      </w:r>
      <w:r w:rsidRPr="00736E5B">
        <w:rPr>
          <w:rFonts w:ascii="Arial" w:hAnsi="Arial"/>
          <w:i/>
        </w:rPr>
        <w:t>cancels</w:t>
      </w:r>
      <w:r w:rsidRPr="00736E5B">
        <w:rPr>
          <w:rFonts w:ascii="Arial" w:hAnsi="Arial"/>
        </w:rPr>
        <w:t xml:space="preserve"> one of the seconds in the acceleration producing in a velocity.  We saw this same kind of cancellation in the case of (12) above where the kilometer</w:t>
      </w:r>
      <w:r w:rsidR="0048477A" w:rsidRPr="00736E5B">
        <w:rPr>
          <w:rFonts w:ascii="Arial" w:hAnsi="Arial"/>
        </w:rPr>
        <w:t xml:space="preserve"> in the unit</w:t>
      </w:r>
      <w:r w:rsidR="005247EE" w:rsidRPr="00736E5B">
        <w:rPr>
          <w:rFonts w:ascii="Arial" w:hAnsi="Arial"/>
        </w:rPr>
        <w:t>’</w:t>
      </w:r>
      <w:r w:rsidR="0048477A" w:rsidRPr="00736E5B">
        <w:rPr>
          <w:rFonts w:ascii="Arial" w:hAnsi="Arial"/>
        </w:rPr>
        <w:t>s numerator on the left value</w:t>
      </w:r>
      <w:r w:rsidRPr="00736E5B">
        <w:rPr>
          <w:rFonts w:ascii="Arial" w:hAnsi="Arial"/>
        </w:rPr>
        <w:t xml:space="preserve"> canceled</w:t>
      </w:r>
      <w:r w:rsidR="0048477A" w:rsidRPr="00736E5B">
        <w:rPr>
          <w:rFonts w:ascii="Arial" w:hAnsi="Arial"/>
        </w:rPr>
        <w:t xml:space="preserve"> the kilometer in the unit</w:t>
      </w:r>
      <w:r w:rsidR="005247EE" w:rsidRPr="00736E5B">
        <w:rPr>
          <w:rFonts w:ascii="Arial" w:hAnsi="Arial"/>
        </w:rPr>
        <w:t>’</w:t>
      </w:r>
      <w:r w:rsidR="0048477A" w:rsidRPr="00736E5B">
        <w:rPr>
          <w:rFonts w:ascii="Arial" w:hAnsi="Arial"/>
        </w:rPr>
        <w:t>s denominator in the right value,</w:t>
      </w:r>
      <w:r w:rsidRPr="00736E5B">
        <w:rPr>
          <w:rFonts w:ascii="Arial" w:hAnsi="Arial"/>
        </w:rPr>
        <w:t xml:space="preserve"> producing</w:t>
      </w:r>
      <w:r w:rsidR="0048477A" w:rsidRPr="00736E5B">
        <w:rPr>
          <w:rFonts w:ascii="Arial" w:hAnsi="Arial"/>
        </w:rPr>
        <w:t xml:space="preserve"> a product unit of </w:t>
      </w:r>
      <w:r w:rsidRPr="00736E5B">
        <w:rPr>
          <w:rFonts w:ascii="Arial" w:hAnsi="Arial"/>
        </w:rPr>
        <w:t xml:space="preserve"> “m/h”.</w:t>
      </w:r>
    </w:p>
    <w:p w14:paraId="0D032B42" w14:textId="0C10CA41" w:rsidR="00E21851" w:rsidRPr="00736E5B" w:rsidRDefault="00E21851" w:rsidP="00255EA6">
      <w:pPr>
        <w:spacing w:before="120"/>
        <w:jc w:val="both"/>
        <w:rPr>
          <w:rFonts w:ascii="Arial" w:hAnsi="Arial"/>
        </w:rPr>
      </w:pPr>
      <w:r w:rsidRPr="00736E5B">
        <w:rPr>
          <w:rFonts w:ascii="Arial" w:hAnsi="Arial"/>
        </w:rPr>
        <w:t xml:space="preserve">Now consider the situation where </w:t>
      </w:r>
      <w:r w:rsidR="007B0BAD" w:rsidRPr="00736E5B">
        <w:rPr>
          <w:rFonts w:ascii="Arial" w:hAnsi="Arial"/>
        </w:rPr>
        <w:t>we take a given fixed velocity</w:t>
      </w:r>
      <w:r w:rsidR="00D934FF" w:rsidRPr="00736E5B">
        <w:rPr>
          <w:rFonts w:ascii="Arial" w:hAnsi="Arial"/>
        </w:rPr>
        <w:t xml:space="preserve"> (not an acceleration)</w:t>
      </w:r>
      <w:r w:rsidR="007B0BAD" w:rsidRPr="00736E5B">
        <w:rPr>
          <w:rFonts w:ascii="Arial" w:hAnsi="Arial"/>
        </w:rPr>
        <w:t xml:space="preserve"> and multiply it by a fixed duration.</w:t>
      </w:r>
      <w:r w:rsidR="000908E4" w:rsidRPr="00736E5B">
        <w:rPr>
          <w:rFonts w:ascii="Arial" w:hAnsi="Arial"/>
        </w:rPr>
        <w:t xml:space="preserve">  We expect the result to be a length</w:t>
      </w:r>
      <w:r w:rsidR="00D934FF" w:rsidRPr="00736E5B">
        <w:rPr>
          <w:rFonts w:ascii="Arial" w:hAnsi="Arial"/>
        </w:rPr>
        <w:t xml:space="preserve"> with a unit specification of m.</w:t>
      </w:r>
    </w:p>
    <w:p w14:paraId="7B398C96" w14:textId="0BABE96D" w:rsidR="007B0BAD" w:rsidRPr="00736E5B" w:rsidRDefault="007B0BAD" w:rsidP="007B0BAD">
      <w:pPr>
        <w:tabs>
          <w:tab w:val="left" w:pos="5040"/>
          <w:tab w:val="right" w:pos="9360"/>
        </w:tabs>
        <w:spacing w:before="120"/>
        <w:ind w:left="720"/>
        <w:jc w:val="both"/>
        <w:rPr>
          <w:rFonts w:ascii="Arial" w:hAnsi="Arial"/>
        </w:rPr>
      </w:pPr>
      <w:r w:rsidRPr="00736E5B">
        <w:rPr>
          <w:rFonts w:ascii="Arial" w:hAnsi="Arial"/>
        </w:rPr>
        <w:t>4</w:t>
      </w:r>
      <w:r w:rsidR="000908E4" w:rsidRPr="00736E5B">
        <w:rPr>
          <w:rFonts w:ascii="Arial" w:hAnsi="Arial"/>
        </w:rPr>
        <w:t>9</w:t>
      </w:r>
      <w:r w:rsidRPr="00736E5B">
        <w:rPr>
          <w:rFonts w:ascii="Arial" w:hAnsi="Arial"/>
        </w:rPr>
        <w:t xml:space="preserve"> m/s</w:t>
      </w:r>
      <w:r w:rsidRPr="00736E5B">
        <w:rPr>
          <w:rFonts w:ascii="Arial" w:hAnsi="Arial"/>
        </w:rPr>
        <w:tab/>
        <w:t>A fixed velocity</w:t>
      </w:r>
      <w:r w:rsidRPr="00736E5B">
        <w:rPr>
          <w:rFonts w:ascii="Arial" w:hAnsi="Arial"/>
        </w:rPr>
        <w:tab/>
        <w:t>(</w:t>
      </w:r>
      <w:r w:rsidR="00D934FF" w:rsidRPr="00736E5B">
        <w:rPr>
          <w:rFonts w:ascii="Arial" w:hAnsi="Arial"/>
        </w:rPr>
        <w:t>24</w:t>
      </w:r>
      <w:r w:rsidRPr="00736E5B">
        <w:rPr>
          <w:rFonts w:ascii="Arial" w:hAnsi="Arial"/>
        </w:rPr>
        <w:t>)</w:t>
      </w:r>
    </w:p>
    <w:p w14:paraId="69D35FE9" w14:textId="32F61DC9" w:rsidR="007B0BAD" w:rsidRPr="00736E5B" w:rsidRDefault="007B0BAD" w:rsidP="007B0BAD">
      <w:pPr>
        <w:tabs>
          <w:tab w:val="left" w:pos="5040"/>
          <w:tab w:val="right" w:pos="9360"/>
        </w:tabs>
        <w:spacing w:before="120"/>
        <w:ind w:left="720"/>
        <w:jc w:val="both"/>
        <w:rPr>
          <w:rFonts w:ascii="Arial" w:hAnsi="Arial"/>
        </w:rPr>
      </w:pPr>
      <w:r w:rsidRPr="00736E5B">
        <w:rPr>
          <w:rFonts w:ascii="Arial" w:hAnsi="Arial"/>
        </w:rPr>
        <w:t>2.5 s</w:t>
      </w:r>
      <w:r w:rsidRPr="00736E5B">
        <w:rPr>
          <w:rFonts w:ascii="Arial" w:hAnsi="Arial"/>
        </w:rPr>
        <w:tab/>
        <w:t>A duration</w:t>
      </w:r>
      <w:r w:rsidRPr="00736E5B">
        <w:rPr>
          <w:rFonts w:ascii="Arial" w:hAnsi="Arial"/>
        </w:rPr>
        <w:tab/>
        <w:t>(</w:t>
      </w:r>
      <w:r w:rsidR="00D934FF" w:rsidRPr="00736E5B">
        <w:rPr>
          <w:rFonts w:ascii="Arial" w:hAnsi="Arial"/>
        </w:rPr>
        <w:t>25</w:t>
      </w:r>
      <w:r w:rsidRPr="00736E5B">
        <w:rPr>
          <w:rFonts w:ascii="Arial" w:hAnsi="Arial"/>
        </w:rPr>
        <w:t>)</w:t>
      </w:r>
    </w:p>
    <w:p w14:paraId="6D134C94" w14:textId="34C6C084" w:rsidR="007B0BAD" w:rsidRPr="00736E5B" w:rsidRDefault="000908E4" w:rsidP="007B0BAD">
      <w:pPr>
        <w:tabs>
          <w:tab w:val="left" w:pos="5040"/>
          <w:tab w:val="right" w:pos="9360"/>
        </w:tabs>
        <w:spacing w:before="120"/>
        <w:ind w:left="720"/>
        <w:jc w:val="both"/>
        <w:rPr>
          <w:rFonts w:ascii="Arial" w:hAnsi="Arial"/>
        </w:rPr>
      </w:pPr>
      <w:r w:rsidRPr="00736E5B">
        <w:rPr>
          <w:rFonts w:ascii="Arial" w:hAnsi="Arial"/>
        </w:rPr>
        <w:t>49 m/s</w:t>
      </w:r>
      <w:r w:rsidR="007B0BAD" w:rsidRPr="00736E5B">
        <w:rPr>
          <w:rFonts w:ascii="Arial" w:hAnsi="Arial"/>
          <w:vertAlign w:val="superscript"/>
        </w:rPr>
        <w:t xml:space="preserve"> </w:t>
      </w:r>
      <w:r w:rsidR="007B0BAD" w:rsidRPr="00736E5B">
        <w:rPr>
          <w:rFonts w:ascii="Arial" w:hAnsi="Arial"/>
        </w:rPr>
        <w:t xml:space="preserve">× </w:t>
      </w:r>
      <w:r w:rsidRPr="00736E5B">
        <w:rPr>
          <w:rFonts w:ascii="Arial" w:hAnsi="Arial"/>
        </w:rPr>
        <w:t>2.5 s</w:t>
      </w:r>
      <w:r w:rsidR="007B0BAD" w:rsidRPr="00736E5B">
        <w:rPr>
          <w:rFonts w:ascii="Arial" w:hAnsi="Arial"/>
        </w:rPr>
        <w:t xml:space="preserve">  = </w:t>
      </w:r>
      <w:r w:rsidRPr="00736E5B">
        <w:rPr>
          <w:rFonts w:ascii="Arial" w:hAnsi="Arial"/>
        </w:rPr>
        <w:t>123 m</w:t>
      </w:r>
      <w:r w:rsidR="007B0BAD" w:rsidRPr="00736E5B">
        <w:rPr>
          <w:rFonts w:ascii="Arial" w:hAnsi="Arial"/>
        </w:rPr>
        <w:tab/>
        <w:t xml:space="preserve">A product </w:t>
      </w:r>
      <w:r w:rsidRPr="00736E5B">
        <w:rPr>
          <w:rFonts w:ascii="Arial" w:hAnsi="Arial"/>
        </w:rPr>
        <w:t>that is a length</w:t>
      </w:r>
      <w:r w:rsidR="007B0BAD" w:rsidRPr="00736E5B">
        <w:rPr>
          <w:rFonts w:ascii="Arial" w:hAnsi="Arial"/>
        </w:rPr>
        <w:tab/>
        <w:t>(2</w:t>
      </w:r>
      <w:r w:rsidR="00D934FF" w:rsidRPr="00736E5B">
        <w:rPr>
          <w:rFonts w:ascii="Arial" w:hAnsi="Arial"/>
        </w:rPr>
        <w:t>6</w:t>
      </w:r>
      <w:r w:rsidR="007B0BAD" w:rsidRPr="00736E5B">
        <w:rPr>
          <w:rFonts w:ascii="Arial" w:hAnsi="Arial"/>
        </w:rPr>
        <w:t>)</w:t>
      </w:r>
    </w:p>
    <w:p w14:paraId="6DA777D5" w14:textId="3A01513D" w:rsidR="000908E4" w:rsidRPr="00736E5B" w:rsidRDefault="000908E4" w:rsidP="000908E4">
      <w:pPr>
        <w:spacing w:before="120"/>
        <w:jc w:val="both"/>
        <w:rPr>
          <w:rFonts w:ascii="Arial" w:hAnsi="Arial"/>
        </w:rPr>
      </w:pPr>
      <w:r w:rsidRPr="00736E5B">
        <w:rPr>
          <w:rFonts w:ascii="Arial" w:hAnsi="Arial"/>
        </w:rPr>
        <w:t>Once again, the seconds cancel</w:t>
      </w:r>
      <w:r w:rsidR="004A5EDB" w:rsidRPr="00736E5B">
        <w:rPr>
          <w:rFonts w:ascii="Arial" w:hAnsi="Arial"/>
        </w:rPr>
        <w:t>,</w:t>
      </w:r>
      <w:r w:rsidRPr="00736E5B">
        <w:rPr>
          <w:rFonts w:ascii="Arial" w:hAnsi="Arial"/>
        </w:rPr>
        <w:t xml:space="preserve"> leaving just a length.</w:t>
      </w:r>
    </w:p>
    <w:p w14:paraId="3501B4DB" w14:textId="20701E2E" w:rsidR="00D934FF" w:rsidRPr="00736E5B" w:rsidRDefault="00D934FF" w:rsidP="00D934FF">
      <w:pPr>
        <w:spacing w:before="120"/>
        <w:jc w:val="both"/>
        <w:rPr>
          <w:rFonts w:ascii="Arial" w:hAnsi="Arial"/>
          <w:b/>
        </w:rPr>
      </w:pPr>
      <w:r w:rsidRPr="00736E5B">
        <w:rPr>
          <w:rFonts w:ascii="Arial" w:hAnsi="Arial"/>
          <w:b/>
        </w:rPr>
        <w:t>Division with Units</w:t>
      </w:r>
    </w:p>
    <w:p w14:paraId="1F429A80" w14:textId="5A66F5FC" w:rsidR="009A7C08" w:rsidRPr="00736E5B" w:rsidRDefault="00BD1180" w:rsidP="00D934FF">
      <w:pPr>
        <w:spacing w:before="120"/>
        <w:jc w:val="both"/>
        <w:rPr>
          <w:rFonts w:ascii="Arial" w:hAnsi="Arial"/>
        </w:rPr>
      </w:pPr>
      <w:r w:rsidRPr="00736E5B">
        <w:rPr>
          <w:rFonts w:ascii="Arial" w:hAnsi="Arial"/>
        </w:rPr>
        <w:t xml:space="preserve">A common definition of </w:t>
      </w:r>
      <w:r w:rsidR="005839E8" w:rsidRPr="00736E5B">
        <w:rPr>
          <w:rFonts w:ascii="Arial" w:hAnsi="Arial"/>
        </w:rPr>
        <w:t>‘</w:t>
      </w:r>
      <w:r w:rsidRPr="00736E5B">
        <w:rPr>
          <w:rFonts w:ascii="Arial" w:hAnsi="Arial"/>
        </w:rPr>
        <w:t>A divided by</w:t>
      </w:r>
      <w:r w:rsidR="005839E8" w:rsidRPr="00736E5B">
        <w:rPr>
          <w:rFonts w:ascii="Arial" w:hAnsi="Arial"/>
        </w:rPr>
        <w:t xml:space="preserve"> B’ is, how many times B is in A.  T</w:t>
      </w:r>
      <w:r w:rsidRPr="00736E5B">
        <w:rPr>
          <w:rFonts w:ascii="Arial" w:hAnsi="Arial"/>
        </w:rPr>
        <w:t>he division algorithm</w:t>
      </w:r>
      <w:r w:rsidR="00806FED" w:rsidRPr="00736E5B">
        <w:rPr>
          <w:rFonts w:ascii="Arial" w:hAnsi="Arial"/>
        </w:rPr>
        <w:t xml:space="preserve"> we learned in school</w:t>
      </w:r>
      <w:r w:rsidRPr="00736E5B">
        <w:rPr>
          <w:rFonts w:ascii="Arial" w:hAnsi="Arial"/>
        </w:rPr>
        <w:t xml:space="preserve"> is actually a form of repetitive subtraction.  With this definition, we would assume that the units of the divisor, B</w:t>
      </w:r>
      <w:r w:rsidR="005839E8" w:rsidRPr="00736E5B">
        <w:rPr>
          <w:rFonts w:ascii="Arial" w:hAnsi="Arial"/>
        </w:rPr>
        <w:t xml:space="preserve">, must be the units of </w:t>
      </w:r>
      <w:r w:rsidRPr="00736E5B">
        <w:rPr>
          <w:rFonts w:ascii="Arial" w:hAnsi="Arial"/>
        </w:rPr>
        <w:t xml:space="preserve">the dividend, </w:t>
      </w:r>
      <w:proofErr w:type="gramStart"/>
      <w:r w:rsidR="005839E8" w:rsidRPr="00736E5B">
        <w:rPr>
          <w:rFonts w:ascii="Arial" w:hAnsi="Arial"/>
        </w:rPr>
        <w:t>A</w:t>
      </w:r>
      <w:proofErr w:type="gramEnd"/>
      <w:r w:rsidR="005839E8" w:rsidRPr="00736E5B">
        <w:rPr>
          <w:rFonts w:ascii="Arial" w:hAnsi="Arial"/>
        </w:rPr>
        <w:t xml:space="preserve">, </w:t>
      </w:r>
      <w:r w:rsidRPr="00736E5B">
        <w:rPr>
          <w:rFonts w:ascii="Arial" w:hAnsi="Arial"/>
        </w:rPr>
        <w:t>or a factor of the units in the dividend.</w:t>
      </w:r>
      <w:r w:rsidR="009A7C08" w:rsidRPr="00736E5B">
        <w:rPr>
          <w:rFonts w:ascii="Arial" w:hAnsi="Arial"/>
        </w:rPr>
        <w:t xml:space="preserve">  An example of this kind of problem is found when trying to determine how many small boxes of rice can be filled from a large </w:t>
      </w:r>
      <w:r w:rsidR="009B74FE" w:rsidRPr="00736E5B">
        <w:rPr>
          <w:rFonts w:ascii="Arial" w:hAnsi="Arial"/>
        </w:rPr>
        <w:t>storage bin</w:t>
      </w:r>
      <w:r w:rsidR="009A7C08" w:rsidRPr="00736E5B">
        <w:rPr>
          <w:rFonts w:ascii="Arial" w:hAnsi="Arial"/>
        </w:rPr>
        <w:t xml:space="preserve"> of rice</w:t>
      </w:r>
      <w:r w:rsidR="009A7C08" w:rsidRPr="00736E5B">
        <w:rPr>
          <w:rStyle w:val="FootnoteReference"/>
          <w:rFonts w:ascii="Arial" w:hAnsi="Arial"/>
        </w:rPr>
        <w:footnoteReference w:id="9"/>
      </w:r>
      <w:r w:rsidR="009A7C08" w:rsidRPr="00736E5B">
        <w:rPr>
          <w:rFonts w:ascii="Arial" w:hAnsi="Arial"/>
        </w:rPr>
        <w:t xml:space="preserve">.  If each small box </w:t>
      </w:r>
      <w:r w:rsidR="00515EF2" w:rsidRPr="00736E5B">
        <w:rPr>
          <w:rFonts w:ascii="Arial" w:hAnsi="Arial"/>
        </w:rPr>
        <w:t>can hold at most 1240 cm</w:t>
      </w:r>
      <w:r w:rsidR="00515EF2" w:rsidRPr="00736E5B">
        <w:rPr>
          <w:rFonts w:ascii="Arial" w:hAnsi="Arial"/>
          <w:vertAlign w:val="superscript"/>
        </w:rPr>
        <w:t>3</w:t>
      </w:r>
      <w:r w:rsidR="00515EF2" w:rsidRPr="00736E5B">
        <w:rPr>
          <w:rFonts w:ascii="Arial" w:hAnsi="Arial"/>
        </w:rPr>
        <w:t xml:space="preserve"> of rice and the </w:t>
      </w:r>
      <w:r w:rsidR="009B74FE" w:rsidRPr="00736E5B">
        <w:rPr>
          <w:rFonts w:ascii="Arial" w:hAnsi="Arial"/>
        </w:rPr>
        <w:t>storage</w:t>
      </w:r>
      <w:r w:rsidR="00515EF2" w:rsidRPr="00736E5B">
        <w:rPr>
          <w:rFonts w:ascii="Arial" w:hAnsi="Arial"/>
        </w:rPr>
        <w:t xml:space="preserve"> </w:t>
      </w:r>
      <w:r w:rsidR="009B74FE" w:rsidRPr="00736E5B">
        <w:rPr>
          <w:rFonts w:ascii="Arial" w:hAnsi="Arial"/>
        </w:rPr>
        <w:t>bin</w:t>
      </w:r>
      <w:r w:rsidR="008033B4" w:rsidRPr="00736E5B">
        <w:rPr>
          <w:rFonts w:ascii="Arial" w:hAnsi="Arial"/>
        </w:rPr>
        <w:t xml:space="preserve"> holds 30 × 10</w:t>
      </w:r>
      <w:r w:rsidR="008033B4" w:rsidRPr="00736E5B">
        <w:rPr>
          <w:rFonts w:ascii="Arial" w:hAnsi="Arial"/>
          <w:vertAlign w:val="superscript"/>
        </w:rPr>
        <w:t>6</w:t>
      </w:r>
      <w:r w:rsidR="008033B4" w:rsidRPr="00736E5B">
        <w:rPr>
          <w:rFonts w:ascii="Arial" w:hAnsi="Arial"/>
        </w:rPr>
        <w:t xml:space="preserve"> cm</w:t>
      </w:r>
      <w:r w:rsidR="008033B4" w:rsidRPr="00736E5B">
        <w:rPr>
          <w:rFonts w:ascii="Arial" w:hAnsi="Arial"/>
          <w:vertAlign w:val="superscript"/>
        </w:rPr>
        <w:t>3</w:t>
      </w:r>
      <w:r w:rsidR="008033B4" w:rsidRPr="00736E5B">
        <w:rPr>
          <w:rFonts w:ascii="Arial" w:hAnsi="Arial"/>
        </w:rPr>
        <w:t xml:space="preserve"> of rice, the minimum number of boxes required would be computed as follows.</w:t>
      </w:r>
    </w:p>
    <w:p w14:paraId="237FD750" w14:textId="5DDECF3B" w:rsidR="008033B4" w:rsidRPr="00736E5B" w:rsidRDefault="008033B4" w:rsidP="008033B4">
      <w:pPr>
        <w:tabs>
          <w:tab w:val="left" w:pos="5040"/>
          <w:tab w:val="right" w:pos="9360"/>
        </w:tabs>
        <w:spacing w:before="120"/>
        <w:ind w:left="720"/>
        <w:jc w:val="both"/>
        <w:rPr>
          <w:rFonts w:ascii="Arial" w:hAnsi="Arial"/>
        </w:rPr>
      </w:pPr>
      <w:r w:rsidRPr="00736E5B">
        <w:rPr>
          <w:rFonts w:ascii="Arial" w:hAnsi="Arial"/>
        </w:rPr>
        <w:t>30 × 10</w:t>
      </w:r>
      <w:r w:rsidRPr="00736E5B">
        <w:rPr>
          <w:rFonts w:ascii="Arial" w:hAnsi="Arial"/>
          <w:vertAlign w:val="superscript"/>
        </w:rPr>
        <w:t>6</w:t>
      </w:r>
      <w:r w:rsidRPr="00736E5B">
        <w:rPr>
          <w:rFonts w:ascii="Arial" w:hAnsi="Arial"/>
        </w:rPr>
        <w:t xml:space="preserve"> cm</w:t>
      </w:r>
      <w:r w:rsidRPr="00736E5B">
        <w:rPr>
          <w:rFonts w:ascii="Arial" w:hAnsi="Arial"/>
          <w:vertAlign w:val="superscript"/>
        </w:rPr>
        <w:t>3</w:t>
      </w:r>
      <w:r w:rsidR="002B6111" w:rsidRPr="00736E5B">
        <w:rPr>
          <w:rFonts w:ascii="Arial" w:hAnsi="Arial"/>
        </w:rPr>
        <w:t>/bin</w:t>
      </w:r>
      <w:r w:rsidRPr="00736E5B">
        <w:rPr>
          <w:rFonts w:ascii="Arial" w:hAnsi="Arial"/>
        </w:rPr>
        <w:tab/>
        <w:t>Storage bin volume</w:t>
      </w:r>
      <w:r w:rsidRPr="00736E5B">
        <w:rPr>
          <w:rFonts w:ascii="Arial" w:hAnsi="Arial"/>
        </w:rPr>
        <w:tab/>
        <w:t>(27)</w:t>
      </w:r>
    </w:p>
    <w:p w14:paraId="7A73D5A6" w14:textId="7C37B565" w:rsidR="008033B4" w:rsidRPr="00736E5B" w:rsidRDefault="008033B4" w:rsidP="008033B4">
      <w:pPr>
        <w:tabs>
          <w:tab w:val="left" w:pos="5040"/>
          <w:tab w:val="right" w:pos="9360"/>
        </w:tabs>
        <w:spacing w:before="120"/>
        <w:ind w:left="720"/>
        <w:jc w:val="both"/>
        <w:rPr>
          <w:rFonts w:ascii="Arial" w:hAnsi="Arial"/>
        </w:rPr>
      </w:pPr>
      <w:r w:rsidRPr="00736E5B">
        <w:rPr>
          <w:rFonts w:ascii="Arial" w:hAnsi="Arial"/>
        </w:rPr>
        <w:t>1</w:t>
      </w:r>
      <w:proofErr w:type="gramStart"/>
      <w:r w:rsidR="004509CA" w:rsidRPr="00736E5B">
        <w:rPr>
          <w:rFonts w:ascii="Arial" w:hAnsi="Arial"/>
        </w:rPr>
        <w:t>,</w:t>
      </w:r>
      <w:r w:rsidRPr="00736E5B">
        <w:rPr>
          <w:rFonts w:ascii="Arial" w:hAnsi="Arial"/>
        </w:rPr>
        <w:t>240 cm</w:t>
      </w:r>
      <w:r w:rsidRPr="00736E5B">
        <w:rPr>
          <w:rFonts w:ascii="Arial" w:hAnsi="Arial"/>
          <w:vertAlign w:val="superscript"/>
        </w:rPr>
        <w:t>3</w:t>
      </w:r>
      <w:r w:rsidR="002B6111" w:rsidRPr="00736E5B">
        <w:rPr>
          <w:rFonts w:ascii="Arial" w:hAnsi="Arial"/>
        </w:rPr>
        <w:t>/</w:t>
      </w:r>
      <w:proofErr w:type="gramEnd"/>
      <w:r w:rsidR="002B6111" w:rsidRPr="00736E5B">
        <w:rPr>
          <w:rFonts w:ascii="Arial" w:hAnsi="Arial"/>
        </w:rPr>
        <w:t>box</w:t>
      </w:r>
      <w:r w:rsidRPr="00736E5B">
        <w:rPr>
          <w:rFonts w:ascii="Arial" w:hAnsi="Arial"/>
        </w:rPr>
        <w:tab/>
        <w:t>Box volume</w:t>
      </w:r>
      <w:r w:rsidRPr="00736E5B">
        <w:rPr>
          <w:rFonts w:ascii="Arial" w:hAnsi="Arial"/>
        </w:rPr>
        <w:tab/>
        <w:t>(28)</w:t>
      </w:r>
    </w:p>
    <w:p w14:paraId="0385D460" w14:textId="6C5E6438" w:rsidR="008033B4" w:rsidRPr="00736E5B" w:rsidRDefault="008033B4" w:rsidP="000C14F8">
      <w:pPr>
        <w:tabs>
          <w:tab w:val="right" w:pos="9360"/>
        </w:tabs>
        <w:spacing w:before="120"/>
        <w:ind w:left="720"/>
        <w:jc w:val="both"/>
        <w:rPr>
          <w:rFonts w:ascii="Arial" w:hAnsi="Arial"/>
        </w:rPr>
      </w:pPr>
      <w:r w:rsidRPr="00736E5B">
        <w:rPr>
          <w:rFonts w:ascii="Arial" w:hAnsi="Arial"/>
        </w:rPr>
        <w:t>30 × 10</w:t>
      </w:r>
      <w:r w:rsidRPr="00736E5B">
        <w:rPr>
          <w:rFonts w:ascii="Arial" w:hAnsi="Arial"/>
          <w:vertAlign w:val="superscript"/>
        </w:rPr>
        <w:t>6</w:t>
      </w:r>
      <w:r w:rsidRPr="00736E5B">
        <w:rPr>
          <w:rFonts w:ascii="Arial" w:hAnsi="Arial"/>
        </w:rPr>
        <w:t xml:space="preserve"> </w:t>
      </w:r>
      <w:r w:rsidR="000C14F8" w:rsidRPr="00736E5B">
        <w:rPr>
          <w:rFonts w:ascii="Arial" w:hAnsi="Arial"/>
        </w:rPr>
        <w:t>cm</w:t>
      </w:r>
      <w:r w:rsidR="000C14F8" w:rsidRPr="00736E5B">
        <w:rPr>
          <w:rFonts w:ascii="Arial" w:hAnsi="Arial"/>
          <w:vertAlign w:val="superscript"/>
        </w:rPr>
        <w:t>3</w:t>
      </w:r>
      <w:r w:rsidR="000C14F8" w:rsidRPr="00736E5B">
        <w:rPr>
          <w:rFonts w:ascii="Arial" w:hAnsi="Arial"/>
        </w:rPr>
        <w:t>/bin</w:t>
      </w:r>
      <w:r w:rsidRPr="00736E5B">
        <w:rPr>
          <w:rFonts w:ascii="Arial" w:hAnsi="Arial"/>
        </w:rPr>
        <w:t xml:space="preserve"> ÷ 1</w:t>
      </w:r>
      <w:r w:rsidR="004509CA" w:rsidRPr="00736E5B">
        <w:rPr>
          <w:rFonts w:ascii="Arial" w:hAnsi="Arial"/>
        </w:rPr>
        <w:t>,</w:t>
      </w:r>
      <w:r w:rsidRPr="00736E5B">
        <w:rPr>
          <w:rFonts w:ascii="Arial" w:hAnsi="Arial"/>
        </w:rPr>
        <w:t xml:space="preserve">240 </w:t>
      </w:r>
      <w:r w:rsidR="000C14F8" w:rsidRPr="00736E5B">
        <w:rPr>
          <w:rFonts w:ascii="Arial" w:hAnsi="Arial"/>
        </w:rPr>
        <w:t>cm</w:t>
      </w:r>
      <w:r w:rsidR="000C14F8" w:rsidRPr="00736E5B">
        <w:rPr>
          <w:rFonts w:ascii="Arial" w:hAnsi="Arial"/>
          <w:vertAlign w:val="superscript"/>
        </w:rPr>
        <w:t>3</w:t>
      </w:r>
      <w:r w:rsidR="000C14F8" w:rsidRPr="00736E5B">
        <w:rPr>
          <w:rFonts w:ascii="Arial" w:hAnsi="Arial"/>
        </w:rPr>
        <w:t xml:space="preserve">/box </w:t>
      </w:r>
      <w:r w:rsidRPr="00736E5B">
        <w:rPr>
          <w:rFonts w:ascii="Arial" w:hAnsi="Arial"/>
        </w:rPr>
        <w:t>= 24,193.55</w:t>
      </w:r>
      <w:r w:rsidR="002B6111" w:rsidRPr="00736E5B">
        <w:rPr>
          <w:rFonts w:ascii="Arial" w:hAnsi="Arial"/>
        </w:rPr>
        <w:t xml:space="preserve"> box/bin</w:t>
      </w:r>
      <w:r w:rsidRPr="00736E5B">
        <w:rPr>
          <w:rFonts w:ascii="Arial" w:hAnsi="Arial"/>
        </w:rPr>
        <w:tab/>
        <w:t>(29)</w:t>
      </w:r>
    </w:p>
    <w:p w14:paraId="33F07498" w14:textId="687E748E" w:rsidR="002B6111" w:rsidRPr="00736E5B" w:rsidRDefault="002B6111" w:rsidP="002B6111">
      <w:pPr>
        <w:spacing w:before="120"/>
        <w:jc w:val="both"/>
        <w:rPr>
          <w:rFonts w:ascii="Arial" w:hAnsi="Arial"/>
        </w:rPr>
      </w:pPr>
      <w:r w:rsidRPr="00736E5B">
        <w:rPr>
          <w:rFonts w:ascii="Arial" w:hAnsi="Arial"/>
        </w:rPr>
        <w:t>The calculation of th</w:t>
      </w:r>
      <w:r w:rsidR="00003042" w:rsidRPr="00736E5B">
        <w:rPr>
          <w:rFonts w:ascii="Arial" w:hAnsi="Arial"/>
        </w:rPr>
        <w:t xml:space="preserve">e number of boxes per bin </w:t>
      </w:r>
      <w:r w:rsidR="008715A2" w:rsidRPr="00736E5B">
        <w:rPr>
          <w:rFonts w:ascii="Arial" w:hAnsi="Arial"/>
        </w:rPr>
        <w:t>employs division</w:t>
      </w:r>
      <w:r w:rsidR="00FE087A" w:rsidRPr="00736E5B">
        <w:rPr>
          <w:rFonts w:ascii="Arial" w:hAnsi="Arial"/>
        </w:rPr>
        <w:t>, but it is easier to see how to</w:t>
      </w:r>
      <w:r w:rsidR="008715A2" w:rsidRPr="00736E5B">
        <w:rPr>
          <w:rFonts w:ascii="Arial" w:hAnsi="Arial"/>
        </w:rPr>
        <w:t xml:space="preserve"> produc</w:t>
      </w:r>
      <w:r w:rsidR="00FE087A" w:rsidRPr="00736E5B">
        <w:rPr>
          <w:rFonts w:ascii="Arial" w:hAnsi="Arial"/>
        </w:rPr>
        <w:t>e</w:t>
      </w:r>
      <w:r w:rsidR="008715A2" w:rsidRPr="00736E5B">
        <w:rPr>
          <w:rFonts w:ascii="Arial" w:hAnsi="Arial"/>
        </w:rPr>
        <w:t xml:space="preserve"> the units </w:t>
      </w:r>
      <w:r w:rsidR="00FE087A" w:rsidRPr="00736E5B">
        <w:rPr>
          <w:rFonts w:ascii="Arial" w:hAnsi="Arial"/>
        </w:rPr>
        <w:t xml:space="preserve">by </w:t>
      </w:r>
      <w:r w:rsidR="000C14F8" w:rsidRPr="00736E5B">
        <w:rPr>
          <w:rFonts w:ascii="Arial" w:hAnsi="Arial"/>
        </w:rPr>
        <w:t>inverting the denominator and multiplying</w:t>
      </w:r>
      <w:r w:rsidR="00595238" w:rsidRPr="00736E5B">
        <w:rPr>
          <w:rFonts w:ascii="Arial" w:hAnsi="Arial"/>
        </w:rPr>
        <w:t>, as shown below.</w:t>
      </w:r>
    </w:p>
    <w:p w14:paraId="5BC578B2" w14:textId="2EA50472" w:rsidR="000C14F8" w:rsidRPr="00736E5B" w:rsidRDefault="000C14F8" w:rsidP="000C14F8">
      <w:pPr>
        <w:tabs>
          <w:tab w:val="left" w:pos="5040"/>
          <w:tab w:val="right" w:pos="9360"/>
        </w:tabs>
        <w:spacing w:before="120"/>
        <w:ind w:left="720"/>
        <w:jc w:val="both"/>
        <w:rPr>
          <w:rFonts w:ascii="Arial" w:hAnsi="Arial"/>
        </w:rPr>
      </w:pPr>
      <w:r w:rsidRPr="00736E5B">
        <w:rPr>
          <w:rFonts w:ascii="Arial" w:hAnsi="Arial"/>
        </w:rPr>
        <w:t>30 × 10</w:t>
      </w:r>
      <w:r w:rsidRPr="00736E5B">
        <w:rPr>
          <w:rFonts w:ascii="Arial" w:hAnsi="Arial"/>
          <w:vertAlign w:val="superscript"/>
        </w:rPr>
        <w:t>6</w:t>
      </w:r>
      <w:r w:rsidRPr="00736E5B">
        <w:rPr>
          <w:rFonts w:ascii="Arial" w:hAnsi="Arial"/>
        </w:rPr>
        <w:t xml:space="preserve"> cm</w:t>
      </w:r>
      <w:r w:rsidRPr="00736E5B">
        <w:rPr>
          <w:rFonts w:ascii="Arial" w:hAnsi="Arial"/>
          <w:vertAlign w:val="superscript"/>
        </w:rPr>
        <w:t>3</w:t>
      </w:r>
      <w:r w:rsidRPr="00736E5B">
        <w:rPr>
          <w:rFonts w:ascii="Arial" w:hAnsi="Arial"/>
        </w:rPr>
        <w:t>/bin ÷ 1</w:t>
      </w:r>
      <w:r w:rsidR="004509CA" w:rsidRPr="00736E5B">
        <w:rPr>
          <w:rFonts w:ascii="Arial" w:hAnsi="Arial"/>
        </w:rPr>
        <w:t>,</w:t>
      </w:r>
      <w:r w:rsidRPr="00736E5B">
        <w:rPr>
          <w:rFonts w:ascii="Arial" w:hAnsi="Arial"/>
        </w:rPr>
        <w:t>240 cm</w:t>
      </w:r>
      <w:r w:rsidRPr="00736E5B">
        <w:rPr>
          <w:rFonts w:ascii="Arial" w:hAnsi="Arial"/>
          <w:vertAlign w:val="superscript"/>
        </w:rPr>
        <w:t>3</w:t>
      </w:r>
      <w:r w:rsidRPr="00736E5B">
        <w:rPr>
          <w:rFonts w:ascii="Arial" w:hAnsi="Arial"/>
        </w:rPr>
        <w:t>/box</w:t>
      </w:r>
      <w:r w:rsidRPr="00736E5B">
        <w:rPr>
          <w:rFonts w:ascii="Arial" w:hAnsi="Arial"/>
        </w:rPr>
        <w:tab/>
      </w:r>
      <w:r w:rsidRPr="00736E5B">
        <w:rPr>
          <w:rFonts w:ascii="Arial" w:hAnsi="Arial"/>
        </w:rPr>
        <w:tab/>
        <w:t>(30)</w:t>
      </w:r>
    </w:p>
    <w:p w14:paraId="2ACD86E2" w14:textId="0BA84642" w:rsidR="000C14F8" w:rsidRPr="00736E5B" w:rsidRDefault="000C14F8" w:rsidP="000C14F8">
      <w:pPr>
        <w:tabs>
          <w:tab w:val="left" w:pos="5040"/>
          <w:tab w:val="right" w:pos="9360"/>
        </w:tabs>
        <w:spacing w:before="120"/>
        <w:ind w:left="720"/>
        <w:jc w:val="both"/>
        <w:rPr>
          <w:rFonts w:ascii="Arial" w:hAnsi="Arial"/>
        </w:rPr>
      </w:pPr>
      <w:r w:rsidRPr="00736E5B">
        <w:rPr>
          <w:rFonts w:ascii="Arial" w:hAnsi="Arial"/>
        </w:rPr>
        <w:t>30 × 10</w:t>
      </w:r>
      <w:r w:rsidRPr="00736E5B">
        <w:rPr>
          <w:rFonts w:ascii="Arial" w:hAnsi="Arial"/>
          <w:vertAlign w:val="superscript"/>
        </w:rPr>
        <w:t>6</w:t>
      </w:r>
      <w:r w:rsidRPr="00736E5B">
        <w:rPr>
          <w:rFonts w:ascii="Arial" w:hAnsi="Arial"/>
        </w:rPr>
        <w:t xml:space="preserve"> cm</w:t>
      </w:r>
      <w:r w:rsidRPr="00736E5B">
        <w:rPr>
          <w:rFonts w:ascii="Arial" w:hAnsi="Arial"/>
          <w:vertAlign w:val="superscript"/>
        </w:rPr>
        <w:t>3</w:t>
      </w:r>
      <w:r w:rsidRPr="00736E5B">
        <w:rPr>
          <w:rFonts w:ascii="Arial" w:hAnsi="Arial"/>
        </w:rPr>
        <w:t>/bin × 1/1</w:t>
      </w:r>
      <w:r w:rsidR="004509CA" w:rsidRPr="00736E5B">
        <w:rPr>
          <w:rFonts w:ascii="Arial" w:hAnsi="Arial"/>
        </w:rPr>
        <w:t>,</w:t>
      </w:r>
      <w:r w:rsidRPr="00736E5B">
        <w:rPr>
          <w:rFonts w:ascii="Arial" w:hAnsi="Arial"/>
        </w:rPr>
        <w:t>240 box/cm</w:t>
      </w:r>
      <w:r w:rsidRPr="00736E5B">
        <w:rPr>
          <w:rFonts w:ascii="Arial" w:hAnsi="Arial"/>
          <w:vertAlign w:val="superscript"/>
        </w:rPr>
        <w:t>3</w:t>
      </w:r>
      <w:r w:rsidRPr="00736E5B">
        <w:rPr>
          <w:rFonts w:ascii="Arial" w:hAnsi="Arial"/>
        </w:rPr>
        <w:tab/>
      </w:r>
      <w:r w:rsidRPr="00736E5B">
        <w:rPr>
          <w:rFonts w:ascii="Arial" w:hAnsi="Arial"/>
        </w:rPr>
        <w:tab/>
        <w:t>(31)</w:t>
      </w:r>
    </w:p>
    <w:p w14:paraId="2C4C7DA5" w14:textId="519C1855" w:rsidR="000C14F8" w:rsidRPr="00736E5B" w:rsidRDefault="000C14F8" w:rsidP="000C14F8">
      <w:pPr>
        <w:tabs>
          <w:tab w:val="left" w:pos="5040"/>
          <w:tab w:val="right" w:pos="9360"/>
        </w:tabs>
        <w:spacing w:before="120"/>
        <w:ind w:left="720"/>
        <w:jc w:val="both"/>
        <w:rPr>
          <w:rFonts w:ascii="Arial" w:hAnsi="Arial"/>
        </w:rPr>
      </w:pPr>
      <w:r w:rsidRPr="00736E5B">
        <w:rPr>
          <w:rFonts w:ascii="Arial" w:hAnsi="Arial"/>
        </w:rPr>
        <w:t>(30 × 10</w:t>
      </w:r>
      <w:r w:rsidRPr="00736E5B">
        <w:rPr>
          <w:rFonts w:ascii="Arial" w:hAnsi="Arial"/>
          <w:vertAlign w:val="superscript"/>
        </w:rPr>
        <w:t>6</w:t>
      </w:r>
      <w:r w:rsidRPr="00736E5B">
        <w:rPr>
          <w:rFonts w:ascii="Arial" w:hAnsi="Arial"/>
        </w:rPr>
        <w:t>/1</w:t>
      </w:r>
      <w:r w:rsidR="004509CA" w:rsidRPr="00736E5B">
        <w:rPr>
          <w:rFonts w:ascii="Arial" w:hAnsi="Arial"/>
        </w:rPr>
        <w:t>,</w:t>
      </w:r>
      <w:r w:rsidRPr="00736E5B">
        <w:rPr>
          <w:rFonts w:ascii="Arial" w:hAnsi="Arial"/>
        </w:rPr>
        <w:t>240) (</w:t>
      </w:r>
      <w:proofErr w:type="gramStart"/>
      <w:r w:rsidRPr="00736E5B">
        <w:rPr>
          <w:rFonts w:ascii="Arial" w:hAnsi="Arial"/>
        </w:rPr>
        <w:t>cm</w:t>
      </w:r>
      <w:r w:rsidRPr="00736E5B">
        <w:rPr>
          <w:rFonts w:ascii="Arial" w:hAnsi="Arial"/>
          <w:vertAlign w:val="superscript"/>
        </w:rPr>
        <w:t>3</w:t>
      </w:r>
      <w:proofErr w:type="gramEnd"/>
      <w:r w:rsidRPr="00736E5B">
        <w:rPr>
          <w:rFonts w:ascii="Arial" w:hAnsi="Arial"/>
        </w:rPr>
        <w:t>/bin ×  box/cm</w:t>
      </w:r>
      <w:r w:rsidRPr="00736E5B">
        <w:rPr>
          <w:rFonts w:ascii="Arial" w:hAnsi="Arial"/>
          <w:vertAlign w:val="superscript"/>
        </w:rPr>
        <w:t>3</w:t>
      </w:r>
      <w:r w:rsidRPr="00736E5B">
        <w:rPr>
          <w:rFonts w:ascii="Arial" w:hAnsi="Arial"/>
        </w:rPr>
        <w:t>)</w:t>
      </w:r>
      <w:r w:rsidRPr="00736E5B">
        <w:rPr>
          <w:rFonts w:ascii="Arial" w:hAnsi="Arial"/>
        </w:rPr>
        <w:tab/>
      </w:r>
      <w:r w:rsidRPr="00736E5B">
        <w:rPr>
          <w:rFonts w:ascii="Arial" w:hAnsi="Arial"/>
        </w:rPr>
        <w:tab/>
        <w:t>(32)</w:t>
      </w:r>
    </w:p>
    <w:p w14:paraId="42B0A256" w14:textId="151CD11B" w:rsidR="000C14F8" w:rsidRPr="00736E5B" w:rsidRDefault="000C14F8" w:rsidP="000C14F8">
      <w:pPr>
        <w:tabs>
          <w:tab w:val="left" w:pos="5040"/>
          <w:tab w:val="right" w:pos="9360"/>
        </w:tabs>
        <w:spacing w:before="120"/>
        <w:ind w:left="720"/>
        <w:jc w:val="both"/>
        <w:rPr>
          <w:rFonts w:ascii="Arial" w:hAnsi="Arial"/>
        </w:rPr>
      </w:pPr>
      <w:r w:rsidRPr="00736E5B">
        <w:rPr>
          <w:rFonts w:ascii="Arial" w:hAnsi="Arial"/>
        </w:rPr>
        <w:t>24,193.55 (cm</w:t>
      </w:r>
      <w:r w:rsidRPr="00736E5B">
        <w:rPr>
          <w:rFonts w:ascii="Arial" w:hAnsi="Arial"/>
          <w:vertAlign w:val="superscript"/>
        </w:rPr>
        <w:t>3</w:t>
      </w:r>
      <w:r w:rsidR="0054213A" w:rsidRPr="00736E5B">
        <w:rPr>
          <w:rFonts w:ascii="Arial" w:hAnsi="Arial"/>
        </w:rPr>
        <w:t xml:space="preserve">/bin × </w:t>
      </w:r>
      <w:r w:rsidRPr="00736E5B">
        <w:rPr>
          <w:rFonts w:ascii="Arial" w:hAnsi="Arial"/>
        </w:rPr>
        <w:t>box/cm</w:t>
      </w:r>
      <w:r w:rsidRPr="00736E5B">
        <w:rPr>
          <w:rFonts w:ascii="Arial" w:hAnsi="Arial"/>
          <w:vertAlign w:val="superscript"/>
        </w:rPr>
        <w:t>3</w:t>
      </w:r>
      <w:r w:rsidRPr="00736E5B">
        <w:rPr>
          <w:rFonts w:ascii="Arial" w:hAnsi="Arial"/>
        </w:rPr>
        <w:t>)</w:t>
      </w:r>
      <w:r w:rsidRPr="00736E5B">
        <w:rPr>
          <w:rFonts w:ascii="Arial" w:hAnsi="Arial"/>
        </w:rPr>
        <w:tab/>
      </w:r>
      <w:r w:rsidRPr="00736E5B">
        <w:rPr>
          <w:rFonts w:ascii="Arial" w:hAnsi="Arial"/>
        </w:rPr>
        <w:tab/>
        <w:t>(33)</w:t>
      </w:r>
    </w:p>
    <w:p w14:paraId="0D5095D0" w14:textId="3BA19170" w:rsidR="000C14F8" w:rsidRPr="00736E5B" w:rsidRDefault="000C14F8" w:rsidP="000C14F8">
      <w:pPr>
        <w:tabs>
          <w:tab w:val="left" w:pos="5040"/>
          <w:tab w:val="right" w:pos="9360"/>
        </w:tabs>
        <w:spacing w:before="120"/>
        <w:ind w:left="720"/>
        <w:jc w:val="both"/>
        <w:rPr>
          <w:rFonts w:ascii="Arial" w:hAnsi="Arial"/>
        </w:rPr>
      </w:pPr>
      <w:r w:rsidRPr="00736E5B">
        <w:rPr>
          <w:rFonts w:ascii="Arial" w:hAnsi="Arial"/>
        </w:rPr>
        <w:t>24,193.55 box/bin</w:t>
      </w:r>
      <w:r w:rsidRPr="00736E5B">
        <w:rPr>
          <w:rFonts w:ascii="Arial" w:hAnsi="Arial"/>
        </w:rPr>
        <w:tab/>
      </w:r>
      <w:r w:rsidRPr="00736E5B">
        <w:rPr>
          <w:rFonts w:ascii="Arial" w:hAnsi="Arial"/>
        </w:rPr>
        <w:tab/>
        <w:t>(34)</w:t>
      </w:r>
    </w:p>
    <w:p w14:paraId="0E43FB8C" w14:textId="6956E236" w:rsidR="000C14F8" w:rsidRPr="00736E5B" w:rsidRDefault="00497BF6" w:rsidP="002B6111">
      <w:pPr>
        <w:spacing w:before="120"/>
        <w:jc w:val="both"/>
        <w:rPr>
          <w:rFonts w:ascii="Arial" w:hAnsi="Arial"/>
        </w:rPr>
      </w:pPr>
      <w:r w:rsidRPr="00736E5B">
        <w:rPr>
          <w:rFonts w:ascii="Arial" w:hAnsi="Arial"/>
        </w:rPr>
        <w:t xml:space="preserve">We know from math that </w:t>
      </w:r>
      <w:r w:rsidRPr="00736E5B">
        <w:rPr>
          <w:rFonts w:ascii="Arial" w:hAnsi="Arial"/>
          <w:i/>
        </w:rPr>
        <w:t>x</w:t>
      </w:r>
      <w:r w:rsidRPr="00736E5B">
        <w:rPr>
          <w:rFonts w:ascii="Arial" w:hAnsi="Arial"/>
        </w:rPr>
        <w:t xml:space="preserve"> ÷ </w:t>
      </w:r>
      <w:r w:rsidRPr="00736E5B">
        <w:rPr>
          <w:rFonts w:ascii="Arial" w:hAnsi="Arial"/>
          <w:i/>
        </w:rPr>
        <w:t>y</w:t>
      </w:r>
      <w:r w:rsidRPr="00736E5B">
        <w:rPr>
          <w:rFonts w:ascii="Arial" w:hAnsi="Arial"/>
        </w:rPr>
        <w:t xml:space="preserve"> is the same as </w:t>
      </w:r>
      <w:r w:rsidRPr="00736E5B">
        <w:rPr>
          <w:rFonts w:ascii="Arial" w:hAnsi="Arial"/>
          <w:i/>
        </w:rPr>
        <w:t>x</w:t>
      </w:r>
      <w:r w:rsidRPr="00736E5B">
        <w:rPr>
          <w:rFonts w:ascii="Arial" w:hAnsi="Arial"/>
        </w:rPr>
        <w:t xml:space="preserve"> × 1/</w:t>
      </w:r>
      <w:r w:rsidRPr="00736E5B">
        <w:rPr>
          <w:rFonts w:ascii="Arial" w:hAnsi="Arial"/>
          <w:i/>
        </w:rPr>
        <w:t>y</w:t>
      </w:r>
      <w:r w:rsidRPr="00736E5B">
        <w:rPr>
          <w:rFonts w:ascii="Arial" w:hAnsi="Arial"/>
        </w:rPr>
        <w:t xml:space="preserve">.  We use this </w:t>
      </w:r>
      <w:r w:rsidR="00DB3A6F" w:rsidRPr="00736E5B">
        <w:rPr>
          <w:rFonts w:ascii="Arial" w:hAnsi="Arial"/>
        </w:rPr>
        <w:t xml:space="preserve">rule </w:t>
      </w:r>
      <w:r w:rsidRPr="00736E5B">
        <w:rPr>
          <w:rFonts w:ascii="Arial" w:hAnsi="Arial"/>
        </w:rPr>
        <w:t xml:space="preserve">to transform formula (30) into formula (31).  Notice what happens </w:t>
      </w:r>
      <w:r w:rsidR="00DB3A6F" w:rsidRPr="00736E5B">
        <w:rPr>
          <w:rFonts w:ascii="Arial" w:hAnsi="Arial"/>
        </w:rPr>
        <w:t>to</w:t>
      </w:r>
      <w:r w:rsidRPr="00736E5B">
        <w:rPr>
          <w:rFonts w:ascii="Arial" w:hAnsi="Arial"/>
        </w:rPr>
        <w:t xml:space="preserve"> the units.  The unit specification was “cm</w:t>
      </w:r>
      <w:r w:rsidRPr="00736E5B">
        <w:rPr>
          <w:rFonts w:ascii="Arial" w:hAnsi="Arial"/>
          <w:vertAlign w:val="superscript"/>
        </w:rPr>
        <w:t>3</w:t>
      </w:r>
      <w:r w:rsidR="00DB3A6F" w:rsidRPr="00736E5B">
        <w:rPr>
          <w:rFonts w:ascii="Arial" w:hAnsi="Arial"/>
        </w:rPr>
        <w:t>/box” before we did the inversion, so the resulting unit specification of “box/cm</w:t>
      </w:r>
      <w:r w:rsidR="00DB3A6F" w:rsidRPr="00736E5B">
        <w:rPr>
          <w:rFonts w:ascii="Arial" w:hAnsi="Arial"/>
          <w:vertAlign w:val="superscript"/>
        </w:rPr>
        <w:t>3</w:t>
      </w:r>
      <w:r w:rsidR="00DB3A6F" w:rsidRPr="00736E5B">
        <w:rPr>
          <w:rFonts w:ascii="Arial" w:hAnsi="Arial"/>
        </w:rPr>
        <w:t>” makes since, as it is “upside down” (the old numerator is now the denominator and the old denominator is now the numerator).</w:t>
      </w:r>
    </w:p>
    <w:p w14:paraId="4531265B" w14:textId="7B007E58" w:rsidR="00DB3A6F" w:rsidRPr="00736E5B" w:rsidRDefault="00DB3A6F" w:rsidP="002B6111">
      <w:pPr>
        <w:spacing w:before="120"/>
        <w:jc w:val="both"/>
        <w:rPr>
          <w:rFonts w:ascii="Arial" w:hAnsi="Arial"/>
        </w:rPr>
      </w:pPr>
      <w:r w:rsidRPr="00736E5B">
        <w:rPr>
          <w:rFonts w:ascii="Arial" w:hAnsi="Arial"/>
        </w:rPr>
        <w:t xml:space="preserve">Computing the result requires us to multiply the values and “multiply” the units.  We see the preparation for that step by the reordering and grouping with parentheses that was done in formula (32).  </w:t>
      </w:r>
      <w:r w:rsidR="0086180A" w:rsidRPr="00736E5B">
        <w:rPr>
          <w:rFonts w:ascii="Arial" w:hAnsi="Arial"/>
        </w:rPr>
        <w:t>The computation of the numeric portion of the value can be done with a simple calculator and the results of that, rounded to two decimal places, is shown in formula (33).  The “multiplication” of the units, where the “cm</w:t>
      </w:r>
      <w:r w:rsidR="0086180A" w:rsidRPr="00736E5B">
        <w:rPr>
          <w:rFonts w:ascii="Arial" w:hAnsi="Arial"/>
          <w:vertAlign w:val="superscript"/>
        </w:rPr>
        <w:t>3</w:t>
      </w:r>
      <w:r w:rsidR="0086180A" w:rsidRPr="00736E5B">
        <w:rPr>
          <w:rFonts w:ascii="Arial" w:hAnsi="Arial"/>
        </w:rPr>
        <w:t>” terms cancel, is shown in formula (34) with the same result as that in formula (29).</w:t>
      </w:r>
    </w:p>
    <w:p w14:paraId="2AB5A85D" w14:textId="2979B8E6" w:rsidR="002B6111" w:rsidRPr="00736E5B" w:rsidRDefault="00BD1E12" w:rsidP="002B6111">
      <w:pPr>
        <w:spacing w:before="120"/>
        <w:jc w:val="both"/>
        <w:rPr>
          <w:rFonts w:ascii="Arial" w:hAnsi="Arial"/>
        </w:rPr>
      </w:pPr>
      <w:r w:rsidRPr="00736E5B">
        <w:rPr>
          <w:rFonts w:ascii="Arial" w:hAnsi="Arial"/>
        </w:rPr>
        <w:t>The notion that</w:t>
      </w:r>
      <w:r w:rsidR="002B6111" w:rsidRPr="00736E5B">
        <w:rPr>
          <w:rFonts w:ascii="Arial" w:hAnsi="Arial"/>
        </w:rPr>
        <w:t xml:space="preserve"> division </w:t>
      </w:r>
      <w:r w:rsidRPr="00736E5B">
        <w:rPr>
          <w:rFonts w:ascii="Arial" w:hAnsi="Arial"/>
        </w:rPr>
        <w:t>is about finding how many of one item is in another is not helpful for many</w:t>
      </w:r>
      <w:r w:rsidR="002B6111" w:rsidRPr="00736E5B">
        <w:rPr>
          <w:rFonts w:ascii="Arial" w:hAnsi="Arial"/>
        </w:rPr>
        <w:t xml:space="preserve"> scientific operations.</w:t>
      </w:r>
      <w:r w:rsidRPr="00736E5B">
        <w:rPr>
          <w:rFonts w:ascii="Arial" w:hAnsi="Arial"/>
        </w:rPr>
        <w:t xml:space="preserve">  The concepts of </w:t>
      </w:r>
      <w:r w:rsidRPr="00736E5B">
        <w:rPr>
          <w:rFonts w:ascii="Arial" w:hAnsi="Arial"/>
          <w:i/>
        </w:rPr>
        <w:t>velocity</w:t>
      </w:r>
      <w:r w:rsidRPr="00736E5B">
        <w:rPr>
          <w:rFonts w:ascii="Arial" w:hAnsi="Arial"/>
        </w:rPr>
        <w:t xml:space="preserve"> and </w:t>
      </w:r>
      <w:r w:rsidRPr="00736E5B">
        <w:rPr>
          <w:rFonts w:ascii="Arial" w:hAnsi="Arial"/>
          <w:i/>
        </w:rPr>
        <w:t>acceleration</w:t>
      </w:r>
      <w:r w:rsidRPr="00736E5B">
        <w:rPr>
          <w:rFonts w:ascii="Arial" w:hAnsi="Arial"/>
        </w:rPr>
        <w:t xml:space="preserve"> employ division where there is no relationship between the units in the numerator and the denominator.  We define velocity in terms of L / T.  For example, if it takes 2.5 hours to travel 225 kilometers, we can compute the average velocity by dividing the distance traveled (the L) by the time it took to travel that distance (the T).</w:t>
      </w:r>
      <w:bookmarkStart w:id="0" w:name="_GoBack"/>
      <w:bookmarkEnd w:id="0"/>
    </w:p>
    <w:p w14:paraId="3F911C33" w14:textId="2AC7F064" w:rsidR="00B636E3" w:rsidRPr="00736E5B" w:rsidRDefault="00B636E3" w:rsidP="00B636E3">
      <w:pPr>
        <w:tabs>
          <w:tab w:val="left" w:pos="5040"/>
          <w:tab w:val="right" w:pos="9360"/>
        </w:tabs>
        <w:spacing w:before="120"/>
        <w:ind w:left="720"/>
        <w:jc w:val="both"/>
        <w:rPr>
          <w:rFonts w:ascii="Arial" w:hAnsi="Arial"/>
        </w:rPr>
      </w:pPr>
      <w:r w:rsidRPr="00736E5B">
        <w:rPr>
          <w:rFonts w:ascii="Arial" w:hAnsi="Arial"/>
        </w:rPr>
        <w:t>225 km / 2.5 hours</w:t>
      </w:r>
      <w:r w:rsidRPr="00736E5B">
        <w:rPr>
          <w:rFonts w:ascii="Arial" w:hAnsi="Arial"/>
        </w:rPr>
        <w:tab/>
      </w:r>
      <w:r w:rsidRPr="00736E5B">
        <w:rPr>
          <w:rFonts w:ascii="Arial" w:hAnsi="Arial"/>
        </w:rPr>
        <w:tab/>
        <w:t>(35)</w:t>
      </w:r>
    </w:p>
    <w:p w14:paraId="102E1149" w14:textId="77777777" w:rsidR="00B636E3" w:rsidRPr="00736E5B" w:rsidRDefault="00B636E3" w:rsidP="00B636E3">
      <w:pPr>
        <w:tabs>
          <w:tab w:val="left" w:pos="5040"/>
          <w:tab w:val="right" w:pos="9360"/>
        </w:tabs>
        <w:spacing w:before="120"/>
        <w:ind w:left="720"/>
        <w:jc w:val="both"/>
        <w:rPr>
          <w:rFonts w:ascii="Arial" w:hAnsi="Arial"/>
        </w:rPr>
      </w:pPr>
      <w:r w:rsidRPr="00736E5B">
        <w:rPr>
          <w:rFonts w:ascii="Arial" w:hAnsi="Arial"/>
        </w:rPr>
        <w:t>(225/2.5) (</w:t>
      </w:r>
      <w:proofErr w:type="gramStart"/>
      <w:r w:rsidRPr="00736E5B">
        <w:rPr>
          <w:rFonts w:ascii="Arial" w:hAnsi="Arial"/>
        </w:rPr>
        <w:t>km</w:t>
      </w:r>
      <w:proofErr w:type="gramEnd"/>
      <w:r w:rsidRPr="00736E5B">
        <w:rPr>
          <w:rFonts w:ascii="Arial" w:hAnsi="Arial"/>
        </w:rPr>
        <w:t>/hours)</w:t>
      </w:r>
      <w:r w:rsidRPr="00736E5B">
        <w:rPr>
          <w:rFonts w:ascii="Arial" w:hAnsi="Arial"/>
        </w:rPr>
        <w:tab/>
      </w:r>
      <w:r w:rsidRPr="00736E5B">
        <w:rPr>
          <w:rFonts w:ascii="Arial" w:hAnsi="Arial"/>
        </w:rPr>
        <w:tab/>
        <w:t>(36)</w:t>
      </w:r>
    </w:p>
    <w:p w14:paraId="5259E3E0" w14:textId="126E18DC" w:rsidR="00B636E3" w:rsidRPr="00736E5B" w:rsidRDefault="00B636E3" w:rsidP="00B636E3">
      <w:pPr>
        <w:tabs>
          <w:tab w:val="left" w:pos="5040"/>
          <w:tab w:val="right" w:pos="9360"/>
        </w:tabs>
        <w:spacing w:before="120"/>
        <w:ind w:left="720"/>
        <w:jc w:val="both"/>
        <w:rPr>
          <w:rFonts w:ascii="Arial" w:hAnsi="Arial"/>
        </w:rPr>
      </w:pPr>
      <w:r w:rsidRPr="00736E5B">
        <w:rPr>
          <w:rFonts w:ascii="Arial" w:hAnsi="Arial"/>
        </w:rPr>
        <w:t>90 km/h</w:t>
      </w:r>
      <w:r w:rsidRPr="00736E5B">
        <w:rPr>
          <w:rFonts w:ascii="Arial" w:hAnsi="Arial"/>
        </w:rPr>
        <w:tab/>
      </w:r>
      <w:proofErr w:type="gramStart"/>
      <w:r w:rsidRPr="00736E5B">
        <w:rPr>
          <w:rFonts w:ascii="Arial" w:hAnsi="Arial"/>
        </w:rPr>
        <w:t>Commonly</w:t>
      </w:r>
      <w:proofErr w:type="gramEnd"/>
      <w:r w:rsidRPr="00736E5B">
        <w:rPr>
          <w:rFonts w:ascii="Arial" w:hAnsi="Arial"/>
        </w:rPr>
        <w:t xml:space="preserve"> written 90 </w:t>
      </w:r>
      <w:proofErr w:type="spellStart"/>
      <w:r w:rsidRPr="00736E5B">
        <w:rPr>
          <w:rFonts w:ascii="Arial" w:hAnsi="Arial"/>
        </w:rPr>
        <w:t>kph</w:t>
      </w:r>
      <w:proofErr w:type="spellEnd"/>
      <w:r w:rsidRPr="00736E5B">
        <w:rPr>
          <w:rFonts w:ascii="Arial" w:hAnsi="Arial"/>
        </w:rPr>
        <w:tab/>
        <w:t>(3</w:t>
      </w:r>
      <w:r w:rsidR="00427EFB" w:rsidRPr="00736E5B">
        <w:rPr>
          <w:rFonts w:ascii="Arial" w:hAnsi="Arial"/>
        </w:rPr>
        <w:t>7</w:t>
      </w:r>
      <w:r w:rsidRPr="00736E5B">
        <w:rPr>
          <w:rFonts w:ascii="Arial" w:hAnsi="Arial"/>
        </w:rPr>
        <w:t>)</w:t>
      </w:r>
    </w:p>
    <w:p w14:paraId="19172F2E" w14:textId="1EA1E261" w:rsidR="00BD1E12" w:rsidRPr="00736E5B" w:rsidRDefault="00B636E3" w:rsidP="002B6111">
      <w:pPr>
        <w:spacing w:before="120"/>
        <w:jc w:val="both"/>
        <w:rPr>
          <w:rFonts w:ascii="Arial" w:hAnsi="Arial"/>
        </w:rPr>
      </w:pPr>
      <w:r w:rsidRPr="00736E5B">
        <w:rPr>
          <w:rFonts w:ascii="Arial" w:hAnsi="Arial"/>
        </w:rPr>
        <w:t xml:space="preserve">In those situations where there are no units in common </w:t>
      </w:r>
      <w:r w:rsidR="00F705A3" w:rsidRPr="00736E5B">
        <w:rPr>
          <w:rFonts w:ascii="Arial" w:hAnsi="Arial"/>
        </w:rPr>
        <w:t>the division of two values results in units expressed with a “/” in the units and the word “per” used when it is written out.  This is clearly seen with acceleration.  Acceleration is change in velocity per unit of time, just as velocity is a change of location (a length) per unit of time.  L / T</w:t>
      </w:r>
      <w:r w:rsidR="00F705A3" w:rsidRPr="00736E5B">
        <w:rPr>
          <w:rFonts w:ascii="Arial" w:hAnsi="Arial"/>
          <w:vertAlign w:val="superscript"/>
        </w:rPr>
        <w:t>2</w:t>
      </w:r>
      <w:r w:rsidR="00F705A3" w:rsidRPr="00736E5B">
        <w:rPr>
          <w:rFonts w:ascii="Arial" w:hAnsi="Arial"/>
        </w:rPr>
        <w:t xml:space="preserve"> is the standard form for expressing acceleration</w:t>
      </w:r>
      <w:r w:rsidR="001020EC" w:rsidRPr="00736E5B">
        <w:rPr>
          <w:rFonts w:ascii="Arial" w:hAnsi="Arial"/>
        </w:rPr>
        <w:t>, but one can think of it as (L/T)/T.</w:t>
      </w:r>
    </w:p>
    <w:p w14:paraId="47A4F6EE" w14:textId="3A386C79" w:rsidR="001020EC" w:rsidRPr="00736E5B" w:rsidRDefault="001020EC" w:rsidP="002B6111">
      <w:pPr>
        <w:spacing w:before="120"/>
        <w:jc w:val="both"/>
        <w:rPr>
          <w:rFonts w:ascii="Arial" w:hAnsi="Arial"/>
        </w:rPr>
      </w:pPr>
      <w:r w:rsidRPr="00736E5B">
        <w:rPr>
          <w:rFonts w:ascii="Arial" w:hAnsi="Arial"/>
        </w:rPr>
        <w:t>To compute an average acceleration, compute the difference of the velocity at points A and B</w:t>
      </w:r>
      <w:r w:rsidR="009648F1" w:rsidRPr="00736E5B">
        <w:rPr>
          <w:rFonts w:ascii="Arial" w:hAnsi="Arial"/>
        </w:rPr>
        <w:t>,</w:t>
      </w:r>
      <w:r w:rsidRPr="00736E5B">
        <w:rPr>
          <w:rFonts w:ascii="Arial" w:hAnsi="Arial"/>
        </w:rPr>
        <w:t xml:space="preserve"> and then divide that difference by the time it took to go from point A to point B.</w:t>
      </w:r>
      <w:r w:rsidR="00427EFB" w:rsidRPr="00736E5B">
        <w:rPr>
          <w:rFonts w:ascii="Arial" w:hAnsi="Arial"/>
        </w:rPr>
        <w:t xml:space="preserve">  </w:t>
      </w:r>
      <w:r w:rsidR="009648F1" w:rsidRPr="00736E5B">
        <w:rPr>
          <w:rFonts w:ascii="Arial" w:hAnsi="Arial"/>
        </w:rPr>
        <w:t xml:space="preserve">For example, consider </w:t>
      </w:r>
      <w:r w:rsidR="00427EFB" w:rsidRPr="00736E5B">
        <w:rPr>
          <w:rFonts w:ascii="Arial" w:hAnsi="Arial"/>
        </w:rPr>
        <w:t xml:space="preserve">a vehicle </w:t>
      </w:r>
      <w:r w:rsidR="009648F1" w:rsidRPr="00736E5B">
        <w:rPr>
          <w:rFonts w:ascii="Arial" w:hAnsi="Arial"/>
        </w:rPr>
        <w:t xml:space="preserve">that is </w:t>
      </w:r>
      <w:r w:rsidR="00427EFB" w:rsidRPr="00736E5B">
        <w:rPr>
          <w:rFonts w:ascii="Arial" w:hAnsi="Arial"/>
        </w:rPr>
        <w:t>traveling 90 km/h</w:t>
      </w:r>
      <w:r w:rsidR="009648F1" w:rsidRPr="00736E5B">
        <w:rPr>
          <w:rFonts w:ascii="Arial" w:hAnsi="Arial"/>
        </w:rPr>
        <w:t xml:space="preserve"> at point A</w:t>
      </w:r>
      <w:r w:rsidR="00427EFB" w:rsidRPr="00736E5B">
        <w:rPr>
          <w:rFonts w:ascii="Arial" w:hAnsi="Arial"/>
        </w:rPr>
        <w:t>, is traveling 140 km/h</w:t>
      </w:r>
      <w:r w:rsidR="009648F1" w:rsidRPr="00736E5B">
        <w:rPr>
          <w:rFonts w:ascii="Arial" w:hAnsi="Arial"/>
        </w:rPr>
        <w:t xml:space="preserve"> at point B</w:t>
      </w:r>
      <w:r w:rsidR="00427EFB" w:rsidRPr="00736E5B">
        <w:rPr>
          <w:rFonts w:ascii="Arial" w:hAnsi="Arial"/>
        </w:rPr>
        <w:t>, and it took 10 seconds to go from point A to point B, the acceleration would be computed as follows.</w:t>
      </w:r>
    </w:p>
    <w:p w14:paraId="6A85EE4D" w14:textId="21A62EF5" w:rsidR="00427EFB" w:rsidRPr="00736E5B" w:rsidRDefault="00427EFB" w:rsidP="00427EFB">
      <w:pPr>
        <w:tabs>
          <w:tab w:val="left" w:pos="5040"/>
          <w:tab w:val="right" w:pos="9360"/>
        </w:tabs>
        <w:spacing w:before="120"/>
        <w:ind w:left="720"/>
        <w:jc w:val="both"/>
        <w:rPr>
          <w:rFonts w:ascii="Arial" w:hAnsi="Arial"/>
        </w:rPr>
      </w:pPr>
      <w:r w:rsidRPr="00736E5B">
        <w:rPr>
          <w:rFonts w:ascii="Arial" w:hAnsi="Arial"/>
        </w:rPr>
        <w:t>(140 km/h – 90 km/h) / 10 s</w:t>
      </w:r>
      <w:r w:rsidRPr="00736E5B">
        <w:rPr>
          <w:rFonts w:ascii="Arial" w:hAnsi="Arial"/>
        </w:rPr>
        <w:tab/>
      </w:r>
      <w:proofErr w:type="gramStart"/>
      <w:r w:rsidR="009648F1" w:rsidRPr="00736E5B">
        <w:rPr>
          <w:rFonts w:ascii="Arial" w:hAnsi="Arial"/>
        </w:rPr>
        <w:t>The</w:t>
      </w:r>
      <w:proofErr w:type="gramEnd"/>
      <w:r w:rsidR="009648F1" w:rsidRPr="00736E5B">
        <w:rPr>
          <w:rFonts w:ascii="Arial" w:hAnsi="Arial"/>
        </w:rPr>
        <w:t xml:space="preserve"> starting equation</w:t>
      </w:r>
      <w:r w:rsidRPr="00736E5B">
        <w:rPr>
          <w:rFonts w:ascii="Arial" w:hAnsi="Arial"/>
        </w:rPr>
        <w:tab/>
        <w:t>(38)</w:t>
      </w:r>
    </w:p>
    <w:p w14:paraId="7A690E35" w14:textId="7F642E0A" w:rsidR="00427EFB" w:rsidRPr="00736E5B" w:rsidRDefault="00427EFB" w:rsidP="00427EFB">
      <w:pPr>
        <w:tabs>
          <w:tab w:val="left" w:pos="5040"/>
          <w:tab w:val="right" w:pos="9360"/>
        </w:tabs>
        <w:spacing w:before="120"/>
        <w:ind w:left="720"/>
        <w:jc w:val="both"/>
        <w:rPr>
          <w:rFonts w:ascii="Arial" w:hAnsi="Arial"/>
        </w:rPr>
      </w:pPr>
      <w:r w:rsidRPr="00736E5B">
        <w:rPr>
          <w:rFonts w:ascii="Arial" w:hAnsi="Arial"/>
        </w:rPr>
        <w:t>50 km/h / 10 s</w:t>
      </w:r>
      <w:r w:rsidRPr="00736E5B">
        <w:rPr>
          <w:rFonts w:ascii="Arial" w:hAnsi="Arial"/>
        </w:rPr>
        <w:tab/>
      </w:r>
      <w:r w:rsidR="009648F1" w:rsidRPr="00736E5B">
        <w:rPr>
          <w:rFonts w:ascii="Arial" w:hAnsi="Arial"/>
        </w:rPr>
        <w:t>Compute the difference in velocities</w:t>
      </w:r>
      <w:r w:rsidRPr="00736E5B">
        <w:rPr>
          <w:rFonts w:ascii="Arial" w:hAnsi="Arial"/>
        </w:rPr>
        <w:tab/>
        <w:t>(3</w:t>
      </w:r>
      <w:r w:rsidR="00CD0678" w:rsidRPr="00736E5B">
        <w:rPr>
          <w:rFonts w:ascii="Arial" w:hAnsi="Arial"/>
        </w:rPr>
        <w:t>9</w:t>
      </w:r>
      <w:r w:rsidRPr="00736E5B">
        <w:rPr>
          <w:rFonts w:ascii="Arial" w:hAnsi="Arial"/>
        </w:rPr>
        <w:t>)</w:t>
      </w:r>
    </w:p>
    <w:p w14:paraId="67631B38" w14:textId="65D541FF" w:rsidR="00CD0678" w:rsidRPr="00736E5B" w:rsidRDefault="00CD0678" w:rsidP="00CD0678">
      <w:pPr>
        <w:tabs>
          <w:tab w:val="left" w:pos="5040"/>
          <w:tab w:val="right" w:pos="9360"/>
        </w:tabs>
        <w:spacing w:before="120"/>
        <w:ind w:left="720"/>
        <w:jc w:val="both"/>
        <w:rPr>
          <w:rFonts w:ascii="Arial" w:hAnsi="Arial"/>
        </w:rPr>
      </w:pPr>
      <w:r w:rsidRPr="00736E5B">
        <w:rPr>
          <w:rFonts w:ascii="Arial" w:hAnsi="Arial"/>
        </w:rPr>
        <w:t>(50 km/h / 10 s)</w:t>
      </w:r>
      <w:r w:rsidR="00336C6D" w:rsidRPr="00736E5B">
        <w:rPr>
          <w:rFonts w:ascii="Arial" w:hAnsi="Arial"/>
        </w:rPr>
        <w:t xml:space="preserve"> × (1,000 m/km)</w:t>
      </w:r>
      <w:r w:rsidRPr="00736E5B">
        <w:rPr>
          <w:rFonts w:ascii="Arial" w:hAnsi="Arial"/>
        </w:rPr>
        <w:tab/>
      </w:r>
      <w:r w:rsidR="009648F1" w:rsidRPr="00736E5B">
        <w:rPr>
          <w:rFonts w:ascii="Arial" w:hAnsi="Arial"/>
        </w:rPr>
        <w:t>Normalize kilometers to meters</w:t>
      </w:r>
      <w:r w:rsidRPr="00736E5B">
        <w:rPr>
          <w:rFonts w:ascii="Arial" w:hAnsi="Arial"/>
        </w:rPr>
        <w:tab/>
        <w:t>(40)</w:t>
      </w:r>
    </w:p>
    <w:p w14:paraId="7DBF06A2" w14:textId="645212BE" w:rsidR="00336C6D" w:rsidRPr="00736E5B" w:rsidRDefault="00336C6D" w:rsidP="00336C6D">
      <w:pPr>
        <w:tabs>
          <w:tab w:val="left" w:pos="5760"/>
          <w:tab w:val="right" w:pos="9360"/>
        </w:tabs>
        <w:spacing w:before="120"/>
        <w:ind w:left="720"/>
        <w:jc w:val="both"/>
        <w:rPr>
          <w:rFonts w:ascii="Arial" w:hAnsi="Arial"/>
        </w:rPr>
      </w:pPr>
      <w:r w:rsidRPr="00736E5B">
        <w:rPr>
          <w:rFonts w:ascii="Arial" w:hAnsi="Arial"/>
        </w:rPr>
        <w:t>(50 km/h) × (1,000 m/km) / 10 s</w:t>
      </w:r>
      <w:r w:rsidRPr="00736E5B">
        <w:rPr>
          <w:rFonts w:ascii="Arial" w:hAnsi="Arial"/>
        </w:rPr>
        <w:tab/>
        <w:t>Associate factors</w:t>
      </w:r>
      <w:r w:rsidRPr="00736E5B">
        <w:rPr>
          <w:rFonts w:ascii="Arial" w:hAnsi="Arial"/>
        </w:rPr>
        <w:tab/>
        <w:t>(41)</w:t>
      </w:r>
    </w:p>
    <w:p w14:paraId="246E6279" w14:textId="74568FE3" w:rsidR="00336C6D" w:rsidRPr="00736E5B" w:rsidRDefault="00336C6D" w:rsidP="00336C6D">
      <w:pPr>
        <w:tabs>
          <w:tab w:val="left" w:pos="5760"/>
          <w:tab w:val="right" w:pos="9360"/>
        </w:tabs>
        <w:spacing w:before="120"/>
        <w:ind w:left="720"/>
        <w:jc w:val="both"/>
        <w:rPr>
          <w:rFonts w:ascii="Arial" w:hAnsi="Arial"/>
        </w:rPr>
      </w:pPr>
      <w:r w:rsidRPr="00736E5B">
        <w:rPr>
          <w:rFonts w:ascii="Arial" w:hAnsi="Arial"/>
        </w:rPr>
        <w:t>(50 × 1,000) (</w:t>
      </w:r>
      <w:proofErr w:type="gramStart"/>
      <w:r w:rsidRPr="00736E5B">
        <w:rPr>
          <w:rFonts w:ascii="Arial" w:hAnsi="Arial"/>
        </w:rPr>
        <w:t>km</w:t>
      </w:r>
      <w:proofErr w:type="gramEnd"/>
      <w:r w:rsidRPr="00736E5B">
        <w:rPr>
          <w:rFonts w:ascii="Arial" w:hAnsi="Arial"/>
        </w:rPr>
        <w:t>/h × m/km) / 10 s</w:t>
      </w:r>
      <w:r w:rsidRPr="00736E5B">
        <w:rPr>
          <w:rFonts w:ascii="Arial" w:hAnsi="Arial"/>
        </w:rPr>
        <w:tab/>
        <w:t>Associate factors</w:t>
      </w:r>
      <w:r w:rsidRPr="00736E5B">
        <w:rPr>
          <w:rFonts w:ascii="Arial" w:hAnsi="Arial"/>
        </w:rPr>
        <w:tab/>
        <w:t>(4</w:t>
      </w:r>
      <w:r w:rsidR="00417FDB" w:rsidRPr="00736E5B">
        <w:rPr>
          <w:rFonts w:ascii="Arial" w:hAnsi="Arial"/>
        </w:rPr>
        <w:t>2</w:t>
      </w:r>
      <w:r w:rsidRPr="00736E5B">
        <w:rPr>
          <w:rFonts w:ascii="Arial" w:hAnsi="Arial"/>
        </w:rPr>
        <w:t>)</w:t>
      </w:r>
    </w:p>
    <w:p w14:paraId="5102F4D6" w14:textId="2117F1D4" w:rsidR="00336C6D" w:rsidRPr="00736E5B" w:rsidRDefault="004509CA" w:rsidP="00336C6D">
      <w:pPr>
        <w:tabs>
          <w:tab w:val="left" w:pos="5760"/>
          <w:tab w:val="right" w:pos="9360"/>
        </w:tabs>
        <w:spacing w:before="120"/>
        <w:ind w:left="720"/>
        <w:jc w:val="both"/>
        <w:rPr>
          <w:rFonts w:ascii="Arial" w:hAnsi="Arial"/>
        </w:rPr>
      </w:pPr>
      <w:r w:rsidRPr="00736E5B">
        <w:rPr>
          <w:rFonts w:ascii="Arial" w:hAnsi="Arial"/>
        </w:rPr>
        <w:t>(</w:t>
      </w:r>
      <w:r w:rsidR="00336C6D" w:rsidRPr="00736E5B">
        <w:rPr>
          <w:rFonts w:ascii="Arial" w:hAnsi="Arial"/>
        </w:rPr>
        <w:t>50,000 m/h</w:t>
      </w:r>
      <w:r w:rsidRPr="00736E5B">
        <w:rPr>
          <w:rFonts w:ascii="Arial" w:hAnsi="Arial"/>
        </w:rPr>
        <w:t>)</w:t>
      </w:r>
      <w:r w:rsidR="00336C6D" w:rsidRPr="00736E5B">
        <w:rPr>
          <w:rFonts w:ascii="Arial" w:hAnsi="Arial"/>
        </w:rPr>
        <w:t xml:space="preserve"> / </w:t>
      </w:r>
      <w:r w:rsidRPr="00736E5B">
        <w:rPr>
          <w:rFonts w:ascii="Arial" w:hAnsi="Arial"/>
        </w:rPr>
        <w:t>(</w:t>
      </w:r>
      <w:r w:rsidR="00336C6D" w:rsidRPr="00736E5B">
        <w:rPr>
          <w:rFonts w:ascii="Arial" w:hAnsi="Arial"/>
        </w:rPr>
        <w:t>10 s)</w:t>
      </w:r>
      <w:r w:rsidR="00336C6D" w:rsidRPr="00736E5B">
        <w:rPr>
          <w:rFonts w:ascii="Arial" w:hAnsi="Arial"/>
        </w:rPr>
        <w:tab/>
        <w:t>Convert km/h to m/h</w:t>
      </w:r>
      <w:r w:rsidR="00336C6D" w:rsidRPr="00736E5B">
        <w:rPr>
          <w:rFonts w:ascii="Arial" w:hAnsi="Arial"/>
        </w:rPr>
        <w:tab/>
        <w:t>(4</w:t>
      </w:r>
      <w:r w:rsidR="00417FDB" w:rsidRPr="00736E5B">
        <w:rPr>
          <w:rFonts w:ascii="Arial" w:hAnsi="Arial"/>
        </w:rPr>
        <w:t>3</w:t>
      </w:r>
      <w:r w:rsidR="00336C6D" w:rsidRPr="00736E5B">
        <w:rPr>
          <w:rFonts w:ascii="Arial" w:hAnsi="Arial"/>
        </w:rPr>
        <w:t>)</w:t>
      </w:r>
    </w:p>
    <w:p w14:paraId="11ADF2D6" w14:textId="7BA24DE2" w:rsidR="008028C0" w:rsidRPr="00736E5B" w:rsidRDefault="009648F1" w:rsidP="00336C6D">
      <w:pPr>
        <w:tabs>
          <w:tab w:val="left" w:pos="5040"/>
          <w:tab w:val="right" w:pos="9360"/>
        </w:tabs>
        <w:spacing w:before="120"/>
        <w:ind w:left="720"/>
        <w:jc w:val="both"/>
        <w:rPr>
          <w:rFonts w:ascii="Arial" w:hAnsi="Arial"/>
        </w:rPr>
      </w:pPr>
      <w:r w:rsidRPr="00736E5B">
        <w:rPr>
          <w:rFonts w:ascii="Arial" w:hAnsi="Arial"/>
        </w:rPr>
        <w:t>(50,000 m/h</w:t>
      </w:r>
      <w:r w:rsidR="00336C6D" w:rsidRPr="00736E5B">
        <w:rPr>
          <w:rFonts w:ascii="Arial" w:hAnsi="Arial"/>
        </w:rPr>
        <w:t>)</w:t>
      </w:r>
      <w:r w:rsidRPr="00736E5B">
        <w:rPr>
          <w:rFonts w:ascii="Arial" w:hAnsi="Arial"/>
        </w:rPr>
        <w:t xml:space="preserve"> / </w:t>
      </w:r>
      <w:r w:rsidR="00336C6D" w:rsidRPr="00736E5B">
        <w:rPr>
          <w:rFonts w:ascii="Arial" w:hAnsi="Arial"/>
        </w:rPr>
        <w:t>(</w:t>
      </w:r>
      <w:r w:rsidR="008028C0" w:rsidRPr="00736E5B">
        <w:rPr>
          <w:rFonts w:ascii="Arial" w:hAnsi="Arial"/>
        </w:rPr>
        <w:t>10 s)</w:t>
      </w:r>
      <w:r w:rsidR="00336C6D" w:rsidRPr="00736E5B">
        <w:rPr>
          <w:rFonts w:ascii="Arial" w:hAnsi="Arial"/>
        </w:rPr>
        <w:t xml:space="preserve"> × </w:t>
      </w:r>
      <w:r w:rsidR="008028C0" w:rsidRPr="00736E5B">
        <w:rPr>
          <w:rFonts w:ascii="Arial" w:hAnsi="Arial"/>
        </w:rPr>
        <w:t>(1/3,600 h/s)</w:t>
      </w:r>
      <w:r w:rsidR="008028C0" w:rsidRPr="00736E5B">
        <w:rPr>
          <w:rFonts w:ascii="Arial" w:hAnsi="Arial"/>
        </w:rPr>
        <w:tab/>
      </w:r>
      <w:r w:rsidRPr="00736E5B">
        <w:rPr>
          <w:rFonts w:ascii="Arial" w:hAnsi="Arial"/>
        </w:rPr>
        <w:t>Normalize hours to seconds</w:t>
      </w:r>
      <w:r w:rsidR="008028C0" w:rsidRPr="00736E5B">
        <w:rPr>
          <w:rFonts w:ascii="Arial" w:hAnsi="Arial"/>
        </w:rPr>
        <w:tab/>
        <w:t>(4</w:t>
      </w:r>
      <w:r w:rsidR="00417FDB" w:rsidRPr="00736E5B">
        <w:rPr>
          <w:rFonts w:ascii="Arial" w:hAnsi="Arial"/>
        </w:rPr>
        <w:t>4</w:t>
      </w:r>
      <w:r w:rsidR="008028C0" w:rsidRPr="00736E5B">
        <w:rPr>
          <w:rFonts w:ascii="Arial" w:hAnsi="Arial"/>
        </w:rPr>
        <w:t>)</w:t>
      </w:r>
    </w:p>
    <w:p w14:paraId="006D3BF7" w14:textId="48B978BD" w:rsidR="009648F1" w:rsidRPr="00736E5B" w:rsidRDefault="009648F1" w:rsidP="00336C6D">
      <w:pPr>
        <w:tabs>
          <w:tab w:val="left" w:pos="5760"/>
          <w:tab w:val="right" w:pos="9360"/>
        </w:tabs>
        <w:spacing w:before="120"/>
        <w:ind w:left="720"/>
        <w:jc w:val="both"/>
        <w:rPr>
          <w:rFonts w:ascii="Arial" w:hAnsi="Arial"/>
        </w:rPr>
      </w:pPr>
      <w:r w:rsidRPr="00736E5B">
        <w:rPr>
          <w:rFonts w:ascii="Arial" w:hAnsi="Arial"/>
        </w:rPr>
        <w:t>(50,000 m/h)</w:t>
      </w:r>
      <w:r w:rsidR="00336C6D" w:rsidRPr="00736E5B">
        <w:rPr>
          <w:rFonts w:ascii="Arial" w:hAnsi="Arial"/>
        </w:rPr>
        <w:t xml:space="preserve"> × </w:t>
      </w:r>
      <w:r w:rsidRPr="00736E5B">
        <w:rPr>
          <w:rFonts w:ascii="Arial" w:hAnsi="Arial"/>
        </w:rPr>
        <w:t>(1/3,600 h/s) / (10 s)</w:t>
      </w:r>
      <w:r w:rsidRPr="00736E5B">
        <w:rPr>
          <w:rFonts w:ascii="Arial" w:hAnsi="Arial"/>
        </w:rPr>
        <w:tab/>
      </w:r>
      <w:r w:rsidR="00336C6D" w:rsidRPr="00736E5B">
        <w:rPr>
          <w:rFonts w:ascii="Arial" w:hAnsi="Arial"/>
        </w:rPr>
        <w:t>Associate factors</w:t>
      </w:r>
      <w:r w:rsidRPr="00736E5B">
        <w:rPr>
          <w:rFonts w:ascii="Arial" w:hAnsi="Arial"/>
        </w:rPr>
        <w:tab/>
        <w:t>(4</w:t>
      </w:r>
      <w:r w:rsidR="00417FDB" w:rsidRPr="00736E5B">
        <w:rPr>
          <w:rFonts w:ascii="Arial" w:hAnsi="Arial"/>
        </w:rPr>
        <w:t>5</w:t>
      </w:r>
      <w:r w:rsidRPr="00736E5B">
        <w:rPr>
          <w:rFonts w:ascii="Arial" w:hAnsi="Arial"/>
        </w:rPr>
        <w:t>)</w:t>
      </w:r>
    </w:p>
    <w:p w14:paraId="2DED291F" w14:textId="09D72174" w:rsidR="008028C0" w:rsidRPr="00736E5B" w:rsidRDefault="008028C0" w:rsidP="00336C6D">
      <w:pPr>
        <w:tabs>
          <w:tab w:val="left" w:pos="5760"/>
          <w:tab w:val="right" w:pos="9360"/>
        </w:tabs>
        <w:spacing w:before="120"/>
        <w:ind w:left="720"/>
        <w:jc w:val="both"/>
        <w:rPr>
          <w:rFonts w:ascii="Arial" w:hAnsi="Arial"/>
        </w:rPr>
      </w:pPr>
      <w:r w:rsidRPr="00736E5B">
        <w:rPr>
          <w:rFonts w:ascii="Arial" w:hAnsi="Arial"/>
        </w:rPr>
        <w:t>((50,000</w:t>
      </w:r>
      <w:r w:rsidR="00336C6D" w:rsidRPr="00736E5B">
        <w:rPr>
          <w:rFonts w:ascii="Arial" w:hAnsi="Arial"/>
        </w:rPr>
        <w:t xml:space="preserve"> × </w:t>
      </w:r>
      <w:r w:rsidRPr="00736E5B">
        <w:rPr>
          <w:rFonts w:ascii="Arial" w:hAnsi="Arial"/>
        </w:rPr>
        <w:t>1/3,600) (m/h</w:t>
      </w:r>
      <w:r w:rsidR="00592760" w:rsidRPr="00736E5B">
        <w:rPr>
          <w:rFonts w:ascii="Arial" w:hAnsi="Arial"/>
        </w:rPr>
        <w:t xml:space="preserve"> × </w:t>
      </w:r>
      <w:r w:rsidRPr="00736E5B">
        <w:rPr>
          <w:rFonts w:ascii="Arial" w:hAnsi="Arial"/>
        </w:rPr>
        <w:t>h/s)) / (10 s)</w:t>
      </w:r>
      <w:r w:rsidRPr="00736E5B">
        <w:rPr>
          <w:rFonts w:ascii="Arial" w:hAnsi="Arial"/>
        </w:rPr>
        <w:tab/>
      </w:r>
      <w:r w:rsidR="00592760" w:rsidRPr="00736E5B">
        <w:rPr>
          <w:rFonts w:ascii="Arial" w:hAnsi="Arial"/>
        </w:rPr>
        <w:t>Distribute the</w:t>
      </w:r>
      <w:r w:rsidR="00336C6D" w:rsidRPr="00736E5B">
        <w:rPr>
          <w:rFonts w:ascii="Arial" w:hAnsi="Arial"/>
        </w:rPr>
        <w:t xml:space="preserve"> factors</w:t>
      </w:r>
      <w:r w:rsidRPr="00736E5B">
        <w:rPr>
          <w:rFonts w:ascii="Arial" w:hAnsi="Arial"/>
        </w:rPr>
        <w:tab/>
        <w:t>(4</w:t>
      </w:r>
      <w:r w:rsidR="009648F1" w:rsidRPr="00736E5B">
        <w:rPr>
          <w:rFonts w:ascii="Arial" w:hAnsi="Arial"/>
        </w:rPr>
        <w:t>6</w:t>
      </w:r>
      <w:r w:rsidRPr="00736E5B">
        <w:rPr>
          <w:rFonts w:ascii="Arial" w:hAnsi="Arial"/>
        </w:rPr>
        <w:t>)</w:t>
      </w:r>
    </w:p>
    <w:p w14:paraId="77790132" w14:textId="1A059719" w:rsidR="008028C0" w:rsidRPr="00736E5B" w:rsidRDefault="008028C0" w:rsidP="00336C6D">
      <w:pPr>
        <w:tabs>
          <w:tab w:val="left" w:pos="5760"/>
          <w:tab w:val="right" w:pos="9360"/>
        </w:tabs>
        <w:spacing w:before="120"/>
        <w:ind w:left="720"/>
        <w:jc w:val="both"/>
        <w:rPr>
          <w:rFonts w:ascii="Arial" w:hAnsi="Arial"/>
        </w:rPr>
      </w:pPr>
      <w:r w:rsidRPr="00736E5B">
        <w:rPr>
          <w:rFonts w:ascii="Arial" w:hAnsi="Arial"/>
        </w:rPr>
        <w:t>((50,000/3,600) (m/h</w:t>
      </w:r>
      <w:r w:rsidR="00592760" w:rsidRPr="00736E5B">
        <w:rPr>
          <w:rFonts w:ascii="Arial" w:hAnsi="Arial"/>
        </w:rPr>
        <w:t xml:space="preserve"> × </w:t>
      </w:r>
      <w:r w:rsidRPr="00736E5B">
        <w:rPr>
          <w:rFonts w:ascii="Arial" w:hAnsi="Arial"/>
        </w:rPr>
        <w:t>h/s)) / (10 s)</w:t>
      </w:r>
      <w:r w:rsidRPr="00736E5B">
        <w:rPr>
          <w:rFonts w:ascii="Arial" w:hAnsi="Arial"/>
        </w:rPr>
        <w:tab/>
      </w:r>
      <w:r w:rsidR="00336C6D" w:rsidRPr="00736E5B">
        <w:rPr>
          <w:rFonts w:ascii="Arial" w:hAnsi="Arial"/>
        </w:rPr>
        <w:t>Compute the product</w:t>
      </w:r>
      <w:r w:rsidRPr="00736E5B">
        <w:rPr>
          <w:rFonts w:ascii="Arial" w:hAnsi="Arial"/>
        </w:rPr>
        <w:tab/>
        <w:t>(4</w:t>
      </w:r>
      <w:r w:rsidR="009648F1" w:rsidRPr="00736E5B">
        <w:rPr>
          <w:rFonts w:ascii="Arial" w:hAnsi="Arial"/>
        </w:rPr>
        <w:t>7</w:t>
      </w:r>
      <w:r w:rsidRPr="00736E5B">
        <w:rPr>
          <w:rFonts w:ascii="Arial" w:hAnsi="Arial"/>
        </w:rPr>
        <w:t>)</w:t>
      </w:r>
    </w:p>
    <w:p w14:paraId="127378E4" w14:textId="193994E0" w:rsidR="008028C0" w:rsidRPr="00736E5B" w:rsidRDefault="009648F1" w:rsidP="00336C6D">
      <w:pPr>
        <w:tabs>
          <w:tab w:val="left" w:pos="5760"/>
          <w:tab w:val="right" w:pos="9360"/>
        </w:tabs>
        <w:spacing w:before="120"/>
        <w:ind w:left="720"/>
        <w:jc w:val="both"/>
        <w:rPr>
          <w:rFonts w:ascii="Arial" w:hAnsi="Arial"/>
        </w:rPr>
      </w:pPr>
      <w:r w:rsidRPr="00736E5B">
        <w:rPr>
          <w:rFonts w:ascii="Arial" w:hAnsi="Arial"/>
        </w:rPr>
        <w:t>(</w:t>
      </w:r>
      <w:r w:rsidR="008028C0" w:rsidRPr="00736E5B">
        <w:rPr>
          <w:rFonts w:ascii="Arial" w:hAnsi="Arial"/>
        </w:rPr>
        <w:t>13.89 (m/h</w:t>
      </w:r>
      <w:r w:rsidR="00592760" w:rsidRPr="00736E5B">
        <w:rPr>
          <w:rFonts w:ascii="Arial" w:hAnsi="Arial"/>
        </w:rPr>
        <w:t xml:space="preserve"> × </w:t>
      </w:r>
      <w:r w:rsidR="008028C0" w:rsidRPr="00736E5B">
        <w:rPr>
          <w:rFonts w:ascii="Arial" w:hAnsi="Arial"/>
        </w:rPr>
        <w:t>h/s)</w:t>
      </w:r>
      <w:r w:rsidRPr="00736E5B">
        <w:rPr>
          <w:rFonts w:ascii="Arial" w:hAnsi="Arial"/>
        </w:rPr>
        <w:t>)</w:t>
      </w:r>
      <w:r w:rsidR="008028C0" w:rsidRPr="00736E5B">
        <w:rPr>
          <w:rFonts w:ascii="Arial" w:hAnsi="Arial"/>
        </w:rPr>
        <w:t xml:space="preserve"> / (10 s)</w:t>
      </w:r>
      <w:r w:rsidR="008028C0" w:rsidRPr="00736E5B">
        <w:rPr>
          <w:rFonts w:ascii="Arial" w:hAnsi="Arial"/>
        </w:rPr>
        <w:tab/>
      </w:r>
      <w:r w:rsidR="00336C6D" w:rsidRPr="00736E5B">
        <w:rPr>
          <w:rFonts w:ascii="Arial" w:hAnsi="Arial"/>
        </w:rPr>
        <w:t>Compute the quotient</w:t>
      </w:r>
      <w:r w:rsidR="008028C0" w:rsidRPr="00736E5B">
        <w:rPr>
          <w:rFonts w:ascii="Arial" w:hAnsi="Arial"/>
        </w:rPr>
        <w:tab/>
        <w:t>(4</w:t>
      </w:r>
      <w:r w:rsidRPr="00736E5B">
        <w:rPr>
          <w:rFonts w:ascii="Arial" w:hAnsi="Arial"/>
        </w:rPr>
        <w:t>8</w:t>
      </w:r>
      <w:r w:rsidR="008028C0" w:rsidRPr="00736E5B">
        <w:rPr>
          <w:rFonts w:ascii="Arial" w:hAnsi="Arial"/>
        </w:rPr>
        <w:t>)</w:t>
      </w:r>
    </w:p>
    <w:p w14:paraId="28ED1B7B" w14:textId="58941836" w:rsidR="009648F1" w:rsidRPr="00736E5B" w:rsidRDefault="009648F1" w:rsidP="00336C6D">
      <w:pPr>
        <w:tabs>
          <w:tab w:val="left" w:pos="5760"/>
          <w:tab w:val="right" w:pos="9360"/>
        </w:tabs>
        <w:spacing w:before="120"/>
        <w:ind w:left="720"/>
        <w:jc w:val="both"/>
        <w:rPr>
          <w:rFonts w:ascii="Arial" w:hAnsi="Arial"/>
        </w:rPr>
      </w:pPr>
      <w:r w:rsidRPr="00736E5B">
        <w:rPr>
          <w:rFonts w:ascii="Arial" w:hAnsi="Arial"/>
        </w:rPr>
        <w:t>(13.89 m/s) / (10 s)</w:t>
      </w:r>
      <w:r w:rsidRPr="00736E5B">
        <w:rPr>
          <w:rFonts w:ascii="Arial" w:hAnsi="Arial"/>
        </w:rPr>
        <w:tab/>
      </w:r>
      <w:r w:rsidR="00336C6D" w:rsidRPr="00736E5B">
        <w:rPr>
          <w:rFonts w:ascii="Arial" w:hAnsi="Arial"/>
        </w:rPr>
        <w:t>Compute the units</w:t>
      </w:r>
      <w:r w:rsidRPr="00736E5B">
        <w:rPr>
          <w:rFonts w:ascii="Arial" w:hAnsi="Arial"/>
        </w:rPr>
        <w:tab/>
        <w:t>(49)</w:t>
      </w:r>
    </w:p>
    <w:p w14:paraId="471BC153" w14:textId="6F7C6DA0" w:rsidR="009648F1" w:rsidRPr="00736E5B" w:rsidRDefault="009648F1" w:rsidP="009648F1">
      <w:pPr>
        <w:tabs>
          <w:tab w:val="left" w:pos="5040"/>
          <w:tab w:val="right" w:pos="9360"/>
        </w:tabs>
        <w:spacing w:before="120"/>
        <w:ind w:left="720"/>
        <w:jc w:val="both"/>
        <w:rPr>
          <w:rFonts w:ascii="Arial" w:hAnsi="Arial"/>
        </w:rPr>
      </w:pPr>
      <w:r w:rsidRPr="00736E5B">
        <w:rPr>
          <w:rFonts w:ascii="Arial" w:hAnsi="Arial"/>
        </w:rPr>
        <w:t>(13.89/10) (</w:t>
      </w:r>
      <w:proofErr w:type="gramStart"/>
      <w:r w:rsidRPr="00736E5B">
        <w:rPr>
          <w:rFonts w:ascii="Arial" w:hAnsi="Arial"/>
        </w:rPr>
        <w:t>m</w:t>
      </w:r>
      <w:proofErr w:type="gramEnd"/>
      <w:r w:rsidRPr="00736E5B">
        <w:rPr>
          <w:rFonts w:ascii="Arial" w:hAnsi="Arial"/>
        </w:rPr>
        <w:t>/s/s)</w:t>
      </w:r>
      <w:r w:rsidRPr="00736E5B">
        <w:rPr>
          <w:rFonts w:ascii="Arial" w:hAnsi="Arial"/>
        </w:rPr>
        <w:tab/>
      </w:r>
      <w:r w:rsidR="00336C6D" w:rsidRPr="00736E5B">
        <w:rPr>
          <w:rFonts w:ascii="Arial" w:hAnsi="Arial"/>
        </w:rPr>
        <w:t xml:space="preserve">Compute the acceleration </w:t>
      </w:r>
      <w:r w:rsidRPr="00736E5B">
        <w:rPr>
          <w:rFonts w:ascii="Arial" w:hAnsi="Arial"/>
        </w:rPr>
        <w:tab/>
        <w:t>(50)</w:t>
      </w:r>
    </w:p>
    <w:p w14:paraId="0D05A774" w14:textId="0FB053A9" w:rsidR="009648F1" w:rsidRPr="00736E5B" w:rsidRDefault="009648F1" w:rsidP="00336C6D">
      <w:pPr>
        <w:tabs>
          <w:tab w:val="left" w:pos="5760"/>
          <w:tab w:val="right" w:pos="9360"/>
        </w:tabs>
        <w:spacing w:before="120"/>
        <w:ind w:left="720"/>
        <w:jc w:val="both"/>
        <w:rPr>
          <w:rFonts w:ascii="Arial" w:hAnsi="Arial"/>
        </w:rPr>
      </w:pPr>
      <w:r w:rsidRPr="00736E5B">
        <w:rPr>
          <w:rFonts w:ascii="Arial" w:hAnsi="Arial"/>
        </w:rPr>
        <w:t>(1.389) (</w:t>
      </w:r>
      <w:proofErr w:type="gramStart"/>
      <w:r w:rsidRPr="00736E5B">
        <w:rPr>
          <w:rFonts w:ascii="Arial" w:hAnsi="Arial"/>
        </w:rPr>
        <w:t>m</w:t>
      </w:r>
      <w:proofErr w:type="gramEnd"/>
      <w:r w:rsidRPr="00736E5B">
        <w:rPr>
          <w:rFonts w:ascii="Arial" w:hAnsi="Arial"/>
        </w:rPr>
        <w:t>/s/s)</w:t>
      </w:r>
      <w:r w:rsidRPr="00736E5B">
        <w:rPr>
          <w:rFonts w:ascii="Arial" w:hAnsi="Arial"/>
        </w:rPr>
        <w:tab/>
      </w:r>
      <w:r w:rsidR="00336C6D" w:rsidRPr="00736E5B">
        <w:rPr>
          <w:rFonts w:ascii="Arial" w:hAnsi="Arial"/>
        </w:rPr>
        <w:t>Compute the quotient</w:t>
      </w:r>
      <w:r w:rsidRPr="00736E5B">
        <w:rPr>
          <w:rFonts w:ascii="Arial" w:hAnsi="Arial"/>
        </w:rPr>
        <w:tab/>
        <w:t>(51)</w:t>
      </w:r>
    </w:p>
    <w:p w14:paraId="2CF5C903" w14:textId="7A8638E2" w:rsidR="009648F1" w:rsidRPr="00736E5B" w:rsidRDefault="009648F1" w:rsidP="00336C6D">
      <w:pPr>
        <w:tabs>
          <w:tab w:val="left" w:pos="5760"/>
          <w:tab w:val="right" w:pos="9360"/>
        </w:tabs>
        <w:spacing w:before="120"/>
        <w:ind w:left="720"/>
        <w:jc w:val="both"/>
        <w:rPr>
          <w:rFonts w:ascii="Arial" w:hAnsi="Arial"/>
        </w:rPr>
      </w:pPr>
      <w:r w:rsidRPr="00736E5B">
        <w:rPr>
          <w:rFonts w:ascii="Arial" w:hAnsi="Arial"/>
        </w:rPr>
        <w:t>1.389 m/s</w:t>
      </w:r>
      <w:r w:rsidRPr="00736E5B">
        <w:rPr>
          <w:rFonts w:ascii="Arial" w:hAnsi="Arial"/>
          <w:vertAlign w:val="superscript"/>
        </w:rPr>
        <w:t>2</w:t>
      </w:r>
      <w:r w:rsidRPr="00736E5B">
        <w:rPr>
          <w:rFonts w:ascii="Arial" w:hAnsi="Arial"/>
        </w:rPr>
        <w:tab/>
      </w:r>
      <w:r w:rsidR="00336C6D" w:rsidRPr="00736E5B">
        <w:rPr>
          <w:rFonts w:ascii="Arial" w:hAnsi="Arial"/>
        </w:rPr>
        <w:t>Compute the units</w:t>
      </w:r>
      <w:r w:rsidRPr="00736E5B">
        <w:rPr>
          <w:rFonts w:ascii="Arial" w:hAnsi="Arial"/>
        </w:rPr>
        <w:tab/>
        <w:t>(52)</w:t>
      </w:r>
    </w:p>
    <w:p w14:paraId="68D921C6" w14:textId="41587830" w:rsidR="001014D2" w:rsidRPr="00736E5B" w:rsidRDefault="001014D2" w:rsidP="001014D2">
      <w:pPr>
        <w:spacing w:before="120"/>
        <w:jc w:val="both"/>
        <w:rPr>
          <w:rFonts w:ascii="Arial" w:hAnsi="Arial"/>
        </w:rPr>
      </w:pPr>
      <w:r w:rsidRPr="00736E5B">
        <w:rPr>
          <w:rFonts w:ascii="Arial" w:hAnsi="Arial"/>
        </w:rPr>
        <w:t xml:space="preserve">We have seen that division is truly just multiplication by the inverse in both the value and the units.  Unlike addition and subtraction, multiplication and division can be performed with any units, producing new units.  </w:t>
      </w:r>
      <w:r w:rsidR="003476BE" w:rsidRPr="00736E5B">
        <w:rPr>
          <w:rFonts w:ascii="Arial" w:hAnsi="Arial"/>
        </w:rPr>
        <w:t>While the results might be “valid” they may not be meaningful, since</w:t>
      </w:r>
      <w:r w:rsidRPr="00736E5B">
        <w:rPr>
          <w:rFonts w:ascii="Arial" w:hAnsi="Arial"/>
        </w:rPr>
        <w:t xml:space="preserve"> new unit</w:t>
      </w:r>
      <w:r w:rsidR="003476BE" w:rsidRPr="00736E5B">
        <w:rPr>
          <w:rFonts w:ascii="Arial" w:hAnsi="Arial"/>
        </w:rPr>
        <w:t>s may or may not be meaningful.  The significance of the units depends upon the algorithm being employed.</w:t>
      </w:r>
    </w:p>
    <w:p w14:paraId="40113EF0" w14:textId="7782B501" w:rsidR="003476BE" w:rsidRPr="00736E5B" w:rsidRDefault="003476BE" w:rsidP="003476BE">
      <w:pPr>
        <w:spacing w:before="120"/>
        <w:jc w:val="both"/>
        <w:rPr>
          <w:rFonts w:ascii="Arial" w:hAnsi="Arial"/>
          <w:b/>
        </w:rPr>
      </w:pPr>
      <w:r w:rsidRPr="00736E5B">
        <w:rPr>
          <w:rFonts w:ascii="Arial" w:hAnsi="Arial"/>
          <w:b/>
        </w:rPr>
        <w:t>Conclusion</w:t>
      </w:r>
    </w:p>
    <w:p w14:paraId="70A844BE" w14:textId="616F8FD4" w:rsidR="003476BE" w:rsidRPr="00736E5B" w:rsidRDefault="003476BE" w:rsidP="003476BE">
      <w:pPr>
        <w:spacing w:before="120"/>
        <w:jc w:val="both"/>
        <w:rPr>
          <w:rFonts w:ascii="Arial" w:hAnsi="Arial"/>
        </w:rPr>
      </w:pPr>
      <w:r w:rsidRPr="00736E5B">
        <w:rPr>
          <w:rFonts w:ascii="Arial" w:hAnsi="Arial"/>
        </w:rPr>
        <w:t>There are many more mathematical operations than what has been covered here.  We believe that this introduction should be adequate to provide you with a solid foundation to understand what others have done</w:t>
      </w:r>
      <w:r w:rsidR="001A7899" w:rsidRPr="00736E5B">
        <w:rPr>
          <w:rFonts w:ascii="Arial" w:hAnsi="Arial"/>
        </w:rPr>
        <w:t>,</w:t>
      </w:r>
      <w:r w:rsidRPr="00736E5B">
        <w:rPr>
          <w:rFonts w:ascii="Arial" w:hAnsi="Arial"/>
        </w:rPr>
        <w:t xml:space="preserve"> or enable you to extend these operations to whatever you require.</w:t>
      </w:r>
    </w:p>
    <w:p w14:paraId="7A07AC6A" w14:textId="77777777" w:rsidR="003476BE" w:rsidRPr="00736E5B" w:rsidRDefault="003476BE" w:rsidP="001014D2">
      <w:pPr>
        <w:spacing w:before="120"/>
        <w:jc w:val="both"/>
        <w:rPr>
          <w:rFonts w:ascii="Arial" w:hAnsi="Arial"/>
        </w:rPr>
      </w:pPr>
    </w:p>
    <w:p w14:paraId="069F5FB8" w14:textId="77777777" w:rsidR="003B2852" w:rsidRPr="00736E5B" w:rsidRDefault="003B2852" w:rsidP="000908E4">
      <w:pPr>
        <w:spacing w:before="120"/>
        <w:rPr>
          <w:rFonts w:ascii="Arial" w:hAnsi="Arial"/>
        </w:rPr>
      </w:pPr>
    </w:p>
    <w:sectPr w:rsidR="003B2852" w:rsidRPr="00736E5B" w:rsidSect="00F3638F">
      <w:headerReference w:type="default" r:id="rId10"/>
      <w:footerReference w:type="even" r:id="rId11"/>
      <w:footerReference w:type="default" r:id="rId1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0D6AE1" w14:textId="77777777" w:rsidR="00736E5B" w:rsidRDefault="00736E5B" w:rsidP="00825B01">
      <w:r>
        <w:separator/>
      </w:r>
    </w:p>
  </w:endnote>
  <w:endnote w:type="continuationSeparator" w:id="0">
    <w:p w14:paraId="1B776E42" w14:textId="77777777" w:rsidR="00736E5B" w:rsidRDefault="00736E5B" w:rsidP="00825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onaco">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A86C58" w14:textId="77777777" w:rsidR="00736E5B" w:rsidRDefault="00736E5B" w:rsidP="000A0AD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FC1A541" w14:textId="77777777" w:rsidR="00736E5B" w:rsidRDefault="00736E5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3435D9" w14:textId="77777777" w:rsidR="00736E5B" w:rsidRDefault="00736E5B" w:rsidP="00736E5B">
    <w:pPr>
      <w:pStyle w:val="Footer"/>
      <w:tabs>
        <w:tab w:val="left" w:pos="7733"/>
      </w:tabs>
    </w:pPr>
    <w:r w:rsidRPr="00795A31">
      <w:rPr>
        <w:color w:val="808080" w:themeColor="background1" w:themeShade="80"/>
        <w:sz w:val="16"/>
        <w:szCs w:val="16"/>
      </w:rPr>
      <w:t>©</w:t>
    </w:r>
    <w:proofErr w:type="gramStart"/>
    <w:r w:rsidRPr="00795A31">
      <w:rPr>
        <w:color w:val="808080" w:themeColor="background1" w:themeShade="80"/>
        <w:sz w:val="16"/>
        <w:szCs w:val="16"/>
      </w:rPr>
      <w:t>iCarnegie</w:t>
    </w:r>
    <w:proofErr w:type="gramEnd"/>
    <w:r w:rsidRPr="00795A31">
      <w:rPr>
        <w:color w:val="808080" w:themeColor="background1" w:themeShade="80"/>
        <w:sz w:val="16"/>
        <w:szCs w:val="16"/>
      </w:rPr>
      <w:t xml:space="preserve"> - Distribution or copying without permission is prohibited.</w:t>
    </w:r>
    <w:r>
      <w:rPr>
        <w:noProof/>
        <w:sz w:val="48"/>
        <w:szCs w:val="48"/>
      </w:rPr>
      <w:drawing>
        <wp:anchor distT="0" distB="0" distL="114300" distR="114300" simplePos="0" relativeHeight="251659264" behindDoc="1" locked="0" layoutInCell="1" allowOverlap="1" wp14:anchorId="0A029F00" wp14:editId="219A7C53">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r>
      <w:rPr>
        <w:color w:val="808080" w:themeColor="background1" w:themeShade="80"/>
        <w:sz w:val="16"/>
        <w:szCs w:val="16"/>
      </w:rPr>
      <w:tab/>
    </w:r>
  </w:p>
  <w:p w14:paraId="59516D16" w14:textId="77777777" w:rsidR="00736E5B" w:rsidRDefault="00736E5B" w:rsidP="00736E5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9F5BCB" w14:textId="77777777" w:rsidR="00736E5B" w:rsidRDefault="00736E5B" w:rsidP="00825B01">
      <w:r>
        <w:separator/>
      </w:r>
    </w:p>
  </w:footnote>
  <w:footnote w:type="continuationSeparator" w:id="0">
    <w:p w14:paraId="66A2D66D" w14:textId="77777777" w:rsidR="00736E5B" w:rsidRDefault="00736E5B" w:rsidP="00825B01">
      <w:r>
        <w:continuationSeparator/>
      </w:r>
    </w:p>
  </w:footnote>
  <w:footnote w:id="1">
    <w:p w14:paraId="138A15B9" w14:textId="13F0E324" w:rsidR="00736E5B" w:rsidRPr="00C42C4B" w:rsidRDefault="00736E5B" w:rsidP="00A240AE">
      <w:pPr>
        <w:pStyle w:val="FootnoteText"/>
        <w:spacing w:after="20"/>
        <w:jc w:val="both"/>
        <w:rPr>
          <w:sz w:val="20"/>
          <w:szCs w:val="20"/>
        </w:rPr>
      </w:pPr>
      <w:r>
        <w:rPr>
          <w:rStyle w:val="FootnoteReference"/>
        </w:rPr>
        <w:footnoteRef/>
      </w:r>
      <w:r>
        <w:t xml:space="preserve"> </w:t>
      </w:r>
      <w:r w:rsidRPr="00C42C4B">
        <w:rPr>
          <w:sz w:val="20"/>
          <w:szCs w:val="20"/>
        </w:rPr>
        <w:t>http://mars.jpl.nasa.gov/msp98/news/mco990930.html</w:t>
      </w:r>
    </w:p>
  </w:footnote>
  <w:footnote w:id="2">
    <w:p w14:paraId="7723AF08" w14:textId="6526FC61" w:rsidR="00736E5B" w:rsidRPr="00D81719" w:rsidRDefault="00736E5B" w:rsidP="00A240AE">
      <w:pPr>
        <w:pStyle w:val="FootnoteText"/>
        <w:spacing w:after="20"/>
        <w:jc w:val="both"/>
        <w:rPr>
          <w:sz w:val="20"/>
          <w:szCs w:val="20"/>
        </w:rPr>
      </w:pPr>
      <w:r>
        <w:rPr>
          <w:rStyle w:val="FootnoteReference"/>
        </w:rPr>
        <w:footnoteRef/>
      </w:r>
      <w:r>
        <w:t xml:space="preserve"> </w:t>
      </w:r>
      <w:r>
        <w:rPr>
          <w:sz w:val="20"/>
          <w:szCs w:val="20"/>
        </w:rPr>
        <w:t xml:space="preserve">Kennedy, Andrew J., “Relational </w:t>
      </w:r>
      <w:proofErr w:type="spellStart"/>
      <w:r>
        <w:rPr>
          <w:sz w:val="20"/>
          <w:szCs w:val="20"/>
        </w:rPr>
        <w:t>Parametricity</w:t>
      </w:r>
      <w:proofErr w:type="spellEnd"/>
      <w:r>
        <w:rPr>
          <w:sz w:val="20"/>
          <w:szCs w:val="20"/>
        </w:rPr>
        <w:t xml:space="preserve"> and Units of Measure”, in the </w:t>
      </w:r>
      <w:r w:rsidRPr="00D81719">
        <w:rPr>
          <w:i/>
          <w:sz w:val="20"/>
          <w:szCs w:val="20"/>
        </w:rPr>
        <w:t>Proceedings of the 24</w:t>
      </w:r>
      <w:r w:rsidRPr="00D81719">
        <w:rPr>
          <w:i/>
          <w:sz w:val="20"/>
          <w:szCs w:val="20"/>
          <w:vertAlign w:val="superscript"/>
        </w:rPr>
        <w:t>th</w:t>
      </w:r>
      <w:r w:rsidRPr="00D81719">
        <w:rPr>
          <w:i/>
          <w:sz w:val="20"/>
          <w:szCs w:val="20"/>
        </w:rPr>
        <w:t xml:space="preserve"> Annual ACM Symposium on Principles of Programming Languages</w:t>
      </w:r>
      <w:r>
        <w:rPr>
          <w:sz w:val="20"/>
          <w:szCs w:val="20"/>
        </w:rPr>
        <w:t>, Paris, France, January 1997.</w:t>
      </w:r>
    </w:p>
  </w:footnote>
  <w:footnote w:id="3">
    <w:p w14:paraId="45D36AE2" w14:textId="6E79AAF7" w:rsidR="00736E5B" w:rsidRPr="000349FF" w:rsidRDefault="00736E5B">
      <w:pPr>
        <w:pStyle w:val="FootnoteText"/>
        <w:rPr>
          <w:sz w:val="20"/>
          <w:szCs w:val="20"/>
        </w:rPr>
      </w:pPr>
      <w:r w:rsidRPr="000349FF">
        <w:rPr>
          <w:rStyle w:val="FootnoteReference"/>
          <w:sz w:val="20"/>
          <w:szCs w:val="20"/>
        </w:rPr>
        <w:footnoteRef/>
      </w:r>
      <w:r w:rsidRPr="000349FF">
        <w:rPr>
          <w:sz w:val="20"/>
          <w:szCs w:val="20"/>
        </w:rPr>
        <w:t xml:space="preserve"> http://physics.nist.gov/cuu/pdf/sp811.pdf</w:t>
      </w:r>
    </w:p>
  </w:footnote>
  <w:footnote w:id="4">
    <w:p w14:paraId="235E3CB2" w14:textId="744AB0E4" w:rsidR="00736E5B" w:rsidRPr="002F17C7" w:rsidRDefault="00736E5B">
      <w:pPr>
        <w:pStyle w:val="FootnoteText"/>
        <w:rPr>
          <w:sz w:val="20"/>
          <w:szCs w:val="20"/>
        </w:rPr>
      </w:pPr>
      <w:r>
        <w:rPr>
          <w:rStyle w:val="FootnoteReference"/>
        </w:rPr>
        <w:footnoteRef/>
      </w:r>
      <w:r>
        <w:t xml:space="preserve"> </w:t>
      </w:r>
      <w:proofErr w:type="gramStart"/>
      <w:r w:rsidRPr="002F17C7">
        <w:rPr>
          <w:sz w:val="20"/>
          <w:szCs w:val="20"/>
        </w:rPr>
        <w:t>Section 6.1.2 Plurals</w:t>
      </w:r>
      <w:r>
        <w:rPr>
          <w:sz w:val="20"/>
          <w:szCs w:val="20"/>
        </w:rPr>
        <w:t xml:space="preserve"> on page 12.</w:t>
      </w:r>
      <w:proofErr w:type="gramEnd"/>
    </w:p>
  </w:footnote>
  <w:footnote w:id="5">
    <w:p w14:paraId="0DA55E3E" w14:textId="59ADF440" w:rsidR="00736E5B" w:rsidRPr="00A84104" w:rsidRDefault="00736E5B">
      <w:pPr>
        <w:pStyle w:val="FootnoteText"/>
        <w:rPr>
          <w:sz w:val="20"/>
          <w:szCs w:val="20"/>
        </w:rPr>
      </w:pPr>
      <w:r>
        <w:rPr>
          <w:rStyle w:val="FootnoteReference"/>
        </w:rPr>
        <w:footnoteRef/>
      </w:r>
      <w:r w:rsidRPr="00A84104">
        <w:rPr>
          <w:sz w:val="20"/>
          <w:szCs w:val="20"/>
        </w:rPr>
        <w:t xml:space="preserve"> Section</w:t>
      </w:r>
      <w:r>
        <w:rPr>
          <w:sz w:val="20"/>
          <w:szCs w:val="20"/>
        </w:rPr>
        <w:t xml:space="preserve"> 9.2 Plurals on page 43.</w:t>
      </w:r>
    </w:p>
  </w:footnote>
  <w:footnote w:id="6">
    <w:p w14:paraId="3176DFFB" w14:textId="74EDDF60" w:rsidR="00736E5B" w:rsidRDefault="00736E5B" w:rsidP="002F7EE1">
      <w:pPr>
        <w:pStyle w:val="FootnoteText"/>
        <w:jc w:val="both"/>
      </w:pPr>
      <w:r>
        <w:rPr>
          <w:rStyle w:val="FootnoteReference"/>
        </w:rPr>
        <w:footnoteRef/>
      </w:r>
      <w:r>
        <w:t xml:space="preserve"> </w:t>
      </w:r>
      <w:r w:rsidRPr="008A247E">
        <w:rPr>
          <w:sz w:val="20"/>
          <w:szCs w:val="20"/>
        </w:rPr>
        <w:t>While</w:t>
      </w:r>
      <w:r>
        <w:rPr>
          <w:sz w:val="20"/>
          <w:szCs w:val="20"/>
        </w:rPr>
        <w:t xml:space="preserve"> the parentheses make the associates more explicit, many would argue that they make it more difficult to actually read what has been written.  Therefore, in most situations, only use parentheses when there is true ambiguity or it is critical to focus the reader’s attention.</w:t>
      </w:r>
    </w:p>
  </w:footnote>
  <w:footnote w:id="7">
    <w:p w14:paraId="14D2E22E" w14:textId="77777777" w:rsidR="00736E5B" w:rsidRPr="00A856F2" w:rsidRDefault="00736E5B" w:rsidP="00A856F2">
      <w:pPr>
        <w:pStyle w:val="FootnoteText"/>
        <w:rPr>
          <w:sz w:val="20"/>
          <w:szCs w:val="20"/>
        </w:rPr>
      </w:pPr>
      <w:r w:rsidRPr="00A856F2">
        <w:rPr>
          <w:rStyle w:val="FootnoteReference"/>
          <w:sz w:val="20"/>
          <w:szCs w:val="20"/>
        </w:rPr>
        <w:footnoteRef/>
      </w:r>
      <w:r w:rsidRPr="00A856F2">
        <w:rPr>
          <w:sz w:val="20"/>
          <w:szCs w:val="20"/>
        </w:rPr>
        <w:t xml:space="preserve"> Permission for use has been received from William Riddle.</w:t>
      </w:r>
    </w:p>
  </w:footnote>
  <w:footnote w:id="8">
    <w:p w14:paraId="278F380E" w14:textId="188119EB" w:rsidR="00736E5B" w:rsidRPr="00363CD2" w:rsidRDefault="00736E5B">
      <w:pPr>
        <w:pStyle w:val="FootnoteText"/>
        <w:rPr>
          <w:sz w:val="20"/>
          <w:szCs w:val="20"/>
        </w:rPr>
      </w:pPr>
      <w:r w:rsidRPr="00363CD2">
        <w:rPr>
          <w:rStyle w:val="FootnoteReference"/>
          <w:sz w:val="20"/>
          <w:szCs w:val="20"/>
        </w:rPr>
        <w:footnoteRef/>
      </w:r>
      <w:r w:rsidRPr="00363CD2">
        <w:rPr>
          <w:sz w:val="20"/>
          <w:szCs w:val="20"/>
        </w:rPr>
        <w:t xml:space="preserve"> The use of the </w:t>
      </w:r>
      <w:r>
        <w:rPr>
          <w:sz w:val="20"/>
          <w:szCs w:val="20"/>
        </w:rPr>
        <w:t xml:space="preserve">word “canonical” in this context </w:t>
      </w:r>
      <w:proofErr w:type="gramStart"/>
      <w:r>
        <w:rPr>
          <w:sz w:val="20"/>
          <w:szCs w:val="20"/>
        </w:rPr>
        <w:t>means</w:t>
      </w:r>
      <w:proofErr w:type="gramEnd"/>
      <w:r>
        <w:rPr>
          <w:sz w:val="20"/>
          <w:szCs w:val="20"/>
        </w:rPr>
        <w:t xml:space="preserve"> “adhering to what is commonly accepted”.</w:t>
      </w:r>
    </w:p>
  </w:footnote>
  <w:footnote w:id="9">
    <w:p w14:paraId="23253174" w14:textId="74CCDB3B" w:rsidR="00736E5B" w:rsidRPr="009A7C08" w:rsidRDefault="00736E5B" w:rsidP="009A7C08">
      <w:pPr>
        <w:pStyle w:val="FootnoteText"/>
        <w:jc w:val="both"/>
        <w:rPr>
          <w:sz w:val="20"/>
          <w:szCs w:val="20"/>
        </w:rPr>
      </w:pPr>
      <w:r w:rsidRPr="009A7C08">
        <w:rPr>
          <w:rStyle w:val="FootnoteReference"/>
          <w:sz w:val="20"/>
          <w:szCs w:val="20"/>
        </w:rPr>
        <w:footnoteRef/>
      </w:r>
      <w:r w:rsidRPr="009A7C08">
        <w:rPr>
          <w:sz w:val="20"/>
          <w:szCs w:val="20"/>
        </w:rPr>
        <w:t xml:space="preserve"> Typically</w:t>
      </w:r>
      <w:r>
        <w:rPr>
          <w:sz w:val="20"/>
          <w:szCs w:val="20"/>
        </w:rPr>
        <w:t>, food is sold by dry weight as opposed to volume, but let’s ignore that for the purpose of this example.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F23B7D" w14:textId="28396DA3" w:rsidR="00736E5B" w:rsidRDefault="00736E5B">
    <w:pPr>
      <w:pStyle w:val="Header"/>
    </w:pPr>
    <w:r>
      <w:rPr>
        <w:noProof/>
        <w:lang w:eastAsia="en-US"/>
      </w:rPr>
      <w:drawing>
        <wp:anchor distT="0" distB="0" distL="114300" distR="114300" simplePos="0" relativeHeight="251661312" behindDoc="1" locked="0" layoutInCell="1" allowOverlap="1" wp14:anchorId="3E2FCF45" wp14:editId="4B2F67BA">
          <wp:simplePos x="0" y="0"/>
          <wp:positionH relativeFrom="column">
            <wp:posOffset>-895350</wp:posOffset>
          </wp:positionH>
          <wp:positionV relativeFrom="paragraph">
            <wp:posOffset>114300</wp:posOffset>
          </wp:positionV>
          <wp:extent cx="7747000" cy="410845"/>
          <wp:effectExtent l="0" t="0" r="635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51285"/>
    <w:multiLevelType w:val="hybridMultilevel"/>
    <w:tmpl w:val="BC84B606"/>
    <w:lvl w:ilvl="0" w:tplc="BC1E5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661052CA"/>
    <w:multiLevelType w:val="hybridMultilevel"/>
    <w:tmpl w:val="A01E2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AA6"/>
    <w:rsid w:val="000011FE"/>
    <w:rsid w:val="00003042"/>
    <w:rsid w:val="00003375"/>
    <w:rsid w:val="0002771E"/>
    <w:rsid w:val="00033D0D"/>
    <w:rsid w:val="000349FF"/>
    <w:rsid w:val="00057240"/>
    <w:rsid w:val="00071BC2"/>
    <w:rsid w:val="000908E4"/>
    <w:rsid w:val="000975E3"/>
    <w:rsid w:val="000A0ADA"/>
    <w:rsid w:val="000A257F"/>
    <w:rsid w:val="000B05F9"/>
    <w:rsid w:val="000B31C6"/>
    <w:rsid w:val="000C1347"/>
    <w:rsid w:val="000C14F8"/>
    <w:rsid w:val="000C5A3B"/>
    <w:rsid w:val="000D5C20"/>
    <w:rsid w:val="000F695E"/>
    <w:rsid w:val="001014D2"/>
    <w:rsid w:val="001020EC"/>
    <w:rsid w:val="00112398"/>
    <w:rsid w:val="0011554E"/>
    <w:rsid w:val="00124FCD"/>
    <w:rsid w:val="00145B32"/>
    <w:rsid w:val="00173BB1"/>
    <w:rsid w:val="00174961"/>
    <w:rsid w:val="001A6151"/>
    <w:rsid w:val="001A7899"/>
    <w:rsid w:val="001B5067"/>
    <w:rsid w:val="001B7486"/>
    <w:rsid w:val="001C653C"/>
    <w:rsid w:val="001D7674"/>
    <w:rsid w:val="001E0D94"/>
    <w:rsid w:val="001F75E1"/>
    <w:rsid w:val="0020511D"/>
    <w:rsid w:val="002247BB"/>
    <w:rsid w:val="00230D44"/>
    <w:rsid w:val="002320DD"/>
    <w:rsid w:val="00255EA6"/>
    <w:rsid w:val="00272FE4"/>
    <w:rsid w:val="00274F09"/>
    <w:rsid w:val="00283F24"/>
    <w:rsid w:val="002A3949"/>
    <w:rsid w:val="002B6111"/>
    <w:rsid w:val="002E017D"/>
    <w:rsid w:val="002E48BD"/>
    <w:rsid w:val="002F17C7"/>
    <w:rsid w:val="002F7EE1"/>
    <w:rsid w:val="00300970"/>
    <w:rsid w:val="003121FA"/>
    <w:rsid w:val="00336411"/>
    <w:rsid w:val="00336C6D"/>
    <w:rsid w:val="003476BE"/>
    <w:rsid w:val="0036363C"/>
    <w:rsid w:val="00363CD2"/>
    <w:rsid w:val="00393B2D"/>
    <w:rsid w:val="003A2812"/>
    <w:rsid w:val="003B226D"/>
    <w:rsid w:val="003B2852"/>
    <w:rsid w:val="003B5638"/>
    <w:rsid w:val="003F6AA8"/>
    <w:rsid w:val="004101A9"/>
    <w:rsid w:val="00417FDB"/>
    <w:rsid w:val="00420B37"/>
    <w:rsid w:val="00427EFB"/>
    <w:rsid w:val="00436023"/>
    <w:rsid w:val="004509CA"/>
    <w:rsid w:val="00452369"/>
    <w:rsid w:val="00452E4D"/>
    <w:rsid w:val="00466391"/>
    <w:rsid w:val="004736CF"/>
    <w:rsid w:val="00482021"/>
    <w:rsid w:val="0048477A"/>
    <w:rsid w:val="004874F6"/>
    <w:rsid w:val="00497BF6"/>
    <w:rsid w:val="004A5EDB"/>
    <w:rsid w:val="004D4DB0"/>
    <w:rsid w:val="00515EF2"/>
    <w:rsid w:val="0052203B"/>
    <w:rsid w:val="005247EE"/>
    <w:rsid w:val="00525EA6"/>
    <w:rsid w:val="0054213A"/>
    <w:rsid w:val="00577A33"/>
    <w:rsid w:val="005839E8"/>
    <w:rsid w:val="005865DC"/>
    <w:rsid w:val="00592760"/>
    <w:rsid w:val="005928BC"/>
    <w:rsid w:val="00595238"/>
    <w:rsid w:val="005A1AC4"/>
    <w:rsid w:val="005E228F"/>
    <w:rsid w:val="005E6BBF"/>
    <w:rsid w:val="005F5C0E"/>
    <w:rsid w:val="006044FB"/>
    <w:rsid w:val="00617B89"/>
    <w:rsid w:val="00620C69"/>
    <w:rsid w:val="00622B6B"/>
    <w:rsid w:val="0063773C"/>
    <w:rsid w:val="00641C67"/>
    <w:rsid w:val="00660D9B"/>
    <w:rsid w:val="00685138"/>
    <w:rsid w:val="006963AC"/>
    <w:rsid w:val="006A2BFA"/>
    <w:rsid w:val="006B2113"/>
    <w:rsid w:val="006C1F1D"/>
    <w:rsid w:val="006C3312"/>
    <w:rsid w:val="006C77A3"/>
    <w:rsid w:val="006D1077"/>
    <w:rsid w:val="006D7072"/>
    <w:rsid w:val="006D7984"/>
    <w:rsid w:val="00710709"/>
    <w:rsid w:val="00714449"/>
    <w:rsid w:val="0073553D"/>
    <w:rsid w:val="00736E5B"/>
    <w:rsid w:val="007450A9"/>
    <w:rsid w:val="00752823"/>
    <w:rsid w:val="00760CEC"/>
    <w:rsid w:val="007727B9"/>
    <w:rsid w:val="007A1E0F"/>
    <w:rsid w:val="007B0BAD"/>
    <w:rsid w:val="007C2B01"/>
    <w:rsid w:val="007F186A"/>
    <w:rsid w:val="008028C0"/>
    <w:rsid w:val="00802BE0"/>
    <w:rsid w:val="008033B4"/>
    <w:rsid w:val="00806FED"/>
    <w:rsid w:val="00825B01"/>
    <w:rsid w:val="00831F51"/>
    <w:rsid w:val="008420D7"/>
    <w:rsid w:val="0086180A"/>
    <w:rsid w:val="00866826"/>
    <w:rsid w:val="008715A2"/>
    <w:rsid w:val="008716FC"/>
    <w:rsid w:val="00896532"/>
    <w:rsid w:val="008A247E"/>
    <w:rsid w:val="008B2911"/>
    <w:rsid w:val="008B38BF"/>
    <w:rsid w:val="008E38C9"/>
    <w:rsid w:val="009463EF"/>
    <w:rsid w:val="00960E21"/>
    <w:rsid w:val="009648F1"/>
    <w:rsid w:val="00984168"/>
    <w:rsid w:val="00984738"/>
    <w:rsid w:val="009A7C08"/>
    <w:rsid w:val="009B74FE"/>
    <w:rsid w:val="009D05B6"/>
    <w:rsid w:val="009F0634"/>
    <w:rsid w:val="00A02B4D"/>
    <w:rsid w:val="00A240AE"/>
    <w:rsid w:val="00A3616C"/>
    <w:rsid w:val="00A36492"/>
    <w:rsid w:val="00A37B12"/>
    <w:rsid w:val="00A4455D"/>
    <w:rsid w:val="00A724AF"/>
    <w:rsid w:val="00A77A10"/>
    <w:rsid w:val="00A84104"/>
    <w:rsid w:val="00A856F2"/>
    <w:rsid w:val="00A92635"/>
    <w:rsid w:val="00AA1482"/>
    <w:rsid w:val="00AC3F8C"/>
    <w:rsid w:val="00AD3122"/>
    <w:rsid w:val="00AE5E6B"/>
    <w:rsid w:val="00AF2DEC"/>
    <w:rsid w:val="00AF537D"/>
    <w:rsid w:val="00B021B4"/>
    <w:rsid w:val="00B03E29"/>
    <w:rsid w:val="00B06E92"/>
    <w:rsid w:val="00B22CCC"/>
    <w:rsid w:val="00B5384C"/>
    <w:rsid w:val="00B636E3"/>
    <w:rsid w:val="00BA6F71"/>
    <w:rsid w:val="00BD1180"/>
    <w:rsid w:val="00BD1E12"/>
    <w:rsid w:val="00BE0357"/>
    <w:rsid w:val="00BF7FE0"/>
    <w:rsid w:val="00C04D61"/>
    <w:rsid w:val="00C30BF6"/>
    <w:rsid w:val="00C37761"/>
    <w:rsid w:val="00C42C4B"/>
    <w:rsid w:val="00C472BE"/>
    <w:rsid w:val="00C60AA6"/>
    <w:rsid w:val="00C74E9D"/>
    <w:rsid w:val="00C75296"/>
    <w:rsid w:val="00C80760"/>
    <w:rsid w:val="00C86752"/>
    <w:rsid w:val="00CA7166"/>
    <w:rsid w:val="00CC7B15"/>
    <w:rsid w:val="00CD0678"/>
    <w:rsid w:val="00CF072F"/>
    <w:rsid w:val="00CF21A0"/>
    <w:rsid w:val="00D014BB"/>
    <w:rsid w:val="00D30817"/>
    <w:rsid w:val="00D33F66"/>
    <w:rsid w:val="00D3521C"/>
    <w:rsid w:val="00D35FFD"/>
    <w:rsid w:val="00D361BB"/>
    <w:rsid w:val="00D4725D"/>
    <w:rsid w:val="00D70CB7"/>
    <w:rsid w:val="00D81719"/>
    <w:rsid w:val="00D91E2F"/>
    <w:rsid w:val="00D934FF"/>
    <w:rsid w:val="00DA3760"/>
    <w:rsid w:val="00DB3A6F"/>
    <w:rsid w:val="00DC653F"/>
    <w:rsid w:val="00DC744A"/>
    <w:rsid w:val="00DD0C72"/>
    <w:rsid w:val="00DE47BE"/>
    <w:rsid w:val="00DE7481"/>
    <w:rsid w:val="00DF54D2"/>
    <w:rsid w:val="00E21851"/>
    <w:rsid w:val="00E350B3"/>
    <w:rsid w:val="00E3772A"/>
    <w:rsid w:val="00E45F7D"/>
    <w:rsid w:val="00E746F7"/>
    <w:rsid w:val="00EA72D1"/>
    <w:rsid w:val="00ED7A3C"/>
    <w:rsid w:val="00EE4A6E"/>
    <w:rsid w:val="00F3638F"/>
    <w:rsid w:val="00F47FCF"/>
    <w:rsid w:val="00F705A3"/>
    <w:rsid w:val="00FA2398"/>
    <w:rsid w:val="00FE087A"/>
    <w:rsid w:val="00FF2A6D"/>
    <w:rsid w:val="00FF71D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oNotEmbedSmartTags/>
  <w:decimalSymbol w:val="."/>
  <w:listSeparator w:val=","/>
  <w14:docId w14:val="2E570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E92"/>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paragraph" w:styleId="FootnoteText">
    <w:name w:val="footnote text"/>
    <w:basedOn w:val="Normal"/>
    <w:link w:val="FootnoteTextChar"/>
    <w:uiPriority w:val="99"/>
    <w:unhideWhenUsed/>
    <w:rsid w:val="00825B01"/>
    <w:rPr>
      <w:szCs w:val="24"/>
    </w:rPr>
  </w:style>
  <w:style w:type="character" w:customStyle="1" w:styleId="FootnoteTextChar">
    <w:name w:val="Footnote Text Char"/>
    <w:basedOn w:val="DefaultParagraphFont"/>
    <w:link w:val="FootnoteText"/>
    <w:uiPriority w:val="99"/>
    <w:rsid w:val="00825B01"/>
    <w:rPr>
      <w:sz w:val="24"/>
      <w:szCs w:val="24"/>
    </w:rPr>
  </w:style>
  <w:style w:type="character" w:styleId="FootnoteReference">
    <w:name w:val="footnote reference"/>
    <w:basedOn w:val="DefaultParagraphFont"/>
    <w:uiPriority w:val="99"/>
    <w:unhideWhenUsed/>
    <w:rsid w:val="00825B01"/>
    <w:rPr>
      <w:vertAlign w:val="superscript"/>
    </w:rPr>
  </w:style>
  <w:style w:type="paragraph" w:styleId="ListParagraph">
    <w:name w:val="List Paragraph"/>
    <w:basedOn w:val="Normal"/>
    <w:uiPriority w:val="34"/>
    <w:qFormat/>
    <w:rsid w:val="00E45F7D"/>
    <w:pPr>
      <w:ind w:left="720"/>
      <w:contextualSpacing/>
    </w:pPr>
  </w:style>
  <w:style w:type="table" w:styleId="TableGrid">
    <w:name w:val="Table Grid"/>
    <w:basedOn w:val="TableNormal"/>
    <w:uiPriority w:val="59"/>
    <w:rsid w:val="00CF07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0D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0D44"/>
    <w:rPr>
      <w:rFonts w:ascii="Lucida Grande" w:hAnsi="Lucida Grande" w:cs="Lucida Grande"/>
      <w:sz w:val="18"/>
      <w:szCs w:val="18"/>
    </w:rPr>
  </w:style>
  <w:style w:type="paragraph" w:styleId="Header">
    <w:name w:val="header"/>
    <w:basedOn w:val="Normal"/>
    <w:link w:val="HeaderChar"/>
    <w:uiPriority w:val="99"/>
    <w:unhideWhenUsed/>
    <w:rsid w:val="007450A9"/>
    <w:pPr>
      <w:tabs>
        <w:tab w:val="center" w:pos="4320"/>
        <w:tab w:val="right" w:pos="8640"/>
      </w:tabs>
    </w:pPr>
  </w:style>
  <w:style w:type="character" w:customStyle="1" w:styleId="HeaderChar">
    <w:name w:val="Header Char"/>
    <w:basedOn w:val="DefaultParagraphFont"/>
    <w:link w:val="Header"/>
    <w:uiPriority w:val="99"/>
    <w:rsid w:val="007450A9"/>
    <w:rPr>
      <w:sz w:val="24"/>
    </w:rPr>
  </w:style>
  <w:style w:type="paragraph" w:styleId="Footer">
    <w:name w:val="footer"/>
    <w:basedOn w:val="Normal"/>
    <w:link w:val="FooterChar"/>
    <w:uiPriority w:val="99"/>
    <w:unhideWhenUsed/>
    <w:rsid w:val="007450A9"/>
    <w:pPr>
      <w:tabs>
        <w:tab w:val="center" w:pos="4320"/>
        <w:tab w:val="right" w:pos="8640"/>
      </w:tabs>
    </w:pPr>
  </w:style>
  <w:style w:type="character" w:customStyle="1" w:styleId="FooterChar">
    <w:name w:val="Footer Char"/>
    <w:basedOn w:val="DefaultParagraphFont"/>
    <w:link w:val="Footer"/>
    <w:uiPriority w:val="99"/>
    <w:rsid w:val="007450A9"/>
    <w:rPr>
      <w:sz w:val="24"/>
    </w:rPr>
  </w:style>
  <w:style w:type="character" w:styleId="PageNumber">
    <w:name w:val="page number"/>
    <w:basedOn w:val="DefaultParagraphFont"/>
    <w:uiPriority w:val="99"/>
    <w:semiHidden/>
    <w:unhideWhenUsed/>
    <w:rsid w:val="007450A9"/>
  </w:style>
  <w:style w:type="table" w:styleId="LightList">
    <w:name w:val="Light List"/>
    <w:basedOn w:val="TableNormal"/>
    <w:uiPriority w:val="61"/>
    <w:rsid w:val="0033641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C30BF6"/>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E92"/>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paragraph" w:styleId="FootnoteText">
    <w:name w:val="footnote text"/>
    <w:basedOn w:val="Normal"/>
    <w:link w:val="FootnoteTextChar"/>
    <w:uiPriority w:val="99"/>
    <w:unhideWhenUsed/>
    <w:rsid w:val="00825B01"/>
    <w:rPr>
      <w:szCs w:val="24"/>
    </w:rPr>
  </w:style>
  <w:style w:type="character" w:customStyle="1" w:styleId="FootnoteTextChar">
    <w:name w:val="Footnote Text Char"/>
    <w:basedOn w:val="DefaultParagraphFont"/>
    <w:link w:val="FootnoteText"/>
    <w:uiPriority w:val="99"/>
    <w:rsid w:val="00825B01"/>
    <w:rPr>
      <w:sz w:val="24"/>
      <w:szCs w:val="24"/>
    </w:rPr>
  </w:style>
  <w:style w:type="character" w:styleId="FootnoteReference">
    <w:name w:val="footnote reference"/>
    <w:basedOn w:val="DefaultParagraphFont"/>
    <w:uiPriority w:val="99"/>
    <w:unhideWhenUsed/>
    <w:rsid w:val="00825B01"/>
    <w:rPr>
      <w:vertAlign w:val="superscript"/>
    </w:rPr>
  </w:style>
  <w:style w:type="paragraph" w:styleId="ListParagraph">
    <w:name w:val="List Paragraph"/>
    <w:basedOn w:val="Normal"/>
    <w:uiPriority w:val="34"/>
    <w:qFormat/>
    <w:rsid w:val="00E45F7D"/>
    <w:pPr>
      <w:ind w:left="720"/>
      <w:contextualSpacing/>
    </w:pPr>
  </w:style>
  <w:style w:type="table" w:styleId="TableGrid">
    <w:name w:val="Table Grid"/>
    <w:basedOn w:val="TableNormal"/>
    <w:uiPriority w:val="59"/>
    <w:rsid w:val="00CF07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30D4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30D44"/>
    <w:rPr>
      <w:rFonts w:ascii="Lucida Grande" w:hAnsi="Lucida Grande" w:cs="Lucida Grande"/>
      <w:sz w:val="18"/>
      <w:szCs w:val="18"/>
    </w:rPr>
  </w:style>
  <w:style w:type="paragraph" w:styleId="Header">
    <w:name w:val="header"/>
    <w:basedOn w:val="Normal"/>
    <w:link w:val="HeaderChar"/>
    <w:uiPriority w:val="99"/>
    <w:unhideWhenUsed/>
    <w:rsid w:val="007450A9"/>
    <w:pPr>
      <w:tabs>
        <w:tab w:val="center" w:pos="4320"/>
        <w:tab w:val="right" w:pos="8640"/>
      </w:tabs>
    </w:pPr>
  </w:style>
  <w:style w:type="character" w:customStyle="1" w:styleId="HeaderChar">
    <w:name w:val="Header Char"/>
    <w:basedOn w:val="DefaultParagraphFont"/>
    <w:link w:val="Header"/>
    <w:uiPriority w:val="99"/>
    <w:rsid w:val="007450A9"/>
    <w:rPr>
      <w:sz w:val="24"/>
    </w:rPr>
  </w:style>
  <w:style w:type="paragraph" w:styleId="Footer">
    <w:name w:val="footer"/>
    <w:basedOn w:val="Normal"/>
    <w:link w:val="FooterChar"/>
    <w:uiPriority w:val="99"/>
    <w:unhideWhenUsed/>
    <w:rsid w:val="007450A9"/>
    <w:pPr>
      <w:tabs>
        <w:tab w:val="center" w:pos="4320"/>
        <w:tab w:val="right" w:pos="8640"/>
      </w:tabs>
    </w:pPr>
  </w:style>
  <w:style w:type="character" w:customStyle="1" w:styleId="FooterChar">
    <w:name w:val="Footer Char"/>
    <w:basedOn w:val="DefaultParagraphFont"/>
    <w:link w:val="Footer"/>
    <w:uiPriority w:val="99"/>
    <w:rsid w:val="007450A9"/>
    <w:rPr>
      <w:sz w:val="24"/>
    </w:rPr>
  </w:style>
  <w:style w:type="character" w:styleId="PageNumber">
    <w:name w:val="page number"/>
    <w:basedOn w:val="DefaultParagraphFont"/>
    <w:uiPriority w:val="99"/>
    <w:semiHidden/>
    <w:unhideWhenUsed/>
    <w:rsid w:val="007450A9"/>
  </w:style>
  <w:style w:type="table" w:styleId="LightList">
    <w:name w:val="Light List"/>
    <w:basedOn w:val="TableNormal"/>
    <w:uiPriority w:val="61"/>
    <w:rsid w:val="00336411"/>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Strong">
    <w:name w:val="Strong"/>
    <w:basedOn w:val="DefaultParagraphFont"/>
    <w:uiPriority w:val="22"/>
    <w:qFormat/>
    <w:rsid w:val="00C30B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C626EE-002F-7D4D-9A69-90E643AFD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1549</TotalTime>
  <Pages>10</Pages>
  <Words>3257</Words>
  <Characters>18571</Characters>
  <Application>Microsoft Macintosh Word</Application>
  <DocSecurity>0</DocSecurity>
  <Lines>154</Lines>
  <Paragraphs>43</Paragraphs>
  <ScaleCrop>false</ScaleCrop>
  <Company>Carnegie Mellon University</Company>
  <LinksUpToDate>false</LinksUpToDate>
  <CharactersWithSpaces>21785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Robert Carter</dc:creator>
  <cp:keywords/>
  <dc:description/>
  <cp:lastModifiedBy>Andrea Zrimsek</cp:lastModifiedBy>
  <cp:revision>41</cp:revision>
  <cp:lastPrinted>2011-12-13T10:50:00Z</cp:lastPrinted>
  <dcterms:created xsi:type="dcterms:W3CDTF">2011-12-26T16:28:00Z</dcterms:created>
  <dcterms:modified xsi:type="dcterms:W3CDTF">2012-03-07T18:37:00Z</dcterms:modified>
</cp:coreProperties>
</file>