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15dn7gfdsjj" w:id="0"/>
      <w:bookmarkEnd w:id="0"/>
      <w:r w:rsidDel="00000000" w:rsidR="00000000" w:rsidRPr="00000000">
        <w:rPr>
          <w:b w:val="1"/>
          <w:sz w:val="46"/>
          <w:szCs w:val="46"/>
          <w:rtl w:val="0"/>
        </w:rPr>
        <w:t xml:space="preserve">Exploring Natural Resonance Frequencies: Science, History, and Patterns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nr2pq7w3xvp"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Interest in </w:t>
      </w:r>
      <w:r w:rsidDel="00000000" w:rsidR="00000000" w:rsidRPr="00000000">
        <w:rPr>
          <w:b w:val="1"/>
          <w:rtl w:val="0"/>
        </w:rPr>
        <w:t xml:space="preserve">natural resonance frequencies</w:t>
      </w:r>
      <w:r w:rsidDel="00000000" w:rsidR="00000000" w:rsidRPr="00000000">
        <w:rPr>
          <w:rtl w:val="0"/>
        </w:rPr>
        <w:t xml:space="preserve"> has surged in both scientific research and alternative circles. Certain frequencies like </w:t>
      </w:r>
      <w:r w:rsidDel="00000000" w:rsidR="00000000" w:rsidRPr="00000000">
        <w:rPr>
          <w:b w:val="1"/>
          <w:rtl w:val="0"/>
        </w:rPr>
        <w:t xml:space="preserve">432 Hz</w:t>
      </w:r>
      <w:r w:rsidDel="00000000" w:rsidR="00000000" w:rsidRPr="00000000">
        <w:rPr>
          <w:rtl w:val="0"/>
        </w:rPr>
        <w:t xml:space="preserve"> and </w:t>
      </w:r>
      <w:r w:rsidDel="00000000" w:rsidR="00000000" w:rsidRPr="00000000">
        <w:rPr>
          <w:b w:val="1"/>
          <w:rtl w:val="0"/>
        </w:rPr>
        <w:t xml:space="preserve">528 Hz</w:t>
      </w:r>
      <w:r w:rsidDel="00000000" w:rsidR="00000000" w:rsidRPr="00000000">
        <w:rPr>
          <w:rtl w:val="0"/>
        </w:rPr>
        <w:t xml:space="preserve"> are claimed to have special properties or historical significance. Likewise, natural phenomena such as the Earth's </w:t>
      </w:r>
      <w:r w:rsidDel="00000000" w:rsidR="00000000" w:rsidRPr="00000000">
        <w:rPr>
          <w:b w:val="1"/>
          <w:rtl w:val="0"/>
        </w:rPr>
        <w:t xml:space="preserve">Schumann resonances</w:t>
      </w:r>
      <w:r w:rsidDel="00000000" w:rsidR="00000000" w:rsidRPr="00000000">
        <w:rPr>
          <w:rtl w:val="0"/>
        </w:rPr>
        <w:t xml:space="preserve"> (around 7.83 Hz) have been linked to human brain waves in popular lore. This exploration looks at case studies from scientific experiments and esoteric perspectives, identifying documented patterns or anomalies. We also discuss software tools (Python libraries and MATLAB/Octave) for frequency analysis and pattern recognition, and analyze environmental frequency data from infrasound to ultrasound. Throughout, we incorporate both empirical findings and historical or spiritual viewpoints to form a well-rounded understanding. Finally, we recommend open-source collaboration platforms where researchers worldwide can contribute frequency measurements.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5p9wvrnm954" w:id="2"/>
      <w:bookmarkEnd w:id="2"/>
      <w:r w:rsidDel="00000000" w:rsidR="00000000" w:rsidRPr="00000000">
        <w:rPr>
          <w:b w:val="1"/>
          <w:sz w:val="34"/>
          <w:szCs w:val="34"/>
          <w:rtl w:val="0"/>
        </w:rPr>
        <w:t xml:space="preserve">Scientific Case Studies of Resonance Frequencies</w:t>
      </w:r>
    </w:p>
    <w:p w:rsidR="00000000" w:rsidDel="00000000" w:rsidP="00000000" w:rsidRDefault="00000000" w:rsidRPr="00000000" w14:paraId="00000005">
      <w:pPr>
        <w:spacing w:after="240" w:before="240" w:lineRule="auto"/>
        <w:rPr/>
      </w:pPr>
      <w:r w:rsidDel="00000000" w:rsidR="00000000" w:rsidRPr="00000000">
        <w:rPr>
          <w:b w:val="1"/>
          <w:rtl w:val="0"/>
        </w:rPr>
        <w:t xml:space="preserve">1. Musical Tuning Experiments (432 Hz vs 440 Hz):</w:t>
      </w:r>
      <w:r w:rsidDel="00000000" w:rsidR="00000000" w:rsidRPr="00000000">
        <w:rPr>
          <w:rtl w:val="0"/>
        </w:rPr>
        <w:t xml:space="preserve"> One prominent claim is that music tuned to </w:t>
      </w:r>
      <w:r w:rsidDel="00000000" w:rsidR="00000000" w:rsidRPr="00000000">
        <w:rPr>
          <w:b w:val="1"/>
          <w:rtl w:val="0"/>
        </w:rPr>
        <w:t xml:space="preserve">A=432 Hz</w:t>
      </w:r>
      <w:r w:rsidDel="00000000" w:rsidR="00000000" w:rsidRPr="00000000">
        <w:rPr>
          <w:rtl w:val="0"/>
        </w:rPr>
        <w:t xml:space="preserve"> (rather than the standard 440 Hz) is more natural or soothing. A double-blind pilot study tested this by having 33 volunteers listen to music tuned to 440 Hz on one day and 432 Hz on another. The results showed </w:t>
      </w:r>
      <w:r w:rsidDel="00000000" w:rsidR="00000000" w:rsidRPr="00000000">
        <w:rPr>
          <w:b w:val="1"/>
          <w:rtl w:val="0"/>
        </w:rPr>
        <w:t xml:space="preserve">432 Hz music slightly reduced blood pressure and respiratory rate</w:t>
      </w:r>
      <w:r w:rsidDel="00000000" w:rsidR="00000000" w:rsidRPr="00000000">
        <w:rPr>
          <w:rtl w:val="0"/>
        </w:rPr>
        <w:t xml:space="preserve">, and significantly lowered heart rate by about 5 beats per minute (p = 0.05) (</w:t>
      </w:r>
      <w:hyperlink r:id="rId6">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Participants also reported feeling more focused and satisfied after listening to 432 Hz-tuned music (</w:t>
      </w:r>
      <w:hyperlink r:id="rId7">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Although these differences were modest, they suggest potential calming effects. Researchers recommended larger controlled trials to verify these effects (</w:t>
      </w:r>
      <w:hyperlink r:id="rId8">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Another study during the COVID-19 pandemic found that emergency nurses who listened to 432 Hz music reported lower anxiety and stress compared to 440 Hz, hinting at possible benefits in high-stress environments (</w:t>
      </w:r>
      <w:hyperlink r:id="rId9">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b w:val="1"/>
          <w:rtl w:val="0"/>
        </w:rPr>
        <w:t xml:space="preserve">2. “Healing” Frequency 528 Hz:</w:t>
      </w:r>
      <w:r w:rsidDel="00000000" w:rsidR="00000000" w:rsidRPr="00000000">
        <w:rPr>
          <w:rtl w:val="0"/>
        </w:rPr>
        <w:t xml:space="preserve"> The frequency </w:t>
      </w:r>
      <w:r w:rsidDel="00000000" w:rsidR="00000000" w:rsidRPr="00000000">
        <w:rPr>
          <w:b w:val="1"/>
          <w:rtl w:val="0"/>
        </w:rPr>
        <w:t xml:space="preserve">528 Hz</w:t>
      </w:r>
      <w:r w:rsidDel="00000000" w:rsidR="00000000" w:rsidRPr="00000000">
        <w:rPr>
          <w:rtl w:val="0"/>
        </w:rPr>
        <w:t xml:space="preserve"> is often called the "love" or "DNA repair" frequency in alternative medicine. A small scientific study in 2018 examined its physiological effects. Nine healthy participants listened to music at 528 Hz and at 440 Hz on separate days. After just five minutes of exposure, the </w:t>
      </w:r>
      <w:r w:rsidDel="00000000" w:rsidR="00000000" w:rsidRPr="00000000">
        <w:rPr>
          <w:b w:val="1"/>
          <w:rtl w:val="0"/>
        </w:rPr>
        <w:t xml:space="preserve">528 Hz music significantly reduced stress hormones</w:t>
      </w:r>
      <w:r w:rsidDel="00000000" w:rsidR="00000000" w:rsidRPr="00000000">
        <w:rPr>
          <w:rtl w:val="0"/>
        </w:rPr>
        <w:t xml:space="preserve">: cortisol levels dropped and oxytocin (a bonding hormone) rose markedly (</w:t>
      </w:r>
      <w:hyperlink r:id="rId10">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w:t>
      </w:r>
      <w:hyperlink r:id="rId11">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In contrast, 440 Hz music produced no significant hormonal change (</w:t>
      </w:r>
      <w:hyperlink r:id="rId12">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Measures of autonomic nervous system activity showed that only 528 Hz music led to a significant increase in heart rate variability (a sign of relaxation) (</w:t>
      </w:r>
      <w:hyperlink r:id="rId13">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Mood scores for tension and overall disturbance also improved only under 528 Hz (</w:t>
      </w:r>
      <w:hyperlink r:id="rId14">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These findings support claims that 528 Hz has a stronger stress-reducing effect than standard tuning, at least in the short term (</w:t>
      </w:r>
      <w:hyperlink r:id="rId15">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However, with just nine participants, more research is needed to generalize these results.</w:t>
      </w:r>
    </w:p>
    <w:p w:rsidR="00000000" w:rsidDel="00000000" w:rsidP="00000000" w:rsidRDefault="00000000" w:rsidRPr="00000000" w14:paraId="00000007">
      <w:pPr>
        <w:spacing w:after="240" w:before="240" w:lineRule="auto"/>
        <w:rPr/>
      </w:pPr>
      <w:r w:rsidDel="00000000" w:rsidR="00000000" w:rsidRPr="00000000">
        <w:rPr>
          <w:b w:val="1"/>
          <w:rtl w:val="0"/>
        </w:rPr>
        <w:t xml:space="preserve">3. Schumann Resonances (7.83 Hz and Harmonics):</w:t>
      </w:r>
      <w:r w:rsidDel="00000000" w:rsidR="00000000" w:rsidRPr="00000000">
        <w:rPr>
          <w:rtl w:val="0"/>
        </w:rPr>
        <w:t xml:space="preserve"> The </w:t>
      </w:r>
      <w:r w:rsidDel="00000000" w:rsidR="00000000" w:rsidRPr="00000000">
        <w:rPr>
          <w:b w:val="1"/>
          <w:rtl w:val="0"/>
        </w:rPr>
        <w:t xml:space="preserve">Schumann resonances</w:t>
      </w:r>
      <w:r w:rsidDel="00000000" w:rsidR="00000000" w:rsidRPr="00000000">
        <w:rPr>
          <w:rtl w:val="0"/>
        </w:rPr>
        <w:t xml:space="preserve"> are natural electromagnetic resonant frequencies in the Earth’s cavity (surface to ionosphere). They appear as distinct peaks around </w:t>
      </w:r>
      <w:r w:rsidDel="00000000" w:rsidR="00000000" w:rsidRPr="00000000">
        <w:rPr>
          <w:b w:val="1"/>
          <w:rtl w:val="0"/>
        </w:rPr>
        <w:t xml:space="preserve">7.83 Hz (fundamental)</w:t>
      </w:r>
      <w:r w:rsidDel="00000000" w:rsidR="00000000" w:rsidRPr="00000000">
        <w:rPr>
          <w:rtl w:val="0"/>
        </w:rPr>
        <w:t xml:space="preserve">, with higher harmonics near 14.3, 20.8, 27.3, and 33.8 Hz (</w:t>
      </w:r>
      <w:hyperlink r:id="rId16">
        <w:r w:rsidDel="00000000" w:rsidR="00000000" w:rsidRPr="00000000">
          <w:rPr>
            <w:color w:val="1155cc"/>
            <w:u w:val="single"/>
            <w:rtl w:val="0"/>
          </w:rPr>
          <w:t xml:space="preserve">Schumann resonances - Wikipedia</w:t>
        </w:r>
      </w:hyperlink>
      <w:r w:rsidDel="00000000" w:rsidR="00000000" w:rsidRPr="00000000">
        <w:rPr>
          <w:rtl w:val="0"/>
        </w:rPr>
        <w:t xml:space="preserve">) These ELF (extremely low frequency) signals are driven by global lightning activity and effectively form a “heartbeat” of the planet. While Schumann resonances are electromagnetic (not sound), some researchers have noted their overlap with human brainwave bands (delta/theta brainwaves). For example, 7–8 Hz is in the </w:t>
      </w:r>
      <w:r w:rsidDel="00000000" w:rsidR="00000000" w:rsidRPr="00000000">
        <w:rPr>
          <w:b w:val="1"/>
          <w:rtl w:val="0"/>
        </w:rPr>
        <w:t xml:space="preserve">alpha-theta border</w:t>
      </w:r>
      <w:r w:rsidDel="00000000" w:rsidR="00000000" w:rsidRPr="00000000">
        <w:rPr>
          <w:rtl w:val="0"/>
        </w:rPr>
        <w:t xml:space="preserve"> associated with relaxation and meditation. This has led to hypotheses that exposure to 7.83 Hz might promote calm or even entrain brain activity. Psychoacoustic enthusiasts sometimes embed a 7.83 Hz </w:t>
      </w:r>
      <w:r w:rsidDel="00000000" w:rsidR="00000000" w:rsidRPr="00000000">
        <w:rPr>
          <w:b w:val="1"/>
          <w:rtl w:val="0"/>
        </w:rPr>
        <w:t xml:space="preserve">binaural beat</w:t>
      </w:r>
      <w:r w:rsidDel="00000000" w:rsidR="00000000" w:rsidRPr="00000000">
        <w:rPr>
          <w:rtl w:val="0"/>
        </w:rPr>
        <w:t xml:space="preserve"> into music (requiring headphones) to attempt inducing meditative states. Empirical evidence for direct psychological effects is limited, but the idea of the Earth’s natural resonance influencing human consciousness is a recurring theme in both science (e.g., chronobiology) and alternative spirituality (</w:t>
      </w:r>
      <w:hyperlink r:id="rId17">
        <w:r w:rsidDel="00000000" w:rsidR="00000000" w:rsidRPr="00000000">
          <w:rPr>
            <w:color w:val="1155cc"/>
            <w:u w:val="single"/>
            <w:rtl w:val="0"/>
          </w:rPr>
          <w:t xml:space="preserve">The 7.83 Hz Schumann Resonance Earth Heartbeat</w:t>
        </w:r>
      </w:hyperlink>
      <w:r w:rsidDel="00000000" w:rsidR="00000000" w:rsidRPr="00000000">
        <w:rPr>
          <w:rtl w:val="0"/>
        </w:rPr>
        <w:t xml:space="preserve">) (</w:t>
      </w:r>
      <w:hyperlink r:id="rId18">
        <w:r w:rsidDel="00000000" w:rsidR="00000000" w:rsidRPr="00000000">
          <w:rPr>
            <w:color w:val="1155cc"/>
            <w:u w:val="single"/>
            <w:rtl w:val="0"/>
          </w:rPr>
          <w:t xml:space="preserve">7.83 hz Schumanns Resonance - Frequency of Earth</w:t>
        </w:r>
      </w:hyperlink>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b w:val="1"/>
          <w:rtl w:val="0"/>
        </w:rPr>
        <w:t xml:space="preserve">4. Infrasound and the “Fear Frequency” (~19 Hz):</w:t>
      </w:r>
      <w:r w:rsidDel="00000000" w:rsidR="00000000" w:rsidRPr="00000000">
        <w:rPr>
          <w:rtl w:val="0"/>
        </w:rPr>
        <w:t xml:space="preserve"> Frequencies below 20 Hz are inaudible to humans but can still be </w:t>
      </w:r>
      <w:r w:rsidDel="00000000" w:rsidR="00000000" w:rsidRPr="00000000">
        <w:rPr>
          <w:b w:val="1"/>
          <w:rtl w:val="0"/>
        </w:rPr>
        <w:t xml:space="preserve">felt</w:t>
      </w:r>
      <w:r w:rsidDel="00000000" w:rsidR="00000000" w:rsidRPr="00000000">
        <w:rPr>
          <w:rtl w:val="0"/>
        </w:rPr>
        <w:t xml:space="preserve"> or induce physiological effects. A famous case involves </w:t>
      </w:r>
      <w:r w:rsidDel="00000000" w:rsidR="00000000" w:rsidRPr="00000000">
        <w:rPr>
          <w:b w:val="1"/>
          <w:rtl w:val="0"/>
        </w:rPr>
        <w:t xml:space="preserve">19 Hz infrasound</w:t>
      </w:r>
      <w:r w:rsidDel="00000000" w:rsidR="00000000" w:rsidRPr="00000000">
        <w:rPr>
          <w:rtl w:val="0"/>
        </w:rPr>
        <w:t xml:space="preserve">, sometimes dubbed the “ghost frequency.” In the 1980s, engineer Vic Tandy experienced a haunting sensation (an unexplained gray figure in peripheral vision and feelings of dread) while working in a lab. He discovered an extractor fan was emitting a low-frequency rumble around </w:t>
      </w:r>
      <w:r w:rsidDel="00000000" w:rsidR="00000000" w:rsidRPr="00000000">
        <w:rPr>
          <w:b w:val="1"/>
          <w:rtl w:val="0"/>
        </w:rPr>
        <w:t xml:space="preserve">18.9 Hz</w:t>
      </w:r>
      <w:r w:rsidDel="00000000" w:rsidR="00000000" w:rsidRPr="00000000">
        <w:rPr>
          <w:rtl w:val="0"/>
        </w:rPr>
        <w:t xml:space="preserve">, causing a sword blade in the room to visibly vibrate (</w:t>
      </w:r>
      <w:hyperlink r:id="rId19">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 This standing wave coincided with the discomfort zone. In a later investigation of a reportedly haunted cellar, Tandy again found a focused infrasound at </w:t>
      </w:r>
      <w:r w:rsidDel="00000000" w:rsidR="00000000" w:rsidRPr="00000000">
        <w:rPr>
          <w:b w:val="1"/>
          <w:rtl w:val="0"/>
        </w:rPr>
        <w:t xml:space="preserve">19 Hz</w:t>
      </w:r>
      <w:r w:rsidDel="00000000" w:rsidR="00000000" w:rsidRPr="00000000">
        <w:rPr>
          <w:rtl w:val="0"/>
        </w:rPr>
        <w:t xml:space="preserve"> coming from a nearby source (</w:t>
      </w:r>
      <w:hyperlink r:id="rId20">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 He noted this frequency is close to the </w:t>
      </w:r>
      <w:r w:rsidDel="00000000" w:rsidR="00000000" w:rsidRPr="00000000">
        <w:rPr>
          <w:b w:val="1"/>
          <w:rtl w:val="0"/>
        </w:rPr>
        <w:t xml:space="preserve">resonant frequency of the human eyeball (~18 Hz)</w:t>
      </w:r>
      <w:r w:rsidDel="00000000" w:rsidR="00000000" w:rsidRPr="00000000">
        <w:rPr>
          <w:rtl w:val="0"/>
        </w:rPr>
        <w:t xml:space="preserve"> as reported by NASA, potentially causing visual distortions (vibrating eyes can “smear” vision and create illusory shadows) (</w:t>
      </w:r>
      <w:hyperlink r:id="rId21">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 Tandy’s research hypothesized that infrasound around 18–19 Hz may induce feelings of unease, chills, or even “seeing ghosts” in susceptible individuals (</w:t>
      </w:r>
      <w:hyperlink r:id="rId22">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 While extreme claims (vomiting or running terrified) are anecdotal, controlled experiments with infrasonic tones have indeed found that some people report anxiety or sorrow when exposed to ~17 Hz tones at high volume (</w:t>
      </w:r>
      <w:hyperlink r:id="rId23">
        <w:r w:rsidDel="00000000" w:rsidR="00000000" w:rsidRPr="00000000">
          <w:rPr>
            <w:color w:val="1155cc"/>
            <w:u w:val="single"/>
            <w:rtl w:val="0"/>
          </w:rPr>
          <w:t xml:space="preserve">The fear frequency | Science | The Guardian</w:t>
        </w:r>
      </w:hyperlink>
      <w:r w:rsidDel="00000000" w:rsidR="00000000" w:rsidRPr="00000000">
        <w:rPr>
          <w:rtl w:val="0"/>
        </w:rPr>
        <w:t xml:space="preserve">) (</w:t>
      </w:r>
      <w:hyperlink r:id="rId24">
        <w:r w:rsidDel="00000000" w:rsidR="00000000" w:rsidRPr="00000000">
          <w:rPr>
            <w:color w:val="1155cc"/>
            <w:u w:val="single"/>
            <w:rtl w:val="0"/>
          </w:rPr>
          <w:t xml:space="preserve">The Ghost Frequency - Perplexity</w:t>
        </w:r>
      </w:hyperlink>
      <w:r w:rsidDel="00000000" w:rsidR="00000000" w:rsidRPr="00000000">
        <w:rPr>
          <w:rtl w:val="0"/>
        </w:rPr>
        <w:t xml:space="preserve">) In real-world scenarios, infrasound is produced by heavy machinery, wind turbines, thunderstorms, and even ocean waves. These cases illustrate how **certain low frequencies can correlate with distinctly </w:t>
      </w:r>
      <w:r w:rsidDel="00000000" w:rsidR="00000000" w:rsidRPr="00000000">
        <w:rPr>
          <w:b w:val="1"/>
          <w:rtl w:val="0"/>
        </w:rPr>
        <w:t xml:space="preserve">psychoacoustic effects</w:t>
      </w:r>
      <w:r w:rsidDel="00000000" w:rsidR="00000000" w:rsidRPr="00000000">
        <w:rPr>
          <w:rtl w:val="0"/>
        </w:rPr>
        <w:t xml:space="preserve"> – in this case, fear and eerie sensations, even though they are inaudible (</w:t>
      </w:r>
      <w:hyperlink r:id="rId25">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b w:val="1"/>
          <w:rtl w:val="0"/>
        </w:rPr>
        <w:t xml:space="preserve">5. High-Frequency Sound and Ultrasound:</w:t>
      </w:r>
      <w:r w:rsidDel="00000000" w:rsidR="00000000" w:rsidRPr="00000000">
        <w:rPr>
          <w:rtl w:val="0"/>
        </w:rPr>
        <w:t xml:space="preserve"> At the other end of the spectrum, frequencies above ~20 kHz (ultrasound) are usually inaudible but can sometimes be perceived as pressure or cause discomfort. Some public places (train stations, malls) have devices like rodent or insect repellents that emit ultrasounds, and there have been reports of people experiencing nausea, headaches, or dizziness in such environments (</w:t>
      </w:r>
      <w:hyperlink r:id="rId26">
        <w:r w:rsidDel="00000000" w:rsidR="00000000" w:rsidRPr="00000000">
          <w:rPr>
            <w:color w:val="1155cc"/>
            <w:u w:val="single"/>
            <w:rtl w:val="0"/>
          </w:rPr>
          <w:t xml:space="preserve">Effects of very high-frequency sound and ultrasound on humans. Part II</w:t>
        </w:r>
      </w:hyperlink>
      <w:r w:rsidDel="00000000" w:rsidR="00000000" w:rsidRPr="00000000">
        <w:rPr>
          <w:rtl w:val="0"/>
        </w:rPr>
        <w:t xml:space="preserve">) (</w:t>
      </w:r>
      <w:hyperlink r:id="rId27">
        <w:r w:rsidDel="00000000" w:rsidR="00000000" w:rsidRPr="00000000">
          <w:rPr>
            <w:color w:val="1155cc"/>
            <w:u w:val="single"/>
            <w:rtl w:val="0"/>
          </w:rPr>
          <w:t xml:space="preserve">Calls for research into health effects of ultrasound exposure</w:t>
        </w:r>
      </w:hyperlink>
      <w:r w:rsidDel="00000000" w:rsidR="00000000" w:rsidRPr="00000000">
        <w:rPr>
          <w:rtl w:val="0"/>
        </w:rPr>
        <w:t xml:space="preserve">) To test this scientifically, a 2018 double-blind study exposed volunteers to </w:t>
      </w:r>
      <w:r w:rsidDel="00000000" w:rsidR="00000000" w:rsidRPr="00000000">
        <w:rPr>
          <w:b w:val="1"/>
          <w:rtl w:val="0"/>
        </w:rPr>
        <w:t xml:space="preserve">20 kHz tones</w:t>
      </w:r>
      <w:r w:rsidDel="00000000" w:rsidR="00000000" w:rsidRPr="00000000">
        <w:rPr>
          <w:rtl w:val="0"/>
        </w:rPr>
        <w:t xml:space="preserve"> (just beyond audible range) at 84 dB, which is a fairly strong sound level. The tone was kept below the threshold of conscious hearing. The study found </w:t>
      </w:r>
      <w:r w:rsidDel="00000000" w:rsidR="00000000" w:rsidRPr="00000000">
        <w:rPr>
          <w:b w:val="1"/>
          <w:rtl w:val="0"/>
        </w:rPr>
        <w:t xml:space="preserve">no evidence that inaudible 20 kHz ultrasound caused adverse symptoms</w:t>
      </w:r>
      <w:r w:rsidDel="00000000" w:rsidR="00000000" w:rsidRPr="00000000">
        <w:rPr>
          <w:rtl w:val="0"/>
        </w:rPr>
        <w:t xml:space="preserve"> compared to a sham (silent) condition (</w:t>
      </w:r>
      <w:hyperlink r:id="rId28">
        <w:r w:rsidDel="00000000" w:rsidR="00000000" w:rsidRPr="00000000">
          <w:rPr>
            <w:color w:val="1155cc"/>
            <w:u w:val="single"/>
            <w:rtl w:val="0"/>
          </w:rPr>
          <w:t xml:space="preserve">Effects of very high-frequency sound and ultrasound on humans. Part II: A double-blind randomized provocation study of inaudible 20-kHz ultrasound - PubMed</w:t>
        </w:r>
      </w:hyperlink>
      <w:r w:rsidDel="00000000" w:rsidR="00000000" w:rsidRPr="00000000">
        <w:rPr>
          <w:rtl w:val="0"/>
        </w:rPr>
        <w:t xml:space="preserve">) (</w:t>
      </w:r>
      <w:hyperlink r:id="rId29">
        <w:r w:rsidDel="00000000" w:rsidR="00000000" w:rsidRPr="00000000">
          <w:rPr>
            <w:color w:val="1155cc"/>
            <w:u w:val="single"/>
            <w:rtl w:val="0"/>
          </w:rPr>
          <w:t xml:space="preserve">Effects of very high-frequency sound and ultrasound on humans. Part II: A double-blind randomized provocation study of inaudible 20-kHz ultrasound - PubMed</w:t>
        </w:r>
      </w:hyperlink>
      <w:r w:rsidDel="00000000" w:rsidR="00000000" w:rsidRPr="00000000">
        <w:rPr>
          <w:rtl w:val="0"/>
        </w:rPr>
        <w:t xml:space="preserve">) Interestingly, a few participants did report minor symptoms </w:t>
      </w:r>
      <w:r w:rsidDel="00000000" w:rsidR="00000000" w:rsidRPr="00000000">
        <w:rPr>
          <w:b w:val="1"/>
          <w:rtl w:val="0"/>
        </w:rPr>
        <w:t xml:space="preserve">when they believed ultrasound was present</w:t>
      </w:r>
      <w:r w:rsidDel="00000000" w:rsidR="00000000" w:rsidRPr="00000000">
        <w:rPr>
          <w:rtl w:val="0"/>
        </w:rPr>
        <w:t xml:space="preserve"> (even if it wasn’t), suggesting a small </w:t>
      </w:r>
      <w:r w:rsidDel="00000000" w:rsidR="00000000" w:rsidRPr="00000000">
        <w:rPr>
          <w:b w:val="1"/>
          <w:rtl w:val="0"/>
        </w:rPr>
        <w:t xml:space="preserve">nocebo effect</w:t>
      </w:r>
      <w:r w:rsidDel="00000000" w:rsidR="00000000" w:rsidRPr="00000000">
        <w:rPr>
          <w:rtl w:val="0"/>
        </w:rPr>
        <w:t xml:space="preserve"> (psychological expectation) (</w:t>
      </w:r>
      <w:hyperlink r:id="rId30">
        <w:r w:rsidDel="00000000" w:rsidR="00000000" w:rsidRPr="00000000">
          <w:rPr>
            <w:color w:val="1155cc"/>
            <w:u w:val="single"/>
            <w:rtl w:val="0"/>
          </w:rPr>
          <w:t xml:space="preserve">Effects of very high-frequency sound and ultrasound on humans. Part II: A double-blind randomized provocation study of inaudible 20-kHz ultrasound - PubMed</w:t>
        </w:r>
      </w:hyperlink>
      <w:r w:rsidDel="00000000" w:rsidR="00000000" w:rsidRPr="00000000">
        <w:rPr>
          <w:rtl w:val="0"/>
        </w:rPr>
        <w:t xml:space="preserve">) This indicates that at least for short exposures, ultrasound just above hearing range might not physiologically affect most people, though higher intensities or long-term exposure were not tested. On the other hand, audible high-frequencies (in the upper teens of kHz) can be very annoying to young people (e.g. the "Mosquito" teen deterrent tone at ~17 kHz). Some early studies from the 1970s-80s did note headaches and fatigue from prolonged exposure to 10–20 kHz at high volume (</w:t>
      </w:r>
      <w:hyperlink r:id="rId31">
        <w:r w:rsidDel="00000000" w:rsidR="00000000" w:rsidRPr="00000000">
          <w:rPr>
            <w:color w:val="1155cc"/>
            <w:u w:val="single"/>
            <w:rtl w:val="0"/>
          </w:rPr>
          <w:t xml:space="preserve">Effects of Ultrasonic Noise on the Human Body—A Bibliographic ...</w:t>
        </w:r>
      </w:hyperlink>
      <w:r w:rsidDel="00000000" w:rsidR="00000000" w:rsidRPr="00000000">
        <w:rPr>
          <w:rtl w:val="0"/>
        </w:rPr>
        <w:t xml:space="preserve">) </w:t>
      </w:r>
      <w:r w:rsidDel="00000000" w:rsidR="00000000" w:rsidRPr="00000000">
        <w:rPr>
          <w:b w:val="1"/>
          <w:rtl w:val="0"/>
        </w:rPr>
        <w:t xml:space="preserve">Ultrasound in air</w:t>
      </w:r>
      <w:r w:rsidDel="00000000" w:rsidR="00000000" w:rsidRPr="00000000">
        <w:rPr>
          <w:rtl w:val="0"/>
        </w:rPr>
        <w:t xml:space="preserve"> doesn’t naturally occur except from things like ultrasonic sensors or certain animal calls (bats, dolphins in water), so it’s mostly a modern phenomenon. The current evidence suggests most “ultrasound sickness” claims in the general environment are likely due to audible components or psychological expectations rather than direct ultrasound effects, but research is ongoing.</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iylo3wsjslpb" w:id="3"/>
      <w:bookmarkEnd w:id="3"/>
      <w:r w:rsidDel="00000000" w:rsidR="00000000" w:rsidRPr="00000000">
        <w:rPr>
          <w:b w:val="1"/>
          <w:sz w:val="34"/>
          <w:szCs w:val="34"/>
          <w:rtl w:val="0"/>
        </w:rPr>
        <w:t xml:space="preserve">Alternative and Historical Perspectives on Specific Frequencies</w:t>
      </w:r>
    </w:p>
    <w:p w:rsidR="00000000" w:rsidDel="00000000" w:rsidP="00000000" w:rsidRDefault="00000000" w:rsidRPr="00000000" w14:paraId="0000000B">
      <w:pPr>
        <w:spacing w:after="240" w:before="240" w:lineRule="auto"/>
        <w:rPr/>
      </w:pPr>
      <w:r w:rsidDel="00000000" w:rsidR="00000000" w:rsidRPr="00000000">
        <w:rPr>
          <w:rtl w:val="0"/>
        </w:rPr>
        <w:t xml:space="preserve">Throughout history and in various cultures, specific frequencies have been attributed special meaning or </w:t>
      </w:r>
      <w:r w:rsidDel="00000000" w:rsidR="00000000" w:rsidRPr="00000000">
        <w:rPr>
          <w:b w:val="1"/>
          <w:rtl w:val="0"/>
        </w:rPr>
        <w:t xml:space="preserve">healing properties</w:t>
      </w:r>
      <w:r w:rsidDel="00000000" w:rsidR="00000000" w:rsidRPr="00000000">
        <w:rPr>
          <w:rtl w:val="0"/>
        </w:rPr>
        <w:t xml:space="preserve">. Below we discuss a few well-known examples, blending historical use with esoteric interpretations: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110 Hz – Ancient Temple Resonance:</w:t>
      </w:r>
      <w:r w:rsidDel="00000000" w:rsidR="00000000" w:rsidRPr="00000000">
        <w:rPr>
          <w:rtl w:val="0"/>
        </w:rPr>
        <w:t xml:space="preserve"> Archaeoacoustics researchers have noted that many ancient chambers and temples (from Malta’s Hypogeum to Egyptian pyramids) seem to emphasize an acoustic resonance around </w:t>
      </w:r>
      <w:r w:rsidDel="00000000" w:rsidR="00000000" w:rsidRPr="00000000">
        <w:rPr>
          <w:b w:val="1"/>
          <w:rtl w:val="0"/>
        </w:rPr>
        <w:t xml:space="preserve">110 Hz</w:t>
      </w:r>
      <w:r w:rsidDel="00000000" w:rsidR="00000000" w:rsidRPr="00000000">
        <w:rPr>
          <w:rtl w:val="0"/>
        </w:rPr>
        <w:t xml:space="preserve"> (</w:t>
      </w:r>
      <w:hyperlink r:id="rId32">
        <w:r w:rsidDel="00000000" w:rsidR="00000000" w:rsidRPr="00000000">
          <w:rPr>
            <w:color w:val="1155cc"/>
            <w:u w:val="single"/>
            <w:rtl w:val="0"/>
          </w:rPr>
          <w:t xml:space="preserve">The 110 Hz Phenomena | Hearing Health &amp; Technology Matters</w:t>
        </w:r>
      </w:hyperlink>
      <w:r w:rsidDel="00000000" w:rsidR="00000000" w:rsidRPr="00000000">
        <w:rPr>
          <w:rtl w:val="0"/>
        </w:rPr>
        <w:t xml:space="preserve">) This frequency is near the fundamental pitch of a male voice chanting in a low register. Indeed, both Buddhist and Hindu sacred chants often resonate around 110 Hz (</w:t>
      </w:r>
      <w:hyperlink r:id="rId33">
        <w:r w:rsidDel="00000000" w:rsidR="00000000" w:rsidRPr="00000000">
          <w:rPr>
            <w:color w:val="1155cc"/>
            <w:u w:val="single"/>
            <w:rtl w:val="0"/>
          </w:rPr>
          <w:t xml:space="preserve">The 110 Hz Phenomena | Hearing Health &amp; Technology Matters</w:t>
        </w:r>
      </w:hyperlink>
      <w:r w:rsidDel="00000000" w:rsidR="00000000" w:rsidRPr="00000000">
        <w:rPr>
          <w:rtl w:val="0"/>
        </w:rPr>
        <w:t xml:space="preserve">) Experiments in Malta’s Hypogeum (an underground temple) found that sounds at </w:t>
      </w:r>
      <w:r w:rsidDel="00000000" w:rsidR="00000000" w:rsidRPr="00000000">
        <w:rPr>
          <w:b w:val="1"/>
          <w:rtl w:val="0"/>
        </w:rPr>
        <w:t xml:space="preserve">110 Hz</w:t>
      </w:r>
      <w:r w:rsidDel="00000000" w:rsidR="00000000" w:rsidRPr="00000000">
        <w:rPr>
          <w:rtl w:val="0"/>
        </w:rPr>
        <w:t xml:space="preserve"> created strong standing waves, inducing a sensory effect in visitors. Some research using EEG indicated enhanced activity in the brain’s right hemisphere when exposed to 110 Hz resonance in such reverberant spaces (</w:t>
      </w:r>
      <w:hyperlink r:id="rId34">
        <w:r w:rsidDel="00000000" w:rsidR="00000000" w:rsidRPr="00000000">
          <w:rPr>
            <w:color w:val="1155cc"/>
            <w:u w:val="single"/>
            <w:rtl w:val="0"/>
          </w:rPr>
          <w:t xml:space="preserve">The 110 Hz Phenomena | Hearing Health &amp; Technology Matters</w:t>
        </w:r>
      </w:hyperlink>
      <w:r w:rsidDel="00000000" w:rsidR="00000000" w:rsidRPr="00000000">
        <w:rPr>
          <w:rtl w:val="0"/>
        </w:rPr>
        <w:t xml:space="preserve">) (</w:t>
      </w:r>
      <w:hyperlink r:id="rId35">
        <w:r w:rsidDel="00000000" w:rsidR="00000000" w:rsidRPr="00000000">
          <w:rPr>
            <w:color w:val="1155cc"/>
            <w:u w:val="single"/>
            <w:rtl w:val="0"/>
          </w:rPr>
          <w:t xml:space="preserve">The 110 Hz Phenomena | Hearing Health &amp; Technology Matters</w:t>
        </w:r>
      </w:hyperlink>
      <w:r w:rsidDel="00000000" w:rsidR="00000000" w:rsidRPr="00000000">
        <w:rPr>
          <w:rtl w:val="0"/>
        </w:rPr>
        <w:t xml:space="preserve">) The right brain is associated with creative and spiritual experiences, so researchers hypothesize that ancient builders intentionally tuned spaces for </w:t>
      </w:r>
      <w:r w:rsidDel="00000000" w:rsidR="00000000" w:rsidRPr="00000000">
        <w:rPr>
          <w:b w:val="1"/>
          <w:rtl w:val="0"/>
        </w:rPr>
        <w:t xml:space="preserve">trance-like or meditative states</w:t>
      </w:r>
      <w:r w:rsidDel="00000000" w:rsidR="00000000" w:rsidRPr="00000000">
        <w:rPr>
          <w:rtl w:val="0"/>
        </w:rPr>
        <w:t xml:space="preserve"> (</w:t>
      </w:r>
      <w:hyperlink r:id="rId36">
        <w:r w:rsidDel="00000000" w:rsidR="00000000" w:rsidRPr="00000000">
          <w:rPr>
            <w:color w:val="1155cc"/>
            <w:u w:val="single"/>
            <w:rtl w:val="0"/>
          </w:rPr>
          <w:t xml:space="preserve">The 110 Hz Phenomena | Hearing Health &amp; Technology Matters</w:t>
        </w:r>
      </w:hyperlink>
      <w:r w:rsidDel="00000000" w:rsidR="00000000" w:rsidRPr="00000000">
        <w:rPr>
          <w:rtl w:val="0"/>
        </w:rPr>
        <w:t xml:space="preserve">) While the scientific consensus is unclear, the recurring presence of ~110 Hz in ritual contexts is intriguing. Culturally, this is thought to be the frequency of the OM chant in some traditions and is considered a gateway to altered states in these historic settings.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136.1 Hz – The OM Tone (Hindu and “Cosmic” Perspective):</w:t>
      </w:r>
      <w:r w:rsidDel="00000000" w:rsidR="00000000" w:rsidRPr="00000000">
        <w:rPr>
          <w:rtl w:val="0"/>
        </w:rPr>
        <w:t xml:space="preserve"> In Indian classical music and Vedic tradition, the musical tone corresponding to about </w:t>
      </w:r>
      <w:r w:rsidDel="00000000" w:rsidR="00000000" w:rsidRPr="00000000">
        <w:rPr>
          <w:b w:val="1"/>
          <w:rtl w:val="0"/>
        </w:rPr>
        <w:t xml:space="preserve">136.1 Hz</w:t>
      </w:r>
      <w:r w:rsidDel="00000000" w:rsidR="00000000" w:rsidRPr="00000000">
        <w:rPr>
          <w:rtl w:val="0"/>
        </w:rPr>
        <w:t xml:space="preserve"> (C♯ in the Western scale) is considered sacred. It is the pitch of the mantra “OM” (Aum) chanted in meditation and the tonal base of many temple instruments (</w:t>
      </w:r>
      <w:hyperlink r:id="rId37">
        <w:r w:rsidDel="00000000" w:rsidR="00000000" w:rsidRPr="00000000">
          <w:rPr>
            <w:color w:val="1155cc"/>
            <w:u w:val="single"/>
            <w:rtl w:val="0"/>
          </w:rPr>
          <w:t xml:space="preserve">Cosmic Octave: The Frequency Of The Earth-Year C# 136.10 Hz.</w:t>
        </w:r>
      </w:hyperlink>
      <w:r w:rsidDel="00000000" w:rsidR="00000000" w:rsidRPr="00000000">
        <w:rPr>
          <w:rtl w:val="0"/>
        </w:rPr>
        <w:t xml:space="preserve">) Interestingly, a Swiss mathematician Hans Cousto calculated 136.10 Hz to be the frequency equivalent of one Earth year (when transposed up into the audible range via octaves) (</w:t>
      </w:r>
      <w:hyperlink r:id="rId38">
        <w:r w:rsidDel="00000000" w:rsidR="00000000" w:rsidRPr="00000000">
          <w:rPr>
            <w:color w:val="1155cc"/>
            <w:u w:val="single"/>
            <w:rtl w:val="0"/>
          </w:rPr>
          <w:t xml:space="preserve">Cosmic Octave: The Frequency Of The Earth-Year C# 136.10 Hz.</w:t>
        </w:r>
      </w:hyperlink>
      <w:r w:rsidDel="00000000" w:rsidR="00000000" w:rsidRPr="00000000">
        <w:rPr>
          <w:rtl w:val="0"/>
        </w:rPr>
        <w:t xml:space="preserve">) He called this the “Cosmic Octave” of the Earth’s orbit. In Cousto’s system, 136.1 Hz is associated with the </w:t>
      </w:r>
      <w:r w:rsidDel="00000000" w:rsidR="00000000" w:rsidRPr="00000000">
        <w:rPr>
          <w:b w:val="1"/>
          <w:rtl w:val="0"/>
        </w:rPr>
        <w:t xml:space="preserve">heart chakra</w:t>
      </w:r>
      <w:r w:rsidDel="00000000" w:rsidR="00000000" w:rsidRPr="00000000">
        <w:rPr>
          <w:rtl w:val="0"/>
        </w:rPr>
        <w:t xml:space="preserve"> and has a calming, centering effect (</w:t>
      </w:r>
      <w:hyperlink r:id="rId39">
        <w:r w:rsidDel="00000000" w:rsidR="00000000" w:rsidRPr="00000000">
          <w:rPr>
            <w:color w:val="1155cc"/>
            <w:u w:val="single"/>
            <w:rtl w:val="0"/>
          </w:rPr>
          <w:t xml:space="preserve">Cosmic Octave: The Frequency Of The Earth-Year C# 136.10 Hz.</w:t>
        </w:r>
      </w:hyperlink>
      <w:r w:rsidDel="00000000" w:rsidR="00000000" w:rsidRPr="00000000">
        <w:rPr>
          <w:rtl w:val="0"/>
        </w:rPr>
        <w:t xml:space="preserve">) Indian musicians arrived at a very similar tone through intuition and tradition, long before knowing the math – an example often cited by those who believe in a cosmic connection to human music (</w:t>
      </w:r>
      <w:hyperlink r:id="rId40">
        <w:r w:rsidDel="00000000" w:rsidR="00000000" w:rsidRPr="00000000">
          <w:rPr>
            <w:color w:val="1155cc"/>
            <w:u w:val="single"/>
            <w:rtl w:val="0"/>
          </w:rPr>
          <w:t xml:space="preserve">Cosmic Octave: The Frequency Of The Earth-Year C# 136.10 Hz.</w:t>
        </w:r>
      </w:hyperlink>
      <w:r w:rsidDel="00000000" w:rsidR="00000000" w:rsidRPr="00000000">
        <w:rPr>
          <w:rtl w:val="0"/>
        </w:rPr>
        <w:t xml:space="preserve">) From an alternative perspective, this alignment is seen as evidence that human consciousness can </w:t>
      </w:r>
      <w:r w:rsidDel="00000000" w:rsidR="00000000" w:rsidRPr="00000000">
        <w:rPr>
          <w:b w:val="1"/>
          <w:rtl w:val="0"/>
        </w:rPr>
        <w:t xml:space="preserve">resonate with planetary rhythms</w:t>
      </w:r>
      <w:r w:rsidDel="00000000" w:rsidR="00000000" w:rsidRPr="00000000">
        <w:rPr>
          <w:rtl w:val="0"/>
        </w:rPr>
        <w:t xml:space="preserve"> (“as above, so below”). While mainstream science might view this as a coincidence or cultural choice, the convergence of calculations and ancient practice on 136 Hz is a fascinating blend of empirical and esoteric knowledge (</w:t>
      </w:r>
      <w:hyperlink r:id="rId41">
        <w:r w:rsidDel="00000000" w:rsidR="00000000" w:rsidRPr="00000000">
          <w:rPr>
            <w:color w:val="1155cc"/>
            <w:u w:val="single"/>
            <w:rtl w:val="0"/>
          </w:rPr>
          <w:t xml:space="preserve">Cosmic Octave: The Frequency Of The Earth-Year C# 136.10 Hz.</w:t>
        </w:r>
      </w:hyperlink>
      <w:r w:rsidDel="00000000" w:rsidR="00000000" w:rsidRPr="00000000">
        <w:rPr>
          <w:rtl w:val="0"/>
        </w:rPr>
        <w:t xml:space="preserv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432 Hz – “Natural Tuning” and Ancient Mythos:</w:t>
      </w:r>
      <w:r w:rsidDel="00000000" w:rsidR="00000000" w:rsidRPr="00000000">
        <w:rPr>
          <w:rtl w:val="0"/>
        </w:rPr>
        <w:t xml:space="preserve"> Apart from the modern studies mentioned earlier, </w:t>
      </w:r>
      <w:r w:rsidDel="00000000" w:rsidR="00000000" w:rsidRPr="00000000">
        <w:rPr>
          <w:b w:val="1"/>
          <w:rtl w:val="0"/>
        </w:rPr>
        <w:t xml:space="preserve">A=432 Hz</w:t>
      </w:r>
      <w:r w:rsidDel="00000000" w:rsidR="00000000" w:rsidRPr="00000000">
        <w:rPr>
          <w:rtl w:val="0"/>
        </w:rPr>
        <w:t xml:space="preserve"> carries a lot of mythic attributions. Some proponents claim it resonates with the Schumann Earth resonance (although 432 Hz is not directly an Earth resonance, some derive it via numerology or calculations from planetary motions). Historically, 432 Hz does appear as a tuning reference in some ancient instruments, and it’s sometimes called “Verdi’s A” because the composer Giuseppe Verdi allegedly preferred it. The alternative community often asserts that 432 Hz tuning results in music that is </w:t>
      </w:r>
      <w:r w:rsidDel="00000000" w:rsidR="00000000" w:rsidRPr="00000000">
        <w:rPr>
          <w:b w:val="1"/>
          <w:rtl w:val="0"/>
        </w:rPr>
        <w:t xml:space="preserve">mathematically consistent with the universe</w:t>
      </w:r>
      <w:r w:rsidDel="00000000" w:rsidR="00000000" w:rsidRPr="00000000">
        <w:rPr>
          <w:rtl w:val="0"/>
        </w:rPr>
        <w:t xml:space="preserve">, citing ideas like it aligns to the Fibonacci sequence or cosmic geometry. Although these claims are not backed by hard physics, the </w:t>
      </w:r>
      <w:r w:rsidDel="00000000" w:rsidR="00000000" w:rsidRPr="00000000">
        <w:rPr>
          <w:b w:val="1"/>
          <w:rtl w:val="0"/>
        </w:rPr>
        <w:t xml:space="preserve">perception of warmth or clarity in 432 Hz music</w:t>
      </w:r>
      <w:r w:rsidDel="00000000" w:rsidR="00000000" w:rsidRPr="00000000">
        <w:rPr>
          <w:rtl w:val="0"/>
        </w:rPr>
        <w:t xml:space="preserve"> is reported anecdotally. It’s worth noting that standard concert pitch has varied over history – from ~415 Hz Baroque, to 435 Hz in 19th-century France, to the current 440 Hz standard. So, 432 Hz’s “special status” is debated. The scientific pilot studies (as cited above) give some credence to subtle physiological differences, but more data is needed. Nonetheless, among sound healers and New Age practitioners, 432 Hz is considered a </w:t>
      </w:r>
      <w:r w:rsidDel="00000000" w:rsidR="00000000" w:rsidRPr="00000000">
        <w:rPr>
          <w:b w:val="1"/>
          <w:rtl w:val="0"/>
        </w:rPr>
        <w:t xml:space="preserve">harmonizing frequency</w:t>
      </w:r>
      <w:r w:rsidDel="00000000" w:rsidR="00000000" w:rsidRPr="00000000">
        <w:rPr>
          <w:rtl w:val="0"/>
        </w:rPr>
        <w:t xml:space="preserve"> that supposedly resonates with water and nature.</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528 Hz – The Love Frequency and Solfeggio Scale:</w:t>
      </w:r>
      <w:r w:rsidDel="00000000" w:rsidR="00000000" w:rsidRPr="00000000">
        <w:rPr>
          <w:rtl w:val="0"/>
        </w:rPr>
        <w:t xml:space="preserve"> In the late 20th century, a set of tones called the </w:t>
      </w:r>
      <w:r w:rsidDel="00000000" w:rsidR="00000000" w:rsidRPr="00000000">
        <w:rPr>
          <w:b w:val="1"/>
          <w:rtl w:val="0"/>
        </w:rPr>
        <w:t xml:space="preserve">Solfeggio frequencies</w:t>
      </w:r>
      <w:r w:rsidDel="00000000" w:rsidR="00000000" w:rsidRPr="00000000">
        <w:rPr>
          <w:rtl w:val="0"/>
        </w:rPr>
        <w:t xml:space="preserve"> became popular in holistic healing circles. These are often described as ancient Gregorian chant frequencies, though historical evidence for that is tenuous. </w:t>
      </w:r>
      <w:r w:rsidDel="00000000" w:rsidR="00000000" w:rsidRPr="00000000">
        <w:rPr>
          <w:b w:val="1"/>
          <w:rtl w:val="0"/>
        </w:rPr>
        <w:t xml:space="preserve">528 Hz</w:t>
      </w:r>
      <w:r w:rsidDel="00000000" w:rsidR="00000000" w:rsidRPr="00000000">
        <w:rPr>
          <w:rtl w:val="0"/>
        </w:rPr>
        <w:t xml:space="preserve"> is the best-known Solfeggio tone, often dubbed the “Love frequency” or “Miracle tone.” It’s said to repair DNA and bring about positive transformation. The origin of this claim traces to a naturopath who re-interpreted Biblical verses to find a sequence of frequencies. From a scientific view, 528 Hz is a high C (just above C5), and there’s nothing obviously unique about it among other frequencies – except that the study by Akimoto et al. did find distinct stress-reduction benefits compared to 440 Hz (</w:t>
      </w:r>
      <w:hyperlink r:id="rId42">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Music tuned to 528 Hz tends to be perceived as soothing (likely due to the music style as well). The </w:t>
      </w:r>
      <w:r w:rsidDel="00000000" w:rsidR="00000000" w:rsidRPr="00000000">
        <w:rPr>
          <w:b w:val="1"/>
          <w:rtl w:val="0"/>
        </w:rPr>
        <w:t xml:space="preserve">esoteric perspective</w:t>
      </w:r>
      <w:r w:rsidDel="00000000" w:rsidR="00000000" w:rsidRPr="00000000">
        <w:rPr>
          <w:rtl w:val="0"/>
        </w:rPr>
        <w:t xml:space="preserve"> ascribes almost magical qualities to it – for example, some say chlorophyll in plants has a frequency, or water clusters change with 528 Hz (experiments in fringe science often lack rigorous controls). While these extraordinary claims await solid validation, 528 Hz remains a focal point in discussions of “healing music.” At the very least, it encourages scientific investigation like the endocrine study, to separate myth from measurable effect.</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Other Noteworthy Frequencies:</w:t>
      </w:r>
      <w:r w:rsidDel="00000000" w:rsidR="00000000" w:rsidRPr="00000000">
        <w:rPr>
          <w:rtl w:val="0"/>
        </w:rPr>
        <w:t xml:space="preserve"> A few other frequencies often come up in alternative literature. </w:t>
      </w:r>
      <w:r w:rsidDel="00000000" w:rsidR="00000000" w:rsidRPr="00000000">
        <w:rPr>
          <w:b w:val="1"/>
          <w:rtl w:val="0"/>
        </w:rPr>
        <w:t xml:space="preserve">40 Hz</w:t>
      </w:r>
      <w:r w:rsidDel="00000000" w:rsidR="00000000" w:rsidRPr="00000000">
        <w:rPr>
          <w:rtl w:val="0"/>
        </w:rPr>
        <w:t xml:space="preserve"> is one – interestingly, this is within the brain’s </w:t>
      </w:r>
      <w:r w:rsidDel="00000000" w:rsidR="00000000" w:rsidRPr="00000000">
        <w:rPr>
          <w:b w:val="1"/>
          <w:rtl w:val="0"/>
        </w:rPr>
        <w:t xml:space="preserve">gamma wave</w:t>
      </w:r>
      <w:r w:rsidDel="00000000" w:rsidR="00000000" w:rsidRPr="00000000">
        <w:rPr>
          <w:rtl w:val="0"/>
        </w:rPr>
        <w:t xml:space="preserve"> band. Recent medical research (unrelated to mysticism) found that flickering light and sound at 40 Hz can induce gamma synchrony in the brain and has shown promise in animal models for treating Alzheimer’s disease by stimulating microglial cleaning of plaques. This is a case where science and holistic interest overlap, since some meditation music also uses 40 Hz undertones to purportedly enhance cognition. Frequencies like </w:t>
      </w:r>
      <w:r w:rsidDel="00000000" w:rsidR="00000000" w:rsidRPr="00000000">
        <w:rPr>
          <w:b w:val="1"/>
          <w:rtl w:val="0"/>
        </w:rPr>
        <w:t xml:space="preserve">”963 Hz”</w:t>
      </w:r>
      <w:r w:rsidDel="00000000" w:rsidR="00000000" w:rsidRPr="00000000">
        <w:rPr>
          <w:rtl w:val="0"/>
        </w:rPr>
        <w:t xml:space="preserve"> or </w:t>
      </w:r>
      <w:r w:rsidDel="00000000" w:rsidR="00000000" w:rsidRPr="00000000">
        <w:rPr>
          <w:b w:val="1"/>
          <w:rtl w:val="0"/>
        </w:rPr>
        <w:t xml:space="preserve">”852 Hz”</w:t>
      </w:r>
      <w:r w:rsidDel="00000000" w:rsidR="00000000" w:rsidRPr="00000000">
        <w:rPr>
          <w:rtl w:val="0"/>
        </w:rPr>
        <w:t xml:space="preserve"> etc., also part of the supposed Solfeggio set, are said to stimulate intuition or spiritual experiences, though such claims are more metaphysical. In summary, many specific numbers have gathered legends around them; a critical approach is to respect the cultural significance while seeking empirical evidence for any real anomalies or benefits.</w:t>
        <w:br w:type="textWrapping"/>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3s1spvab4oko" w:id="4"/>
      <w:bookmarkEnd w:id="4"/>
      <w:r w:rsidDel="00000000" w:rsidR="00000000" w:rsidRPr="00000000">
        <w:rPr>
          <w:b w:val="1"/>
          <w:sz w:val="34"/>
          <w:szCs w:val="34"/>
          <w:rtl w:val="0"/>
        </w:rPr>
        <w:t xml:space="preserve">Tools for Frequency Analysis and Pattern Recognition</w:t>
      </w:r>
    </w:p>
    <w:p w:rsidR="00000000" w:rsidDel="00000000" w:rsidP="00000000" w:rsidRDefault="00000000" w:rsidRPr="00000000" w14:paraId="00000012">
      <w:pPr>
        <w:spacing w:after="240" w:before="240" w:lineRule="auto"/>
        <w:rPr/>
      </w:pPr>
      <w:r w:rsidDel="00000000" w:rsidR="00000000" w:rsidRPr="00000000">
        <w:rPr>
          <w:rtl w:val="0"/>
        </w:rPr>
        <w:t xml:space="preserve">To rigorously study these frequency phenomena, researchers use a variety of software tools for signal analysis, pattern recognition, and data visualization. Both open-source Python libraries and established programs like MATLAB are valuable: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Python Libraries:</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SciPy (and NumPy):</w:t>
      </w:r>
      <w:r w:rsidDel="00000000" w:rsidR="00000000" w:rsidRPr="00000000">
        <w:rPr>
          <w:rtl w:val="0"/>
        </w:rPr>
        <w:t xml:space="preserve"> SciPy’s signal processing module provides functions for Fourier transforms, filtering, and spectral analysis. For example, one can use </w:t>
      </w:r>
      <w:r w:rsidDel="00000000" w:rsidR="00000000" w:rsidRPr="00000000">
        <w:rPr>
          <w:rFonts w:ascii="Roboto Mono" w:cs="Roboto Mono" w:eastAsia="Roboto Mono" w:hAnsi="Roboto Mono"/>
          <w:color w:val="188038"/>
          <w:rtl w:val="0"/>
        </w:rPr>
        <w:t xml:space="preserve">numpy.fft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scipy.signal.welch</w:t>
      </w:r>
      <w:r w:rsidDel="00000000" w:rsidR="00000000" w:rsidRPr="00000000">
        <w:rPr>
          <w:rtl w:val="0"/>
        </w:rPr>
        <w:t xml:space="preserve"> to find dominant frequency peaks in a time series (such as environmental recordings). SciPy also has tools for creating filters (e.g., to isolate infrasonic components or specific bands) and calculating resonance frequencies of systems.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Librosa:</w:t>
      </w:r>
      <w:r w:rsidDel="00000000" w:rsidR="00000000" w:rsidRPr="00000000">
        <w:rPr>
          <w:rtl w:val="0"/>
        </w:rPr>
        <w:t xml:space="preserve"> A Python library specifically for audio and music analysis. Librosa can compute spectrograms, pitch tracks, and even chroma features. It’s very useful for analyzing music tuned to different A references (440 vs 432 Hz) – for instance, to ensure the retuning is correct or to visualize differences in overtones. It also has functions for </w:t>
      </w:r>
      <w:r w:rsidDel="00000000" w:rsidR="00000000" w:rsidRPr="00000000">
        <w:rPr>
          <w:b w:val="1"/>
          <w:rtl w:val="0"/>
        </w:rPr>
        <w:t xml:space="preserve">beat tracking</w:t>
      </w:r>
      <w:r w:rsidDel="00000000" w:rsidR="00000000" w:rsidRPr="00000000">
        <w:rPr>
          <w:rtl w:val="0"/>
        </w:rPr>
        <w:t xml:space="preserve"> and </w:t>
      </w:r>
      <w:r w:rsidDel="00000000" w:rsidR="00000000" w:rsidRPr="00000000">
        <w:rPr>
          <w:b w:val="1"/>
          <w:rtl w:val="0"/>
        </w:rPr>
        <w:t xml:space="preserve">tempo</w:t>
      </w:r>
      <w:r w:rsidDel="00000000" w:rsidR="00000000" w:rsidRPr="00000000">
        <w:rPr>
          <w:rtl w:val="0"/>
        </w:rPr>
        <w:t xml:space="preserve"> which might detect changes if a frequency subtly affects human response (though that’s an indirect use).</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PyWavelets:</w:t>
      </w:r>
      <w:r w:rsidDel="00000000" w:rsidR="00000000" w:rsidRPr="00000000">
        <w:rPr>
          <w:rtl w:val="0"/>
        </w:rPr>
        <w:t xml:space="preserve"> Wavelet transforms are useful for studying frequency content that changes over time or detecting anomalies. PyWavelets allows multiresolution analysis – for example, capturing both a transient spike at 19 Hz and a sustained oscillation at 7.8 Hz in a long signal. Wavelets can reveal patterns like “chirps” or recurring bursts that Fourier analysis might smear in time.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TensorFlow / PyTorch:</w:t>
      </w:r>
      <w:r w:rsidDel="00000000" w:rsidR="00000000" w:rsidRPr="00000000">
        <w:rPr>
          <w:rtl w:val="0"/>
        </w:rPr>
        <w:t xml:space="preserve"> These machine learning frameworks can be employed for pattern recognition in frequency data. Researchers could train neural networks to classify spectrogram images or detect the presence of certain resonances. For instance, a CNN (convolutional neural network) could learn to identify the spectral “fingerprint” of Schumann resonance activity or man-made electrical hums in environmental data. Unsupervised learning (like clustering or autoencoders) could also group similar frequency signatures (perhaps grouping sites that show an anomalous peak at a certain frequency). Deep learning is especially powerful if we have massive datasets of audio or electromagnetic recordings – it might uncover subtle correlations that humans would miss.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MATLAB / Octave:</w:t>
      </w:r>
      <w:r w:rsidDel="00000000" w:rsidR="00000000" w:rsidRPr="00000000">
        <w:rPr>
          <w:rtl w:val="0"/>
        </w:rPr>
        <w:t xml:space="preserve"> MATLAB has a long history in signal processing. Its toolboxes offer ready-to-use functions for spectral analysis (FFT, periodograms), filter design, and wavelet analysis. MATLAB’s Signal Processing Toolbox or the open-source equivalent in </w:t>
      </w:r>
      <w:r w:rsidDel="00000000" w:rsidR="00000000" w:rsidRPr="00000000">
        <w:rPr>
          <w:b w:val="1"/>
          <w:rtl w:val="0"/>
        </w:rPr>
        <w:t xml:space="preserve">Octave</w:t>
      </w:r>
      <w:r w:rsidDel="00000000" w:rsidR="00000000" w:rsidRPr="00000000">
        <w:rPr>
          <w:rtl w:val="0"/>
        </w:rPr>
        <w:t xml:space="preserve"> can, for example, easily compute the power spectral density of an hour-long recording to see if certain frequencies stand out. MATLAB is also strong in algorithm prototyping: one could implement a custom pattern recognition algorithm (say, to detect when a frequency peak recurs daily, hinting at an environmental source) fairly quickly. Octave, being open-source, can execute many MATLAB scripts and is useful for researchers who prefer not to use proprietary software. Both MATLAB and Python can also be used for </w:t>
      </w:r>
      <w:r w:rsidDel="00000000" w:rsidR="00000000" w:rsidRPr="00000000">
        <w:rPr>
          <w:b w:val="1"/>
          <w:rtl w:val="0"/>
        </w:rPr>
        <w:t xml:space="preserve">psychoacoustic modeling</w:t>
      </w:r>
      <w:r w:rsidDel="00000000" w:rsidR="00000000" w:rsidRPr="00000000">
        <w:rPr>
          <w:rtl w:val="0"/>
        </w:rPr>
        <w:t xml:space="preserve"> – e.g., applying an A-weighting filter to account for human ear sensitivity, or generating binaural beats for experimentation.</w:t>
        <w:br w:type="textWrapping"/>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Visualization and Analysis:</w:t>
      </w:r>
      <w:r w:rsidDel="00000000" w:rsidR="00000000" w:rsidRPr="00000000">
        <w:rPr>
          <w:rtl w:val="0"/>
        </w:rPr>
        <w:t xml:space="preserve"> Regardless of the platform, visualizing frequency content is key. Tools like </w:t>
      </w:r>
      <w:r w:rsidDel="00000000" w:rsidR="00000000" w:rsidRPr="00000000">
        <w:rPr>
          <w:b w:val="1"/>
          <w:rtl w:val="0"/>
        </w:rPr>
        <w:t xml:space="preserve">spectrogram plots</w:t>
      </w:r>
      <w:r w:rsidDel="00000000" w:rsidR="00000000" w:rsidRPr="00000000">
        <w:rPr>
          <w:rtl w:val="0"/>
        </w:rPr>
        <w:t xml:space="preserve"> (frequency vs time vs amplitude) can show how natural resonances (like Schumann peaks or daily noise patterns) vary over time. </w:t>
      </w:r>
      <w:r w:rsidDel="00000000" w:rsidR="00000000" w:rsidRPr="00000000">
        <w:rPr>
          <w:b w:val="1"/>
          <w:rtl w:val="0"/>
        </w:rPr>
        <w:t xml:space="preserve">Fourier spectrum plots</w:t>
      </w:r>
      <w:r w:rsidDel="00000000" w:rsidR="00000000" w:rsidRPr="00000000">
        <w:rPr>
          <w:rtl w:val="0"/>
        </w:rPr>
        <w:t xml:space="preserve"> help identify steady resonant peaks (for example, a constant 50 Hz mains electricity hum or a 110 Hz room mode). More sophisticated analysis might involve coherence calculations (to see if two distant sensors “hear” the same resonance, indicating a global phenomenon) or correlation analysis (to test if spikes in a frequency band correlate with human reactions or events). Python’s Matplotlib, MATLAB’s plotting functions, or specialized apps (like Audacity for quick FFT view of audio) all play a role. By using these tools, researchers can quantitatively examine the claims – for instance, verifying if a recording of temple chanting indeed emphasizes 110 Hz, or measuring if music at 528 Hz contains frequencies that might entrain brainwaves.</w:t>
        <w:br w:type="textWrapping"/>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qzwzoupt9ts3" w:id="5"/>
      <w:bookmarkEnd w:id="5"/>
      <w:r w:rsidDel="00000000" w:rsidR="00000000" w:rsidRPr="00000000">
        <w:rPr>
          <w:b w:val="1"/>
          <w:sz w:val="34"/>
          <w:szCs w:val="34"/>
          <w:rtl w:val="0"/>
        </w:rPr>
        <w:t xml:space="preserve">Patterns in Environmental Frequency Data (Infrasound to Ultrasound)</w:t>
      </w:r>
    </w:p>
    <w:p w:rsidR="00000000" w:rsidDel="00000000" w:rsidP="00000000" w:rsidRDefault="00000000" w:rsidRPr="00000000" w14:paraId="0000001B">
      <w:pPr>
        <w:spacing w:after="240" w:before="240" w:lineRule="auto"/>
        <w:rPr/>
      </w:pPr>
      <w:r w:rsidDel="00000000" w:rsidR="00000000" w:rsidRPr="00000000">
        <w:rPr>
          <w:rtl w:val="0"/>
        </w:rPr>
        <w:t xml:space="preserve">When we scan the </w:t>
      </w:r>
      <w:r w:rsidDel="00000000" w:rsidR="00000000" w:rsidRPr="00000000">
        <w:rPr>
          <w:b w:val="1"/>
          <w:rtl w:val="0"/>
        </w:rPr>
        <w:t xml:space="preserve">entire frequency spectrum</w:t>
      </w:r>
      <w:r w:rsidDel="00000000" w:rsidR="00000000" w:rsidRPr="00000000">
        <w:rPr>
          <w:rtl w:val="0"/>
        </w:rPr>
        <w:t xml:space="preserve"> of environmental data, we notice some recurring patterns and peak regions that stand out against the noise floor. Here’s a breakdown from the lowest frequencies upward, along with any known psychoacoustic correlations:</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Infrasound (&lt;20 Hz):</w:t>
      </w:r>
      <w:r w:rsidDel="00000000" w:rsidR="00000000" w:rsidRPr="00000000">
        <w:rPr>
          <w:rtl w:val="0"/>
        </w:rPr>
        <w:t xml:space="preserve"> In the natural environment, infrasound is common. Thunderstorms, earthquakes, ocean waves, and wind produce a continuous infrasonic background. One prominent natural peak is around </w:t>
      </w:r>
      <w:r w:rsidDel="00000000" w:rsidR="00000000" w:rsidRPr="00000000">
        <w:rPr>
          <w:b w:val="1"/>
          <w:rtl w:val="0"/>
        </w:rPr>
        <w:t xml:space="preserve">0.1 Hz to 0.3 Hz</w:t>
      </w:r>
      <w:r w:rsidDel="00000000" w:rsidR="00000000" w:rsidRPr="00000000">
        <w:rPr>
          <w:rtl w:val="0"/>
        </w:rPr>
        <w:t xml:space="preserve"> (related to micropressure changes from far-away ocean waves). But in the </w:t>
      </w:r>
      <w:r w:rsidDel="00000000" w:rsidR="00000000" w:rsidRPr="00000000">
        <w:rPr>
          <w:b w:val="1"/>
          <w:rtl w:val="0"/>
        </w:rPr>
        <w:t xml:space="preserve">tens of Hz</w:t>
      </w:r>
      <w:r w:rsidDel="00000000" w:rsidR="00000000" w:rsidRPr="00000000">
        <w:rPr>
          <w:rtl w:val="0"/>
        </w:rPr>
        <w:t xml:space="preserve">, there usually aren’t strong constant peaks except the Schumann EM resonance at 7.83 Hz (again, electric field, not sound) and possibly some human-made sources. However, the absence of audible sound doesn’t mean lack of effect. As discussed, around </w:t>
      </w:r>
      <w:r w:rsidDel="00000000" w:rsidR="00000000" w:rsidRPr="00000000">
        <w:rPr>
          <w:b w:val="1"/>
          <w:rtl w:val="0"/>
        </w:rPr>
        <w:t xml:space="preserve">18–19 Hz</w:t>
      </w:r>
      <w:r w:rsidDel="00000000" w:rsidR="00000000" w:rsidRPr="00000000">
        <w:rPr>
          <w:rtl w:val="0"/>
        </w:rPr>
        <w:t xml:space="preserve"> we have the so-called fear frequency, which can cause discomfort if it occurs at sufficient intensity (</w:t>
      </w:r>
      <w:hyperlink r:id="rId43">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 Some military or experimental communications (e.g., </w:t>
      </w:r>
      <w:r w:rsidDel="00000000" w:rsidR="00000000" w:rsidRPr="00000000">
        <w:rPr>
          <w:i w:val="1"/>
          <w:rtl w:val="0"/>
        </w:rPr>
        <w:t xml:space="preserve">extremely</w:t>
      </w:r>
      <w:r w:rsidDel="00000000" w:rsidR="00000000" w:rsidRPr="00000000">
        <w:rPr>
          <w:rtl w:val="0"/>
        </w:rPr>
        <w:t xml:space="preserve"> low-frequency communication with submarines) use &lt;20 Hz radio waves, but that’s electromagnetic. In terms of </w:t>
      </w:r>
      <w:r w:rsidDel="00000000" w:rsidR="00000000" w:rsidRPr="00000000">
        <w:rPr>
          <w:b w:val="1"/>
          <w:rtl w:val="0"/>
        </w:rPr>
        <w:t xml:space="preserve">acoustic infrasound</w:t>
      </w:r>
      <w:r w:rsidDel="00000000" w:rsidR="00000000" w:rsidRPr="00000000">
        <w:rPr>
          <w:rtl w:val="0"/>
        </w:rPr>
        <w:t xml:space="preserve">, a careful analysis might find correlations like: </w:t>
      </w:r>
      <w:r w:rsidDel="00000000" w:rsidR="00000000" w:rsidRPr="00000000">
        <w:rPr>
          <w:b w:val="1"/>
          <w:rtl w:val="0"/>
        </w:rPr>
        <w:t xml:space="preserve">sudden spikes</w:t>
      </w:r>
      <w:r w:rsidDel="00000000" w:rsidR="00000000" w:rsidRPr="00000000">
        <w:rPr>
          <w:rtl w:val="0"/>
        </w:rPr>
        <w:t xml:space="preserve"> in the infrasonic spectrum often precede storms or are associated with distant explosions or rocket launches (monitoring networks have noted this). Psychoacoustically, sustained infrasound may cause vague feelings of pressure or mood changes in some people, but it’s subtle unless the sound pressure is high. One interesting pattern: </w:t>
      </w:r>
      <w:r w:rsidDel="00000000" w:rsidR="00000000" w:rsidRPr="00000000">
        <w:rPr>
          <w:b w:val="1"/>
          <w:rtl w:val="0"/>
        </w:rPr>
        <w:t xml:space="preserve">wind turbines</w:t>
      </w:r>
      <w:r w:rsidDel="00000000" w:rsidR="00000000" w:rsidRPr="00000000">
        <w:rPr>
          <w:rtl w:val="0"/>
        </w:rPr>
        <w:t xml:space="preserve"> produce infrasound around 1 Hz and above; communities near wind farms sometimes report annoyance or poor sleep, though studies have not conclusively linked these to the infrasound (some suggest the audible low-frequency woosh or just the presence of a new phenomenon might be the cause). Overall, the infrasonic range is more felt than heard, and peaks here can have outsized psychological impact despite their silence.</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Low Frequencies (20 Hz – 250 Hz):</w:t>
      </w:r>
      <w:r w:rsidDel="00000000" w:rsidR="00000000" w:rsidRPr="00000000">
        <w:rPr>
          <w:rtl w:val="0"/>
        </w:rPr>
        <w:t xml:space="preserve"> This range covers bass notes in music and many ambient hums. A striking recurring frequency is </w:t>
      </w:r>
      <w:r w:rsidDel="00000000" w:rsidR="00000000" w:rsidRPr="00000000">
        <w:rPr>
          <w:b w:val="1"/>
          <w:rtl w:val="0"/>
        </w:rPr>
        <w:t xml:space="preserve">50 or 60 Hz</w:t>
      </w:r>
      <w:r w:rsidDel="00000000" w:rsidR="00000000" w:rsidRPr="00000000">
        <w:rPr>
          <w:rtl w:val="0"/>
        </w:rPr>
        <w:t xml:space="preserve">, depending on local mains electricity frequency – this often appears in environmental audio spectra near civilization as a constant hum (and its harmonics at 100/120 Hz, 150/180 Hz, etc.). These are not “natural” but are omnipresent where electrical grids are. Some people are extraordinarily sensitive to low-frequency hum (there’s the phenomenon of the “Worldwide Hum” where a small fraction of people hear a persistent hum around this range, possibly due to distant industrial sources or just tinnitus). Aside from electrical hum, </w:t>
      </w:r>
      <w:r w:rsidDel="00000000" w:rsidR="00000000" w:rsidRPr="00000000">
        <w:rPr>
          <w:b w:val="1"/>
          <w:rtl w:val="0"/>
        </w:rPr>
        <w:t xml:space="preserve">100 Hz – 120 Hz</w:t>
      </w:r>
      <w:r w:rsidDel="00000000" w:rsidR="00000000" w:rsidRPr="00000000">
        <w:rPr>
          <w:rtl w:val="0"/>
        </w:rPr>
        <w:t xml:space="preserve"> is another interesting area: it’s the frequency range of a deep male singing voice or a large drum. As noted, ancient acoustics often emphasized ~110 Hz for its resonance in caverns (</w:t>
      </w:r>
      <w:hyperlink r:id="rId44">
        <w:r w:rsidDel="00000000" w:rsidR="00000000" w:rsidRPr="00000000">
          <w:rPr>
            <w:color w:val="1155cc"/>
            <w:u w:val="single"/>
            <w:rtl w:val="0"/>
          </w:rPr>
          <w:t xml:space="preserve">The 110 Hz Phenomena | Hearing Health &amp; Technology Matters</w:t>
        </w:r>
      </w:hyperlink>
      <w:r w:rsidDel="00000000" w:rsidR="00000000" w:rsidRPr="00000000">
        <w:rPr>
          <w:rtl w:val="0"/>
        </w:rPr>
        <w:t xml:space="preserve">) Many animal vocalizations (elephant rumbles, for instance) also occupy the 20–50 Hz region, and these can travel far. In our analysis of recordings (e.g., using a long-term spectrogram of a forest or savanna), we might see occasional bands in these low frequencies corresponding to animal calls or distant machinery. Psychoacoustically, low frequencies give a sense of power or ominousness (think of how a subwoofer rumble in a movie builds tension). Rhythmic low-frequency sound can also induce trance states (drumming around 4–7 beats per second ties to brain theta waves, which is one reason shamanic drumming is effective). So in terms of anomalies, one might find that </w:t>
      </w:r>
      <w:r w:rsidDel="00000000" w:rsidR="00000000" w:rsidRPr="00000000">
        <w:rPr>
          <w:b w:val="1"/>
          <w:rtl w:val="0"/>
        </w:rPr>
        <w:t xml:space="preserve">natural environments are typically quiet below 20 Hz except for weather events</w:t>
      </w:r>
      <w:r w:rsidDel="00000000" w:rsidR="00000000" w:rsidRPr="00000000">
        <w:rPr>
          <w:rtl w:val="0"/>
        </w:rPr>
        <w:t xml:space="preserve">, while human environments introduce strong artificial tones (50/60 Hz hum) in the 50–60 Hz zone, which have been linked to annoyance or health complaints in some studies.</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Mid Frequencies (250 Hz – 5000 Hz):</w:t>
      </w:r>
      <w:r w:rsidDel="00000000" w:rsidR="00000000" w:rsidRPr="00000000">
        <w:rPr>
          <w:rtl w:val="0"/>
        </w:rPr>
        <w:t xml:space="preserve"> This broad range contains most of human speech and hearing sensitivity peaks (~3–4 kHz is where our ears are most sensitive). Natural sounds here include bird calls, wind in trees (broadband noise), and so on – usually not single frequency peaks but rather spread-out spectra. If one looks for recurring frequencies in nature here, pure tones are rare except perhaps in certain animal calls (some frogs have very tonal calls around 300 Hz, for example). However, this range is rich for </w:t>
      </w:r>
      <w:r w:rsidDel="00000000" w:rsidR="00000000" w:rsidRPr="00000000">
        <w:rPr>
          <w:b w:val="1"/>
          <w:rtl w:val="0"/>
        </w:rPr>
        <w:t xml:space="preserve">psychoacoustics</w:t>
      </w:r>
      <w:r w:rsidDel="00000000" w:rsidR="00000000" w:rsidRPr="00000000">
        <w:rPr>
          <w:rtl w:val="0"/>
        </w:rPr>
        <w:t xml:space="preserve"> because slight shifts in frequencies here change timbre and perceived harmony. The historical claims like 432 Hz and 528 Hz fall in this category. They are not “peaks” that nature produces on its own, but when humans play music, these frequencies become prominent pitches. From an analysis perspective, if we took a large database of songs tuned to 440 Hz vs 432 Hz and looked at their spectral content, we’d find peaks corresponding to the notes. The difference would be that every note in the 432 Hz-tuned music is about 32 cents lower in pitch than the 440 Hz-tuned version. Patterns or anomalies might be subtle – perhaps 432 Hz tuning fits slightly better with 8 Hz brainwaves (this is speculative). Some advocates point out 440 Hz is not an even multiple of 8 Hz, whereas 432 Hz is 54 * 8 Hz. These numerological patterns are intriguing but not necessarily physically meaningful. Still, exploring them can generate hypotheses (e.g., does music at pitches that are integer multiples of known brain or Earth frequencies lead to greater resonance or entrainment? This could be tested with EEG). Another mid-frequency phenomenon is </w:t>
      </w:r>
      <w:r w:rsidDel="00000000" w:rsidR="00000000" w:rsidRPr="00000000">
        <w:rPr>
          <w:b w:val="1"/>
          <w:rtl w:val="0"/>
        </w:rPr>
        <w:t xml:space="preserve">binaural beats</w:t>
      </w:r>
      <w:r w:rsidDel="00000000" w:rsidR="00000000" w:rsidRPr="00000000">
        <w:rPr>
          <w:rtl w:val="0"/>
        </w:rPr>
        <w:t xml:space="preserve">: for example, playing 400 Hz in one ear and 410 Hz in another produces a 10 Hz beat frequency in the brain – claimed to induce a 10 Hz alpha state. This isn’t a “real” environmental frequency, but it’s a technique to use frequency differences for neural effect. So in mid-range frequencies, we don’t have persistent natural tones, but we have a canvas for experimenting with how steady tones or musical intervals affect the mind.</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High Frequencies (5 kHz – 20 kHz):</w:t>
      </w:r>
      <w:r w:rsidDel="00000000" w:rsidR="00000000" w:rsidRPr="00000000">
        <w:rPr>
          <w:rtl w:val="0"/>
        </w:rPr>
        <w:t xml:space="preserve"> In nature, many insect calls and some bird calls occupy the higher frequencies. Cicadas can produce strong tones in the 6–9 kHz range. Bats echolocate in ultrasounds (20–100 kHz), which we might not capture with standard audio equipment. Generally, environmental noise above 10 kHz diminishes quickly with distance (air absorbs high frequencies more). A notable pattern in urban environments is that above 15 kHz, things are usually quiet except maybe distant hiss – unless there is a device intentionally producing sound (like those mosquito teen-deterrents at ~17.4 kHz that only young people can hear). Some alarm systems or sensors emit at ~20 kHz which could leak into slightly audible range. Psychoacoustically, very high frequencies mostly contribute to the brightness of sounds. In music or therapy, there aren’t specific “magical” high frequencies touted (except perhaps the idea that 963 Hz and above are “celestial” in some New Age systems, but those are still well below ultrasonic). A curious anomaly: some people claim to experience headaches or irritation in electronics stores due to ultrasounds from TVs or lights. As mentioned, rigorous tests have not confirmed consistent effects from typical exposure (</w:t>
      </w:r>
      <w:hyperlink r:id="rId45">
        <w:r w:rsidDel="00000000" w:rsidR="00000000" w:rsidRPr="00000000">
          <w:rPr>
            <w:color w:val="1155cc"/>
            <w:u w:val="single"/>
            <w:rtl w:val="0"/>
          </w:rPr>
          <w:t xml:space="preserve">Effects of very high-frequency sound and ultrasound on humans. Part II: A double-blind randomized provocation study of inaudible 20-kHz ultrasound - PubMed</w:t>
        </w:r>
      </w:hyperlink>
      <w:r w:rsidDel="00000000" w:rsidR="00000000" w:rsidRPr="00000000">
        <w:rPr>
          <w:rtl w:val="0"/>
        </w:rPr>
        <w:t xml:space="preserve">) However, one pattern is clear: </w:t>
      </w:r>
      <w:r w:rsidDel="00000000" w:rsidR="00000000" w:rsidRPr="00000000">
        <w:rPr>
          <w:b w:val="1"/>
          <w:rtl w:val="0"/>
        </w:rPr>
        <w:t xml:space="preserve">aging human ears lose high-frequency sensitivity</w:t>
      </w:r>
      <w:r w:rsidDel="00000000" w:rsidR="00000000" w:rsidRPr="00000000">
        <w:rPr>
          <w:rtl w:val="0"/>
        </w:rPr>
        <w:t xml:space="preserve">, so frequencies above ~15 kHz might only affect younger individuals. That means any environmental peak in high frequencies could be a nuisance to one demographic and unnoticed by another (a known exploitation in those deterrent devices). From a data perspective, if we analyze audio spectra from multiple locations, a recurring spike at ~15–17 kHz in some might indicate such a device’s presence.</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In summary, analyzing environmental frequency data shows a mix of </w:t>
      </w:r>
      <w:r w:rsidDel="00000000" w:rsidR="00000000" w:rsidRPr="00000000">
        <w:rPr>
          <w:b w:val="1"/>
          <w:rtl w:val="0"/>
        </w:rPr>
        <w:t xml:space="preserve">constant hums</w:t>
      </w:r>
      <w:r w:rsidDel="00000000" w:rsidR="00000000" w:rsidRPr="00000000">
        <w:rPr>
          <w:rtl w:val="0"/>
        </w:rPr>
        <w:t xml:space="preserve"> (power grid, Schumann resonances in EM spectra) and </w:t>
      </w:r>
      <w:r w:rsidDel="00000000" w:rsidR="00000000" w:rsidRPr="00000000">
        <w:rPr>
          <w:b w:val="1"/>
          <w:rtl w:val="0"/>
        </w:rPr>
        <w:t xml:space="preserve">episodic peaks</w:t>
      </w:r>
      <w:r w:rsidDel="00000000" w:rsidR="00000000" w:rsidRPr="00000000">
        <w:rPr>
          <w:rtl w:val="0"/>
        </w:rPr>
        <w:t xml:space="preserve"> (infrasound from events, sounds of wildlife, human music). When these frequencies coincide with human sensory or neurological ranges, they often become notable for their effects – e.g., 7–8 Hz (possible brainwave entrainment), ~19 Hz (anxiety), ~110 Hz (resonant chanting), mid-audio (music tunings affecting emotion), high audio (potential annoyance or clarity in music). Such patterns justify a deeper look at historical frequency claims through a modern analytical lens.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x17lls9h2qcc" w:id="6"/>
      <w:bookmarkEnd w:id="6"/>
      <w:r w:rsidDel="00000000" w:rsidR="00000000" w:rsidRPr="00000000">
        <w:rPr>
          <w:b w:val="1"/>
          <w:sz w:val="34"/>
          <w:szCs w:val="34"/>
          <w:rtl w:val="0"/>
        </w:rPr>
        <w:t xml:space="preserve">Integrating Empirical and Esoteric Insights</w:t>
      </w:r>
    </w:p>
    <w:p w:rsidR="00000000" w:rsidDel="00000000" w:rsidP="00000000" w:rsidRDefault="00000000" w:rsidRPr="00000000" w14:paraId="00000022">
      <w:pPr>
        <w:spacing w:after="240" w:before="240" w:lineRule="auto"/>
        <w:rPr/>
      </w:pPr>
      <w:r w:rsidDel="00000000" w:rsidR="00000000" w:rsidRPr="00000000">
        <w:rPr>
          <w:rtl w:val="0"/>
        </w:rPr>
        <w:t xml:space="preserve">Both empirical studies and esoteric traditions contribute to our understanding of resonance phenomena. By integrating these perspectives, researchers can generate new hypotheses and interpret findings in a richer context:</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Empirical Evidence as a Foundation:</w:t>
      </w:r>
      <w:r w:rsidDel="00000000" w:rsidR="00000000" w:rsidRPr="00000000">
        <w:rPr>
          <w:rtl w:val="0"/>
        </w:rPr>
        <w:t xml:space="preserve"> We have concrete measurements – heart rate changes with 432 Hz music (</w:t>
      </w:r>
      <w:hyperlink r:id="rId46">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hormonal shifts with 528 Hz (</w:t>
      </w:r>
      <w:hyperlink r:id="rId47">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or the presence of a 19 Hz infrasonic tone causing vibrations (</w:t>
      </w:r>
      <w:hyperlink r:id="rId48">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 These provide a factual basis to start from. Empirical results can validate or refute specific claims (e.g., if 432 Hz has any measurable effect or if reports of ultrasound sickness hold up under controlled conditions). They also help quantify the magnitude of effects (is it a huge difference or a subtle one?).</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Esoteric and Historical Context to Guide Questions:</w:t>
      </w:r>
      <w:r w:rsidDel="00000000" w:rsidR="00000000" w:rsidRPr="00000000">
        <w:rPr>
          <w:rtl w:val="0"/>
        </w:rPr>
        <w:t xml:space="preserve"> Alternative perspectives often identify phenomena long before science catches up. Ancient cultures may have used a 110 Hz chant to induce trance without knowing the neuroscience – now scientists can investigate this with modern tools (EEG, fMRI). Likewise, if many independent spiritual traditions pinpoint certain tones (OM at 136 Hz, Gregorian chants at specific scales, etc.), it hints there might be something perceptually special there. These perspectives can guide researchers on where to look. For example, the claim that 7.83 Hz is the Earth’s “heart” and beneficial for humans might prompt a study on whether sleeping near that frequency (via magnetic or auditory stimulation) improves sleep quality or not.</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Avoiding Confirmation Bias:</w:t>
      </w:r>
      <w:r w:rsidDel="00000000" w:rsidR="00000000" w:rsidRPr="00000000">
        <w:rPr>
          <w:rtl w:val="0"/>
        </w:rPr>
        <w:t xml:space="preserve"> It’s important to approach esoteric claims with open-minded skepticism. Many alternative theories use poetic or symbolic language (“frequency of love”) that doesn’t translate directly to scientific terms. By reframing these in testable hypotheses (e.g., “music centered at 528 Hz reduces stress markers”), we can investigate them seriously. At the same time, scientists should acknowledge that absence of proof is not proof of absence – just because something hasn’t been measured yet, doesn’t mean it’s purely imagination. The goal is to let empirical data inform which esoteric ideas have a basis in reality. For instance, initial data on 528 Hz was promising, so it warrants more focus. If data had shown nothing at all, then perhaps that frequency’s significance is more psychological or cultural than physical.</w:t>
        <w:br w:type="textWrapping"/>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Cross-Disciplinary Collaboration:</w:t>
      </w:r>
      <w:r w:rsidDel="00000000" w:rsidR="00000000" w:rsidRPr="00000000">
        <w:rPr>
          <w:rtl w:val="0"/>
        </w:rPr>
        <w:t xml:space="preserve"> Studying these phenomena benefits from a </w:t>
      </w:r>
      <w:r w:rsidDel="00000000" w:rsidR="00000000" w:rsidRPr="00000000">
        <w:rPr>
          <w:b w:val="1"/>
          <w:rtl w:val="0"/>
        </w:rPr>
        <w:t xml:space="preserve">multidisciplinary approach</w:t>
      </w:r>
      <w:r w:rsidDel="00000000" w:rsidR="00000000" w:rsidRPr="00000000">
        <w:rPr>
          <w:rtl w:val="0"/>
        </w:rPr>
        <w:t xml:space="preserve">. Physicists and engineers provide signal analysis expertise, medical researchers can design physiological experiments, musicologists and anthropologists add historical and cultural insight, and even practitioners of sound therapy can share experiential knowledge. An example might be collaborating to study the acoustics of a historical site: an engineer measures the frequencies, a neurologist measures brain activity of people inside, and a historian explains how rituals were done there. Combining quantitative data (sound spectra, EEG readings) with qualitative context (how people describe the experience, or ancient texts about it) leads to a more comprehensive understanding. This integrated approach prevents purely mystical explanations on one hand, and overly reductionist views on the other.</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By respecting both the </w:t>
      </w:r>
      <w:r w:rsidDel="00000000" w:rsidR="00000000" w:rsidRPr="00000000">
        <w:rPr>
          <w:b w:val="1"/>
          <w:rtl w:val="0"/>
        </w:rPr>
        <w:t xml:space="preserve">empirical</w:t>
      </w:r>
      <w:r w:rsidDel="00000000" w:rsidR="00000000" w:rsidRPr="00000000">
        <w:rPr>
          <w:rtl w:val="0"/>
        </w:rPr>
        <w:t xml:space="preserve"> (“what the instruments and statistics say”) and the </w:t>
      </w:r>
      <w:r w:rsidDel="00000000" w:rsidR="00000000" w:rsidRPr="00000000">
        <w:rPr>
          <w:b w:val="1"/>
          <w:rtl w:val="0"/>
        </w:rPr>
        <w:t xml:space="preserve">experiential</w:t>
      </w:r>
      <w:r w:rsidDel="00000000" w:rsidR="00000000" w:rsidRPr="00000000">
        <w:rPr>
          <w:rtl w:val="0"/>
        </w:rPr>
        <w:t xml:space="preserve"> (“what people throughout time have felt or believed”), we enrich our exploration of natural resonances. This can inspire novel research directions – for example, using modern algorithms to search massive datasets of environmental recordings for the “signatures” of frequencies that legends have pointed to.</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qkxlq8fiwd6o" w:id="7"/>
      <w:bookmarkEnd w:id="7"/>
      <w:r w:rsidDel="00000000" w:rsidR="00000000" w:rsidRPr="00000000">
        <w:rPr>
          <w:b w:val="1"/>
          <w:sz w:val="34"/>
          <w:szCs w:val="34"/>
          <w:rtl w:val="0"/>
        </w:rPr>
        <w:t xml:space="preserve">Global Collaboration Platforms for Frequency Research</w:t>
      </w:r>
    </w:p>
    <w:p w:rsidR="00000000" w:rsidDel="00000000" w:rsidP="00000000" w:rsidRDefault="00000000" w:rsidRPr="00000000" w14:paraId="00000029">
      <w:pPr>
        <w:spacing w:after="240" w:before="240" w:lineRule="auto"/>
        <w:rPr/>
      </w:pPr>
      <w:r w:rsidDel="00000000" w:rsidR="00000000" w:rsidRPr="00000000">
        <w:rPr>
          <w:rtl w:val="0"/>
        </w:rPr>
        <w:t xml:space="preserve">To advance the study of resonance phenomena, global collaboration and data sharing are crucial. Fortunately, there are several </w:t>
      </w:r>
      <w:r w:rsidDel="00000000" w:rsidR="00000000" w:rsidRPr="00000000">
        <w:rPr>
          <w:b w:val="1"/>
          <w:rtl w:val="0"/>
        </w:rPr>
        <w:t xml:space="preserve">open-source or citizen-science platforms</w:t>
      </w:r>
      <w:r w:rsidDel="00000000" w:rsidR="00000000" w:rsidRPr="00000000">
        <w:rPr>
          <w:rtl w:val="0"/>
        </w:rPr>
        <w:t xml:space="preserve"> where researchers and enthusiasts can contribute frequency measurements and analyses: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Citizen Science Sensor Networks:</w:t>
      </w:r>
      <w:r w:rsidDel="00000000" w:rsidR="00000000" w:rsidRPr="00000000">
        <w:rPr>
          <w:rtl w:val="0"/>
        </w:rPr>
        <w:t xml:space="preserve"> One example is the </w:t>
      </w:r>
      <w:r w:rsidDel="00000000" w:rsidR="00000000" w:rsidRPr="00000000">
        <w:rPr>
          <w:b w:val="1"/>
          <w:rtl w:val="0"/>
        </w:rPr>
        <w:t xml:space="preserve">Raspberry Shake</w:t>
      </w:r>
      <w:r w:rsidDel="00000000" w:rsidR="00000000" w:rsidRPr="00000000">
        <w:rPr>
          <w:rtl w:val="0"/>
        </w:rPr>
        <w:t xml:space="preserve"> community. Raspberry Shake devices (and the related Raspberry Boom for infrasound) are affordable seismograph and sound sensors that individuals can set up at home. Data from these stations around the world feeds into a global network. A project on SciStarter invites people to join “the largest Citizen Science Infrasound network in the world” (</w:t>
      </w:r>
      <w:hyperlink r:id="rId49">
        <w:r w:rsidDel="00000000" w:rsidR="00000000" w:rsidRPr="00000000">
          <w:rPr>
            <w:color w:val="1155cc"/>
            <w:u w:val="single"/>
            <w:rtl w:val="0"/>
          </w:rPr>
          <w:t xml:space="preserve">Raspberry Boom - Science Near Me</w:t>
        </w:r>
      </w:hyperlink>
      <w:r w:rsidDel="00000000" w:rsidR="00000000" w:rsidRPr="00000000">
        <w:rPr>
          <w:rtl w:val="0"/>
        </w:rPr>
        <w:t xml:space="preserve">) by deploying Raspberry Boom sensors. Participants help detect events like volcanic eruptions, rocket launches, and also monitor the ambient infrasound background. This crowd-sourced data can be invaluable for analyzing global patterns (for instance, how infrasonic noise levels vary or whether mysterious low-frequency hums are local or widespread).</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Smartphone Apps for Sound Mapping:</w:t>
      </w:r>
      <w:r w:rsidDel="00000000" w:rsidR="00000000" w:rsidRPr="00000000">
        <w:rPr>
          <w:rtl w:val="0"/>
        </w:rPr>
        <w:t xml:space="preserve"> With almost everyone carrying a smartphone, leveraging them as sensors is a smart approach. Apps like </w:t>
      </w:r>
      <w:r w:rsidDel="00000000" w:rsidR="00000000" w:rsidRPr="00000000">
        <w:rPr>
          <w:b w:val="1"/>
          <w:rtl w:val="0"/>
        </w:rPr>
        <w:t xml:space="preserve">NoiseCapture</w:t>
      </w:r>
      <w:r w:rsidDel="00000000" w:rsidR="00000000" w:rsidRPr="00000000">
        <w:rPr>
          <w:rtl w:val="0"/>
        </w:rPr>
        <w:t xml:space="preserve"> (by the Noise-Planet project) allow users to measure and upload environmental noise data. NoiseCapture is </w:t>
      </w:r>
      <w:r w:rsidDel="00000000" w:rsidR="00000000" w:rsidRPr="00000000">
        <w:rPr>
          <w:b w:val="1"/>
          <w:rtl w:val="0"/>
        </w:rPr>
        <w:t xml:space="preserve">open-source</w:t>
      </w:r>
      <w:r w:rsidDel="00000000" w:rsidR="00000000" w:rsidRPr="00000000">
        <w:rPr>
          <w:rtl w:val="0"/>
        </w:rPr>
        <w:t xml:space="preserve"> and uses the phone microphone to record noise levels and spectra, tagged with GPS location (</w:t>
      </w:r>
      <w:hyperlink r:id="rId50">
        <w:r w:rsidDel="00000000" w:rsidR="00000000" w:rsidRPr="00000000">
          <w:rPr>
            <w:color w:val="1155cc"/>
            <w:u w:val="single"/>
            <w:rtl w:val="0"/>
          </w:rPr>
          <w:t xml:space="preserve">Noise-Planet - NoiseCapture</w:t>
        </w:r>
      </w:hyperlink>
      <w:r w:rsidDel="00000000" w:rsidR="00000000" w:rsidRPr="00000000">
        <w:rPr>
          <w:rtl w:val="0"/>
        </w:rPr>
        <w:t xml:space="preserve">) Users effectively create a live noise map that others can view. Such data could be mined for frequency information – for example, identifying cities where a certain high-frequency tone is common (maybe an ultrasonic security alarm). Another app, </w:t>
      </w:r>
      <w:r w:rsidDel="00000000" w:rsidR="00000000" w:rsidRPr="00000000">
        <w:rPr>
          <w:b w:val="1"/>
          <w:rtl w:val="0"/>
        </w:rPr>
        <w:t xml:space="preserve">NoiseTube</w:t>
      </w:r>
      <w:r w:rsidDel="00000000" w:rsidR="00000000" w:rsidRPr="00000000">
        <w:rPr>
          <w:rtl w:val="0"/>
        </w:rPr>
        <w:t xml:space="preserve">, pioneered this concept of crowd-sourced noise mapping. While these apps focus on sound level (dB) and general frequency content, the data could be extended for specific frequency analysis if shared in raw form. They encourage global participation without needing special equipment.</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Open Data Repositories:</w:t>
      </w:r>
      <w:r w:rsidDel="00000000" w:rsidR="00000000" w:rsidRPr="00000000">
        <w:rPr>
          <w:rtl w:val="0"/>
        </w:rPr>
        <w:t xml:space="preserve"> Researchers who collect frequency data (whether audio recordings, electromagnetic measurements, or analysis results) often share them on open platforms. </w:t>
      </w:r>
      <w:r w:rsidDel="00000000" w:rsidR="00000000" w:rsidRPr="00000000">
        <w:rPr>
          <w:b w:val="1"/>
          <w:rtl w:val="0"/>
        </w:rPr>
        <w:t xml:space="preserve">Zenodo</w:t>
      </w:r>
      <w:r w:rsidDel="00000000" w:rsidR="00000000" w:rsidRPr="00000000">
        <w:rPr>
          <w:rtl w:val="0"/>
        </w:rPr>
        <w:t xml:space="preserve">, </w:t>
      </w:r>
      <w:r w:rsidDel="00000000" w:rsidR="00000000" w:rsidRPr="00000000">
        <w:rPr>
          <w:b w:val="1"/>
          <w:rtl w:val="0"/>
        </w:rPr>
        <w:t xml:space="preserve">figshare</w:t>
      </w:r>
      <w:r w:rsidDel="00000000" w:rsidR="00000000" w:rsidRPr="00000000">
        <w:rPr>
          <w:rtl w:val="0"/>
        </w:rPr>
        <w:t xml:space="preserve">, or the </w:t>
      </w:r>
      <w:r w:rsidDel="00000000" w:rsidR="00000000" w:rsidRPr="00000000">
        <w:rPr>
          <w:b w:val="1"/>
          <w:rtl w:val="0"/>
        </w:rPr>
        <w:t xml:space="preserve">Open Science Framework (OSF)</w:t>
      </w:r>
      <w:r w:rsidDel="00000000" w:rsidR="00000000" w:rsidRPr="00000000">
        <w:rPr>
          <w:rtl w:val="0"/>
        </w:rPr>
        <w:t xml:space="preserve"> are general repositories where one can publish datasets for anyone to download. There are also domain-specific databases; for instance, the </w:t>
      </w:r>
      <w:r w:rsidDel="00000000" w:rsidR="00000000" w:rsidRPr="00000000">
        <w:rPr>
          <w:b w:val="1"/>
          <w:rtl w:val="0"/>
        </w:rPr>
        <w:t xml:space="preserve">MBARI Open Acoustic Data</w:t>
      </w:r>
      <w:r w:rsidDel="00000000" w:rsidR="00000000" w:rsidRPr="00000000">
        <w:rPr>
          <w:rtl w:val="0"/>
        </w:rPr>
        <w:t xml:space="preserve"> archive shares passive ocean acoustics recordings (useful for studying natural oceanic frequencies or animal calls globally). The </w:t>
      </w:r>
      <w:r w:rsidDel="00000000" w:rsidR="00000000" w:rsidRPr="00000000">
        <w:rPr>
          <w:b w:val="1"/>
          <w:rtl w:val="0"/>
        </w:rPr>
        <w:t xml:space="preserve">Global Soundscapes</w:t>
      </w:r>
      <w:r w:rsidDel="00000000" w:rsidR="00000000" w:rsidRPr="00000000">
        <w:rPr>
          <w:rtl w:val="0"/>
        </w:rPr>
        <w:t xml:space="preserve"> project in 2020 collected urban and rural soundscape recordings from dozens of countries – such datasets can be analyzed for common spectral features or anomalies. Engaging with these resources, researchers worldwide can work on the same data, apply their own signal-processing techniques, and compare notes.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Collaborative Analysis Platforms:</w:t>
      </w:r>
      <w:r w:rsidDel="00000000" w:rsidR="00000000" w:rsidRPr="00000000">
        <w:rPr>
          <w:rtl w:val="0"/>
        </w:rPr>
        <w:t xml:space="preserve"> Beyond data sharing, platforms like </w:t>
      </w:r>
      <w:r w:rsidDel="00000000" w:rsidR="00000000" w:rsidRPr="00000000">
        <w:rPr>
          <w:b w:val="1"/>
          <w:rtl w:val="0"/>
        </w:rPr>
        <w:t xml:space="preserve">Kaggle</w:t>
      </w:r>
      <w:r w:rsidDel="00000000" w:rsidR="00000000" w:rsidRPr="00000000">
        <w:rPr>
          <w:rtl w:val="0"/>
        </w:rPr>
        <w:t xml:space="preserve"> can host competitions or collaboration on analyzing frequency data. For example, a Kaggle challenge could be to detect Schumann resonance peaks from magnetometer data, or to classify audio recordings by location based on their frequency “fingerprint.” </w:t>
      </w:r>
      <w:r w:rsidDel="00000000" w:rsidR="00000000" w:rsidRPr="00000000">
        <w:rPr>
          <w:b w:val="1"/>
          <w:rtl w:val="0"/>
        </w:rPr>
        <w:t xml:space="preserve">GitHub</w:t>
      </w:r>
      <w:r w:rsidDel="00000000" w:rsidR="00000000" w:rsidRPr="00000000">
        <w:rPr>
          <w:rtl w:val="0"/>
        </w:rPr>
        <w:t xml:space="preserve"> is another key platform – many researchers publish their analysis code (in Python notebooks or MATLAB scripts) on GitHub, allowing others to reproduce or build upon their work. An open-source project could be initiated to create a </w:t>
      </w:r>
      <w:r w:rsidDel="00000000" w:rsidR="00000000" w:rsidRPr="00000000">
        <w:rPr>
          <w:b w:val="1"/>
          <w:rtl w:val="0"/>
        </w:rPr>
        <w:t xml:space="preserve">“Global Resonance Database”</w:t>
      </w:r>
      <w:r w:rsidDel="00000000" w:rsidR="00000000" w:rsidRPr="00000000">
        <w:rPr>
          <w:rtl w:val="0"/>
        </w:rPr>
        <w:t xml:space="preserve">, where volunteers upload spectral data from their region (whether it’s an audio recording of the quiet night, or EM field readings). With version control and issue tracking on GitHub, contributors could continuously improve the data collection methods and analysis algorithms.</w:t>
        <w:br w:type="textWrapping"/>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Global Monitoring Initiatives:</w:t>
      </w:r>
      <w:r w:rsidDel="00000000" w:rsidR="00000000" w:rsidRPr="00000000">
        <w:rPr>
          <w:rtl w:val="0"/>
        </w:rPr>
        <w:t xml:space="preserve"> There are also organized networks set up by research institutions that invite collaboration. The </w:t>
      </w:r>
      <w:r w:rsidDel="00000000" w:rsidR="00000000" w:rsidRPr="00000000">
        <w:rPr>
          <w:b w:val="1"/>
          <w:rtl w:val="0"/>
        </w:rPr>
        <w:t xml:space="preserve">Global Coherence Monitoring System</w:t>
      </w:r>
      <w:r w:rsidDel="00000000" w:rsidR="00000000" w:rsidRPr="00000000">
        <w:rPr>
          <w:rtl w:val="0"/>
        </w:rPr>
        <w:t xml:space="preserve"> by HeartMath Institute is an example – a worldwide network of magnetometers streaming data on the resonant frequencies of Earth’s magnetic field (0.3–36 Hz) (</w:t>
      </w:r>
      <w:hyperlink r:id="rId51">
        <w:r w:rsidDel="00000000" w:rsidR="00000000" w:rsidRPr="00000000">
          <w:rPr>
            <w:color w:val="1155cc"/>
            <w:u w:val="single"/>
            <w:rtl w:val="0"/>
          </w:rPr>
          <w:t xml:space="preserve">GCI Live Data | HeartMath Institute</w:t>
        </w:r>
      </w:hyperlink>
      <w:r w:rsidDel="00000000" w:rsidR="00000000" w:rsidRPr="00000000">
        <w:rPr>
          <w:rtl w:val="0"/>
        </w:rPr>
        <w:t xml:space="preserve">) (</w:t>
      </w:r>
      <w:hyperlink r:id="rId52">
        <w:r w:rsidDel="00000000" w:rsidR="00000000" w:rsidRPr="00000000">
          <w:rPr>
            <w:color w:val="1155cc"/>
            <w:u w:val="single"/>
            <w:rtl w:val="0"/>
          </w:rPr>
          <w:t xml:space="preserve">GCI Live Data | HeartMath Institute</w:t>
        </w:r>
      </w:hyperlink>
      <w:r w:rsidDel="00000000" w:rsidR="00000000" w:rsidRPr="00000000">
        <w:rPr>
          <w:rtl w:val="0"/>
        </w:rPr>
        <w:t xml:space="preserve">) While HeartMath’s framing is partly spiritual (studying collective human consciousness effects), they provide access to live data on Schumann resonance power. Interested researchers can tap into this data to study correlations (the data is open for viewing, and with permission, potentially for analysis). On the acoustic side, the </w:t>
      </w:r>
      <w:r w:rsidDel="00000000" w:rsidR="00000000" w:rsidRPr="00000000">
        <w:rPr>
          <w:b w:val="1"/>
          <w:rtl w:val="0"/>
        </w:rPr>
        <w:t xml:space="preserve">International Monitoring System (IMS)</w:t>
      </w:r>
      <w:r w:rsidDel="00000000" w:rsidR="00000000" w:rsidRPr="00000000">
        <w:rPr>
          <w:rtl w:val="0"/>
        </w:rPr>
        <w:t xml:space="preserve"> for the nuclear test ban treaty includes infrasound stations globally (</w:t>
      </w:r>
      <w:hyperlink r:id="rId53">
        <w:r w:rsidDel="00000000" w:rsidR="00000000" w:rsidRPr="00000000">
          <w:rPr>
            <w:color w:val="1155cc"/>
            <w:u w:val="single"/>
            <w:rtl w:val="0"/>
          </w:rPr>
          <w:t xml:space="preserve">Infrasound monitoring | CTBTO</w:t>
        </w:r>
      </w:hyperlink>
      <w:r w:rsidDel="00000000" w:rsidR="00000000" w:rsidRPr="00000000">
        <w:rPr>
          <w:rtl w:val="0"/>
        </w:rPr>
        <w:t xml:space="preserve">) Though IMS data is not fully public, scientists often publish studies from it, and sometimes historical data becomes available. Engaging with such networks, even peripherally, can augment the open-source efforts with high-quality reference data.</w:t>
        <w:br w:type="textWrapping"/>
      </w:r>
    </w:p>
    <w:p w:rsidR="00000000" w:rsidDel="00000000" w:rsidP="00000000" w:rsidRDefault="00000000" w:rsidRPr="00000000" w14:paraId="0000002F">
      <w:pPr>
        <w:spacing w:after="240" w:before="240" w:lineRule="auto"/>
        <w:rPr/>
      </w:pPr>
      <w:r w:rsidDel="00000000" w:rsidR="00000000" w:rsidRPr="00000000">
        <w:rPr>
          <w:b w:val="1"/>
          <w:rtl w:val="0"/>
        </w:rPr>
        <w:t xml:space="preserve">Recommendation:</w:t>
      </w:r>
      <w:r w:rsidDel="00000000" w:rsidR="00000000" w:rsidRPr="00000000">
        <w:rPr>
          <w:rtl w:val="0"/>
        </w:rPr>
        <w:t xml:space="preserve"> Start by joining communities that already exist. For instance, one could become a contributor on SciStarter’s infrasound project or host a Raspberry Shake and share the data. Simultaneously, participate in online forums or Slack groups focused on acoustic environmental monitoring. Sharing findings on an open platform (like a personal GitHub repo or a Medium article with attached data) can attract collaborators. Ultimately, an </w:t>
      </w:r>
      <w:r w:rsidDel="00000000" w:rsidR="00000000" w:rsidRPr="00000000">
        <w:rPr>
          <w:b w:val="1"/>
          <w:rtl w:val="0"/>
        </w:rPr>
        <w:t xml:space="preserve">open-source collaboration</w:t>
      </w:r>
      <w:r w:rsidDel="00000000" w:rsidR="00000000" w:rsidRPr="00000000">
        <w:rPr>
          <w:rtl w:val="0"/>
        </w:rPr>
        <w:t xml:space="preserve"> approach – where data, code, and hypotheses are shared transparently – will accelerate our understanding of how specific frequencies behave and affect us across the globe.</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hah3zvpw102j" w:id="8"/>
      <w:bookmarkEnd w:id="8"/>
      <w:r w:rsidDel="00000000" w:rsidR="00000000" w:rsidRPr="00000000">
        <w:rPr>
          <w:b w:val="1"/>
          <w:sz w:val="34"/>
          <w:szCs w:val="34"/>
          <w:rtl w:val="0"/>
        </w:rPr>
        <w:t xml:space="preserve">Conclusion</w:t>
      </w:r>
    </w:p>
    <w:p w:rsidR="00000000" w:rsidDel="00000000" w:rsidP="00000000" w:rsidRDefault="00000000" w:rsidRPr="00000000" w14:paraId="00000031">
      <w:pPr>
        <w:spacing w:after="240" w:before="240" w:lineRule="auto"/>
        <w:rPr/>
      </w:pPr>
      <w:r w:rsidDel="00000000" w:rsidR="00000000" w:rsidRPr="00000000">
        <w:rPr>
          <w:rtl w:val="0"/>
        </w:rPr>
        <w:t xml:space="preserve">Natural resonance studies sit at a fascinating intersection of physics, biology, history, and mysticism. By reviewing scientific case studies alongside historical and alternative claims, we find that certain frequencies (7.83 Hz, 110 Hz, 136 Hz, 432 Hz, 528 Hz, 19 Hz, etc.) keep recurring in discussions about human well-being and consciousness. Some of these have measurable effects – for example, 528 Hz music lowering stress biomarkers (</w:t>
      </w:r>
      <w:hyperlink r:id="rId54">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or 19 Hz infrasound provoking fear and visual disturbances (</w:t>
      </w:r>
      <w:hyperlink r:id="rId55">
        <w:r w:rsidDel="00000000" w:rsidR="00000000" w:rsidRPr="00000000">
          <w:rPr>
            <w:color w:val="1155cc"/>
            <w:u w:val="single"/>
            <w:rtl w:val="0"/>
          </w:rPr>
          <w:t xml:space="preserve">The inaudible ‘fear frequency’ that makes horror films more terrifying</w:t>
        </w:r>
      </w:hyperlink>
      <w:r w:rsidDel="00000000" w:rsidR="00000000" w:rsidRPr="00000000">
        <w:rPr>
          <w:rtl w:val="0"/>
        </w:rPr>
        <w:t xml:space="preserve">) Others are steeped in cultural significance, like the sacred OM tone or the tuning of ancient instruments, and invite scientific curiosity to verify their impact.</w:t>
      </w:r>
    </w:p>
    <w:p w:rsidR="00000000" w:rsidDel="00000000" w:rsidP="00000000" w:rsidRDefault="00000000" w:rsidRPr="00000000" w14:paraId="00000032">
      <w:pPr>
        <w:spacing w:after="240" w:before="240" w:lineRule="auto"/>
        <w:rPr/>
      </w:pPr>
      <w:r w:rsidDel="00000000" w:rsidR="00000000" w:rsidRPr="00000000">
        <w:rPr>
          <w:rtl w:val="0"/>
        </w:rPr>
        <w:t xml:space="preserve">Through modern tools – from FFT algorithms in SciPy to machine learning models in TensorFlow – we can analyze frequency data more deeply than ever before, detecting subtle patterns and testing age-old assertions. Early analyses suggest that </w:t>
      </w:r>
      <w:r w:rsidDel="00000000" w:rsidR="00000000" w:rsidRPr="00000000">
        <w:rPr>
          <w:b w:val="1"/>
          <w:rtl w:val="0"/>
        </w:rPr>
        <w:t xml:space="preserve">nature and human physiology do have favored frequency bands</w:t>
      </w:r>
      <w:r w:rsidDel="00000000" w:rsidR="00000000" w:rsidRPr="00000000">
        <w:rPr>
          <w:rtl w:val="0"/>
        </w:rPr>
        <w:t xml:space="preserve"> (whether due to resonance or evolutionary adaptation): our brain waves synchronize to low Hz rhythms, our ears and music gravitate to certain tone ratios, and our environment imposes its own spectral signatures. Anomalies in frequency data (like an unexplained persistent tone) often lead to new discoveries, be it a faulty fan creating a ghostly 19 Hz, or an unknown natural resonance in a cave.</w:t>
      </w:r>
    </w:p>
    <w:p w:rsidR="00000000" w:rsidDel="00000000" w:rsidP="00000000" w:rsidRDefault="00000000" w:rsidRPr="00000000" w14:paraId="00000033">
      <w:pPr>
        <w:spacing w:after="240" w:before="240" w:lineRule="auto"/>
        <w:rPr/>
      </w:pPr>
      <w:r w:rsidDel="00000000" w:rsidR="00000000" w:rsidRPr="00000000">
        <w:rPr>
          <w:rtl w:val="0"/>
        </w:rPr>
        <w:t xml:space="preserve">By embracing both empiricism and open-minded exploration, researchers can form hypotheses that neither purely traditional science nor alternative thinking could achieve alone. For instance, an ancient legend about a “frequency of healing” can be turned into a rigorous experiment on cell cultures or psychology. Conversely, scientific findings about, say, gamma wave stimulation can be informed by meditative practices that aimed for the same effect through drumming or chanting.</w:t>
      </w:r>
    </w:p>
    <w:p w:rsidR="00000000" w:rsidDel="00000000" w:rsidP="00000000" w:rsidRDefault="00000000" w:rsidRPr="00000000" w14:paraId="00000034">
      <w:pPr>
        <w:spacing w:after="240" w:before="240" w:lineRule="auto"/>
        <w:rPr/>
      </w:pPr>
      <w:r w:rsidDel="00000000" w:rsidR="00000000" w:rsidRPr="00000000">
        <w:rPr>
          <w:rtl w:val="0"/>
        </w:rPr>
        <w:t xml:space="preserve">Finally, fostering a global collaborative network will democratize this research. When a researcher in one country can compare notes with a hobbyist recording Schumann resonances in another, and with a music therapist exploring tuning in yet another, the puzzle pieces start coming together. Open-source platforms and citizen science projects make it possible to gather massive amounts of data on how frequencies propagate and how they are perceived. This global approach will help filter out coincidences from true causative patterns.</w:t>
      </w:r>
    </w:p>
    <w:p w:rsidR="00000000" w:rsidDel="00000000" w:rsidP="00000000" w:rsidRDefault="00000000" w:rsidRPr="00000000" w14:paraId="00000035">
      <w:pPr>
        <w:spacing w:after="240" w:before="240" w:lineRule="auto"/>
        <w:rPr/>
      </w:pPr>
      <w:r w:rsidDel="00000000" w:rsidR="00000000" w:rsidRPr="00000000">
        <w:rPr>
          <w:b w:val="1"/>
          <w:rtl w:val="0"/>
        </w:rPr>
        <w:t xml:space="preserve">In summary</w:t>
      </w:r>
      <w:r w:rsidDel="00000000" w:rsidR="00000000" w:rsidRPr="00000000">
        <w:rPr>
          <w:rtl w:val="0"/>
        </w:rPr>
        <w:t xml:space="preserve">, the study of natural resonances and special frequencies is a rich field blending hard science with human heritage. The documented patterns – from EEG rhythms to temple acoustics – hint that some frequencies do stand out in their ability to influence matter and mind. With collaborative effort and a balance of skepticism and wonder, we can continue to uncover which frequency claims hold up to scrutiny, which are coincidences or misconceptions, and perhaps discover new resonances that benefit humanity. The inquiry is ongoing, but one thing is clear: the language of frequency connects our inner experiences with the vibrations of the world around us, in ways we are only beginning to scientifically understand.</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lanetware.de/octave/earthyear.html#:~:text=,the%20frequency%20of%20the%20soul" TargetMode="External"/><Relationship Id="rId42" Type="http://schemas.openxmlformats.org/officeDocument/2006/relationships/hyperlink" Target="https://www.scirp.org/journal/paperinformation?paperid=87146#:~:text=stress,there%20was%20no%20significant%20difference" TargetMode="External"/><Relationship Id="rId41" Type="http://schemas.openxmlformats.org/officeDocument/2006/relationships/hyperlink" Target="https://www.planetware.de/octave/earthyear.html#:~:text=other%20instruments%20are%20tuned%20to,the%20frequency%20of%20the%20soul" TargetMode="External"/><Relationship Id="rId44" Type="http://schemas.openxmlformats.org/officeDocument/2006/relationships/hyperlink" Target="https://hearinghealthmatters.org/hearing-international/2023/the110-hz-phenomena/#:~:text=discuss%20the%20110%20Hz%20phenomenon,is%20engineered%20into%20their%20structures" TargetMode="External"/><Relationship Id="rId43" Type="http://schemas.openxmlformats.org/officeDocument/2006/relationships/hyperlink" Target="https://www.telegraph.co.uk/films/0/ghost-fear-frequency-infrasound-horror-movies/#:~:text=in%20the%20Cellar" TargetMode="External"/><Relationship Id="rId46" Type="http://schemas.openxmlformats.org/officeDocument/2006/relationships/hyperlink" Target="https://pubmed.ncbi.nlm.nih.gov/31031095/#:~:text=Results%3A%20%20432%20Hz%20tuned,to%20432%20Hz%20tuned%20music" TargetMode="External"/><Relationship Id="rId45" Type="http://schemas.openxmlformats.org/officeDocument/2006/relationships/hyperlink" Target="https://pubmed.ncbi.nlm.nih.gov/30404504/#:~:text=Some%20people%20have%20reported%20symptoms,an%20individual%20with%20high%20sel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31031095/#:~:text=match%20at%20L355%20,blind%2C%20randomized%20controlled%20pilot%20study" TargetMode="External"/><Relationship Id="rId48" Type="http://schemas.openxmlformats.org/officeDocument/2006/relationships/hyperlink" Target="https://www.telegraph.co.uk/films/0/ghost-fear-frequency-infrasound-horror-movies/#:~:text=His%20fencing%20foil%20was%20clamped,where%20his%20foil%20was%20clamped" TargetMode="External"/><Relationship Id="rId47" Type="http://schemas.openxmlformats.org/officeDocument/2006/relationships/hyperlink" Target="https://www.scirp.org/journal/paperinformation?paperid=87146#:~:text=stress,there%20was%20no%20significant%20difference" TargetMode="External"/><Relationship Id="rId49" Type="http://schemas.openxmlformats.org/officeDocument/2006/relationships/hyperlink" Target="https://sciencenearme.org/raspberry-boom#:~:text=DETECT%3A%20Rocket%20launches%2C%20Meteors%2C%20Volcanic,inaudible%20activities%20all%20around%20you" TargetMode="External"/><Relationship Id="rId5" Type="http://schemas.openxmlformats.org/officeDocument/2006/relationships/styles" Target="styles.xml"/><Relationship Id="rId6" Type="http://schemas.openxmlformats.org/officeDocument/2006/relationships/hyperlink" Target="https://pubmed.ncbi.nlm.nih.gov/31031095/#:~:text=Results%3A%20%20432%20Hz%20tuned,to%20432%20Hz%20tuned%20music" TargetMode="External"/><Relationship Id="rId7" Type="http://schemas.openxmlformats.org/officeDocument/2006/relationships/hyperlink" Target="https://pubmed.ncbi.nlm.nih.gov/31031095/#:~:text=decrease%20of%20the%20mean%20respiratory,to%20432%20Hz%20tuned%20music" TargetMode="External"/><Relationship Id="rId8" Type="http://schemas.openxmlformats.org/officeDocument/2006/relationships/hyperlink" Target="https://pubmed.ncbi.nlm.nih.gov/31031095/#:~:text=satisfied%20after%20the%20sessions%20in,to%20432%20Hz%20tuned%20music" TargetMode="External"/><Relationship Id="rId31" Type="http://schemas.openxmlformats.org/officeDocument/2006/relationships/hyperlink" Target="https://www.tandfonline.com/doi/pdf/10.1080/10803548.2013.11076978#:~:text=,b%29" TargetMode="External"/><Relationship Id="rId30" Type="http://schemas.openxmlformats.org/officeDocument/2006/relationships/hyperlink" Target="https://pubmed.ncbi.nlm.nih.gov/30404504/#:~:text=they%20attribute%20to%20ultrasound%20,an%20individual%20with%20high%20self" TargetMode="External"/><Relationship Id="rId33" Type="http://schemas.openxmlformats.org/officeDocument/2006/relationships/hyperlink" Target="https://hearinghealthmatters.org/hearing-international/2023/the110-hz-phenomena/#:~:text=The%20frequency%20of%20110%20Hz,our%20understanding%2C%20archaeologists%20have%20uncovered" TargetMode="External"/><Relationship Id="rId32" Type="http://schemas.openxmlformats.org/officeDocument/2006/relationships/hyperlink" Target="https://hearinghealthmatters.org/hearing-international/2023/the110-hz-phenomena/#:~:text=match%20at%20L73%20discuss%20the,is%20engineered%20into%20their%20structures" TargetMode="External"/><Relationship Id="rId35" Type="http://schemas.openxmlformats.org/officeDocument/2006/relationships/hyperlink" Target="https://hearinghealthmatters.org/hearing-international/2023/the110-hz-phenomena/#:~:text=Within%20these%20chambers%2C%20the%20resonance,spirituality%2C%20emotions%2C%20imaginative%20thinking%2C%20and" TargetMode="External"/><Relationship Id="rId34" Type="http://schemas.openxmlformats.org/officeDocument/2006/relationships/hyperlink" Target="https://hearinghealthmatters.org/hearing-international/2023/the110-hz-phenomena/#:~:text=match%20at%20L91%20Within%20these,spirituality%2C%20emotions%2C%20imaginative%20thinking%2C%20and" TargetMode="External"/><Relationship Id="rId37" Type="http://schemas.openxmlformats.org/officeDocument/2006/relationships/hyperlink" Target="https://www.planetware.de/octave/earthyear.html#:~:text=In%20India%20this%20tone%20is,the%20frequency%20of%20the%20soul" TargetMode="External"/><Relationship Id="rId36" Type="http://schemas.openxmlformats.org/officeDocument/2006/relationships/hyperlink" Target="https://hearinghealthmatters.org/hearing-international/2023/the110-hz-phenomena/#:~:text=Within%20these%20chambers%2C%20the%20resonance,and%20reduced%20conflict%20within%20individuals" TargetMode="External"/><Relationship Id="rId39" Type="http://schemas.openxmlformats.org/officeDocument/2006/relationships/hyperlink" Target="https://www.planetware.de/octave/earthyear.html#:~:text=Tempo%3A%C2%A0%20%C2%A0%20%C2%A0%20%C2%A0%C2%A0%C2%A0%2063,medicinal%3A%20sedative" TargetMode="External"/><Relationship Id="rId38" Type="http://schemas.openxmlformats.org/officeDocument/2006/relationships/hyperlink" Target="https://www.planetware.de/octave/earthyear.html#:~:text=The%20frequency%20of%20the%20year%2C,the%20year%20influences%20the%20soul" TargetMode="External"/><Relationship Id="rId20" Type="http://schemas.openxmlformats.org/officeDocument/2006/relationships/hyperlink" Target="https://www.telegraph.co.uk/films/0/ghost-fear-frequency-infrasound-horror-movies/#:~:text=surmised%20that%20these%20low,pump%20of%20a%20nearby%20fountain" TargetMode="External"/><Relationship Id="rId22" Type="http://schemas.openxmlformats.org/officeDocument/2006/relationships/hyperlink" Target="https://www.telegraph.co.uk/films/0/ghost-fear-frequency-infrasound-horror-movies/#:~:text=in%20the%20Cellar" TargetMode="External"/><Relationship Id="rId21" Type="http://schemas.openxmlformats.org/officeDocument/2006/relationships/hyperlink" Target="https://www.telegraph.co.uk/films/0/ghost-fear-frequency-infrasound-horror-movies/#:~:text=The%20paper%20even%20suggested%20it,Tandy%E2%80%99s%5D%20spectacles.%E2%80%9D" TargetMode="External"/><Relationship Id="rId24" Type="http://schemas.openxmlformats.org/officeDocument/2006/relationships/hyperlink" Target="https://www.perplexity.ai/page/the-ghost-frequency-Tlwi8n_sQbqo1QjTJp16Tw#:~:text=Infrasound%2C%20particularly%20frequencies%20around%2018,Research%20has%20shown%20that" TargetMode="External"/><Relationship Id="rId23" Type="http://schemas.openxmlformats.org/officeDocument/2006/relationships/hyperlink" Target="https://www.theguardian.com/science/2003/oct/16/science.farout#:~:text=The%20fear%20frequency%20,this%20region%20can%20affect" TargetMode="External"/><Relationship Id="rId26" Type="http://schemas.openxmlformats.org/officeDocument/2006/relationships/hyperlink" Target="https://pubmed.ncbi.nlm.nih.gov/30404504/#:~:text=II%20pubmed,by%20devices%20in%20public%20places" TargetMode="External"/><Relationship Id="rId25" Type="http://schemas.openxmlformats.org/officeDocument/2006/relationships/hyperlink" Target="https://www.telegraph.co.uk/films/0/ghost-fear-frequency-infrasound-horror-movies/#:~:text=in%20the%20Cellar" TargetMode="External"/><Relationship Id="rId28" Type="http://schemas.openxmlformats.org/officeDocument/2006/relationships/hyperlink" Target="https://pubmed.ncbi.nlm.nih.gov/30404504/#:~:text=Some%20people%20have%20reported%20symptoms,an%20individual%20with%20high%20self" TargetMode="External"/><Relationship Id="rId27" Type="http://schemas.openxmlformats.org/officeDocument/2006/relationships/hyperlink" Target="https://www.nursingtimes.net/public-health/calls-for-research-into-health-effects-of-ultrasound-exposure-30-01-2016/#:~:text=exposure%20www,dizziness%2C%20headaches%2C%20tiredness%20and" TargetMode="External"/><Relationship Id="rId29" Type="http://schemas.openxmlformats.org/officeDocument/2006/relationships/hyperlink" Target="https://pubmed.ncbi.nlm.nih.gov/30404504/#:~:text=a%2020%20kHz%20tone%20presented,durations%2C%20or%20different%20frequency%20content" TargetMode="External"/><Relationship Id="rId51" Type="http://schemas.openxmlformats.org/officeDocument/2006/relationships/hyperlink" Target="https://www.heartmath.org/gci/gcms/live-data/#:~:text=View%20live%20data%20from%20GCI%E2%80%99s,of%20data%20from%20the%C2%A0earth%E2%80%99s%20magnetic%C2%A0field" TargetMode="External"/><Relationship Id="rId50" Type="http://schemas.openxmlformats.org/officeDocument/2006/relationships/hyperlink" Target="https://noise-planet.org/noisecapture.html#:~:text=NoiseCapture%20is%20a%20free%20and,but%20also%20on%20this%20page" TargetMode="External"/><Relationship Id="rId53" Type="http://schemas.openxmlformats.org/officeDocument/2006/relationships/hyperlink" Target="https://www.ctbto.org/our-work/monitoring-technologies/infrasound-monitoring#:~:text=Infrasound%20monitoring%20,60%20array%20stations%20situated" TargetMode="External"/><Relationship Id="rId52" Type="http://schemas.openxmlformats.org/officeDocument/2006/relationships/hyperlink" Target="https://www.heartmath.org/gci/gcms/live-data/#:~:text=GCMS%20Magnetometer%20%E2%80%93%20Schumann%20Resonances,Power" TargetMode="External"/><Relationship Id="rId11" Type="http://schemas.openxmlformats.org/officeDocument/2006/relationships/hyperlink" Target="https://www.scirp.org/journal/paperinformation?paperid=87146#:~:text=stress,there%20was%20no%20significant%20difference" TargetMode="External"/><Relationship Id="rId55" Type="http://schemas.openxmlformats.org/officeDocument/2006/relationships/hyperlink" Target="https://www.telegraph.co.uk/films/0/ghost-fear-frequency-infrasound-horror-movies/#:~:text=in%20the%20Cellar" TargetMode="External"/><Relationship Id="rId10" Type="http://schemas.openxmlformats.org/officeDocument/2006/relationships/hyperlink" Target="https://www.scirp.org/journal/paperinformation?paperid=87146#:~:text=continuously%20recorded%20the%20activity%20of,exposure%20to%20528%20Hz%20music" TargetMode="External"/><Relationship Id="rId54" Type="http://schemas.openxmlformats.org/officeDocument/2006/relationships/hyperlink" Target="https://www.scirp.org/journal/paperinformation?paperid=87146#:~:text=continuously%20recorded%20the%20activity%20of,exposure%20to%20528%20Hz%20music" TargetMode="External"/><Relationship Id="rId13" Type="http://schemas.openxmlformats.org/officeDocument/2006/relationships/hyperlink" Target="https://www.scirp.org/journal/paperinformation?paperid=87146#:~:text=increased%20after%20music%20exposure,varies%20depending%20on%20the%20frequency" TargetMode="External"/><Relationship Id="rId12" Type="http://schemas.openxmlformats.org/officeDocument/2006/relationships/hyperlink" Target="https://www.scirp.org/journal/paperinformation?paperid=87146#:~:text=440%20Hz%20music%20on%20separate,system%20activity%20significantly%20decreased%20after" TargetMode="External"/><Relationship Id="rId15" Type="http://schemas.openxmlformats.org/officeDocument/2006/relationships/hyperlink" Target="https://www.scirp.org/journal/paperinformation?paperid=87146#:~:text=high%20frequency%20autonomic%20nervous%20system,only%20five%20minutes%20of%20exposure" TargetMode="External"/><Relationship Id="rId14" Type="http://schemas.openxmlformats.org/officeDocument/2006/relationships/hyperlink" Target="https://www.scirp.org/journal/paperinformation?paperid=87146#:~:text=increased%20after%20music%20exposure,varies%20depending%20on%20the%20frequency" TargetMode="External"/><Relationship Id="rId17" Type="http://schemas.openxmlformats.org/officeDocument/2006/relationships/hyperlink" Target="https://www.musicmindmagic.com/product/the-7-83-hz-schumann-resonance-earth-heartbeat-frequency-deep-2-hrs-alpha-binaural-beats/#:~:text=The%207,sleep%2C%20and%20enhanced%20cognitive%20function" TargetMode="External"/><Relationship Id="rId16" Type="http://schemas.openxmlformats.org/officeDocument/2006/relationships/hyperlink" Target="https://en.wikipedia.org/wiki/Schumann_resonances#:~:text=resonances%20are%20the%20principal%20background,4" TargetMode="External"/><Relationship Id="rId19" Type="http://schemas.openxmlformats.org/officeDocument/2006/relationships/hyperlink" Target="https://www.telegraph.co.uk/films/0/ghost-fear-frequency-infrasound-horror-movies/#:~:text=His%20fencing%20foil%20was%20clamped,where%20his%20foil%20was%20clamped" TargetMode="External"/><Relationship Id="rId18" Type="http://schemas.openxmlformats.org/officeDocument/2006/relationships/hyperlink" Target="https://www.chiangmaiholistic.com/7.83hz.php#:~:text=This%207,creativity%2C%20performance%2C%20stress%2C%20anxiety%2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