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fzhmvwhyy7lp" w:id="0"/>
      <w:bookmarkEnd w:id="0"/>
      <w:r w:rsidDel="00000000" w:rsidR="00000000" w:rsidRPr="00000000">
        <w:rPr>
          <w:b w:val="1"/>
          <w:sz w:val="46"/>
          <w:szCs w:val="46"/>
          <w:rtl w:val="0"/>
        </w:rPr>
        <w:t xml:space="preserve">Richard Feynman’s Research Contributions and Their Legacy (1940s–2025)</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4f6f2tfe4q8z" w:id="1"/>
      <w:bookmarkEnd w:id="1"/>
      <w:r w:rsidDel="00000000" w:rsidR="00000000" w:rsidRPr="00000000">
        <w:rPr>
          <w:b w:val="1"/>
          <w:sz w:val="34"/>
          <w:szCs w:val="34"/>
          <w:rtl w:val="0"/>
        </w:rPr>
        <w:t xml:space="preserve">1940s: Early Work and the Manhattan Project</w:t>
      </w:r>
    </w:p>
    <w:p w:rsidR="00000000" w:rsidDel="00000000" w:rsidP="00000000" w:rsidRDefault="00000000" w:rsidRPr="00000000" w14:paraId="00000003">
      <w:pPr>
        <w:numPr>
          <w:ilvl w:val="0"/>
          <w:numId w:val="4"/>
        </w:numPr>
        <w:spacing w:after="0" w:afterAutospacing="0" w:before="240" w:lineRule="auto"/>
        <w:ind w:left="720" w:hanging="360"/>
      </w:pPr>
      <w:r w:rsidDel="00000000" w:rsidR="00000000" w:rsidRPr="00000000">
        <w:rPr>
          <w:b w:val="1"/>
          <w:rtl w:val="0"/>
        </w:rPr>
        <w:t xml:space="preserve">1942:</w:t>
      </w:r>
      <w:r w:rsidDel="00000000" w:rsidR="00000000" w:rsidRPr="00000000">
        <w:rPr>
          <w:rtl w:val="0"/>
        </w:rPr>
        <w:t xml:space="preserve"> Feynman completed his Ph.D. under John A. Wheeler, laying the groundwork for the </w:t>
      </w:r>
      <w:r w:rsidDel="00000000" w:rsidR="00000000" w:rsidRPr="00000000">
        <w:rPr>
          <w:b w:val="1"/>
          <w:rtl w:val="0"/>
        </w:rPr>
        <w:t xml:space="preserve">path integral formulation</w:t>
      </w:r>
      <w:r w:rsidDel="00000000" w:rsidR="00000000" w:rsidRPr="00000000">
        <w:rPr>
          <w:rtl w:val="0"/>
        </w:rPr>
        <w:t xml:space="preserve"> of quantum mechanics – a new “sum over histories” approach that he would publish in 1948 (</w:t>
      </w:r>
      <w:hyperlink r:id="rId6">
        <w:r w:rsidDel="00000000" w:rsidR="00000000" w:rsidRPr="00000000">
          <w:rPr>
            <w:color w:val="1155cc"/>
            <w:u w:val="single"/>
            <w:rtl w:val="0"/>
          </w:rPr>
          <w:t xml:space="preserve">Path integral formulation - Wikipedia</w:t>
        </w:r>
      </w:hyperlink>
      <w:r w:rsidDel="00000000" w:rsidR="00000000" w:rsidRPr="00000000">
        <w:rPr>
          <w:rtl w:val="0"/>
        </w:rPr>
        <w:t xml:space="preserve">). This work offered an alternative to the Schrödinger and Heisenberg formalisms, using the principle of least action to sum over all possible trajectories.</w:t>
      </w:r>
    </w:p>
    <w:p w:rsidR="00000000" w:rsidDel="00000000" w:rsidP="00000000" w:rsidRDefault="00000000" w:rsidRPr="00000000" w14:paraId="00000004">
      <w:pPr>
        <w:numPr>
          <w:ilvl w:val="0"/>
          <w:numId w:val="4"/>
        </w:numPr>
        <w:spacing w:after="0" w:afterAutospacing="0" w:before="0" w:beforeAutospacing="0" w:lineRule="auto"/>
        <w:ind w:left="720" w:hanging="360"/>
      </w:pPr>
      <w:r w:rsidDel="00000000" w:rsidR="00000000" w:rsidRPr="00000000">
        <w:rPr>
          <w:b w:val="1"/>
          <w:rtl w:val="0"/>
        </w:rPr>
        <w:t xml:space="preserve">1943–1945:</w:t>
      </w:r>
      <w:r w:rsidDel="00000000" w:rsidR="00000000" w:rsidRPr="00000000">
        <w:rPr>
          <w:rtl w:val="0"/>
        </w:rPr>
        <w:t xml:space="preserve"> During World War II, Feynman joined the </w:t>
      </w:r>
      <w:r w:rsidDel="00000000" w:rsidR="00000000" w:rsidRPr="00000000">
        <w:rPr>
          <w:b w:val="1"/>
          <w:rtl w:val="0"/>
        </w:rPr>
        <w:t xml:space="preserve">Manhattan Project</w:t>
      </w:r>
      <w:r w:rsidDel="00000000" w:rsidR="00000000" w:rsidRPr="00000000">
        <w:rPr>
          <w:rtl w:val="0"/>
        </w:rPr>
        <w:t xml:space="preserve"> at Los Alamos. As a junior physicist in Hans Bethe’s theoretical division, he co-developed the </w:t>
      </w:r>
      <w:r w:rsidDel="00000000" w:rsidR="00000000" w:rsidRPr="00000000">
        <w:rPr>
          <w:i w:val="1"/>
          <w:rtl w:val="0"/>
        </w:rPr>
        <w:t xml:space="preserve">Bethe–Feynman formula</w:t>
      </w:r>
      <w:r w:rsidDel="00000000" w:rsidR="00000000" w:rsidRPr="00000000">
        <w:rPr>
          <w:rtl w:val="0"/>
        </w:rPr>
        <w:t xml:space="preserve"> to predict fission bomb yields and led a computational team that pioneered the use of IBM punch-card machines for large-scale calculations (</w:t>
      </w:r>
      <w:hyperlink r:id="rId7">
        <w:r w:rsidDel="00000000" w:rsidR="00000000" w:rsidRPr="00000000">
          <w:rPr>
            <w:color w:val="1155cc"/>
            <w:u w:val="single"/>
            <w:rtl w:val="0"/>
          </w:rPr>
          <w:t xml:space="preserve">Richard Feynman - Wikipedia</w:t>
        </w:r>
      </w:hyperlink>
      <w:r w:rsidDel="00000000" w:rsidR="00000000" w:rsidRPr="00000000">
        <w:rPr>
          <w:rtl w:val="0"/>
        </w:rPr>
        <w:t xml:space="preserve">). His work helped ensure the success of the first atomic bombs, an achievement that ushered in the nuclear age and forced physicists to grapple with the societal implications of their work. Feynman became known for his playful problem-solving at Los Alamos (famously picking safes and bongo-drumming) even as he contributed seriously to the bomb project (</w:t>
      </w:r>
      <w:hyperlink r:id="rId8">
        <w:r w:rsidDel="00000000" w:rsidR="00000000" w:rsidRPr="00000000">
          <w:rPr>
            <w:color w:val="1155cc"/>
            <w:u w:val="single"/>
            <w:rtl w:val="0"/>
          </w:rPr>
          <w:t xml:space="preserve">Richard Feynman - Wikipedia</w:t>
        </w:r>
      </w:hyperlink>
      <w:r w:rsidDel="00000000" w:rsidR="00000000" w:rsidRPr="00000000">
        <w:rPr>
          <w:rtl w:val="0"/>
        </w:rPr>
        <w:t xml:space="preserve">).</w:t>
      </w:r>
    </w:p>
    <w:p w:rsidR="00000000" w:rsidDel="00000000" w:rsidP="00000000" w:rsidRDefault="00000000" w:rsidRPr="00000000" w14:paraId="00000005">
      <w:pPr>
        <w:numPr>
          <w:ilvl w:val="0"/>
          <w:numId w:val="4"/>
        </w:numPr>
        <w:spacing w:after="240" w:before="0" w:beforeAutospacing="0" w:lineRule="auto"/>
        <w:ind w:left="720" w:hanging="360"/>
      </w:pPr>
      <w:r w:rsidDel="00000000" w:rsidR="00000000" w:rsidRPr="00000000">
        <w:rPr>
          <w:b w:val="1"/>
          <w:rtl w:val="0"/>
        </w:rPr>
        <w:t xml:space="preserve">1947–1949:</w:t>
      </w:r>
      <w:r w:rsidDel="00000000" w:rsidR="00000000" w:rsidRPr="00000000">
        <w:rPr>
          <w:rtl w:val="0"/>
        </w:rPr>
        <w:t xml:space="preserve"> After the war, Feynman turned to fundamental physics problems. He was instrumental in resolving the infinities plaguing </w:t>
      </w:r>
      <w:r w:rsidDel="00000000" w:rsidR="00000000" w:rsidRPr="00000000">
        <w:rPr>
          <w:b w:val="1"/>
          <w:rtl w:val="0"/>
        </w:rPr>
        <w:t xml:space="preserve">quantum electrodynamics (QED)</w:t>
      </w:r>
      <w:r w:rsidDel="00000000" w:rsidR="00000000" w:rsidRPr="00000000">
        <w:rPr>
          <w:rtl w:val="0"/>
        </w:rPr>
        <w:t xml:space="preserve">. He developed a renormalized theory of QED in parallel with Julian Schwinger and Shin’ichirō Tomonaga. In 1948, at the Pocono Conference, Feynman introduced his novel diagrammatic technique (later called </w:t>
      </w:r>
      <w:r w:rsidDel="00000000" w:rsidR="00000000" w:rsidRPr="00000000">
        <w:rPr>
          <w:b w:val="1"/>
          <w:rtl w:val="0"/>
        </w:rPr>
        <w:t xml:space="preserve">Feynman diagrams</w:t>
      </w:r>
      <w:r w:rsidDel="00000000" w:rsidR="00000000" w:rsidRPr="00000000">
        <w:rPr>
          <w:rtl w:val="0"/>
        </w:rPr>
        <w:t xml:space="preserve">) to represent particle interactions (</w:t>
      </w:r>
      <w:hyperlink r:id="rId9">
        <w:r w:rsidDel="00000000" w:rsidR="00000000" w:rsidRPr="00000000">
          <w:rPr>
            <w:color w:val="1155cc"/>
            <w:u w:val="single"/>
            <w:rtl w:val="0"/>
          </w:rPr>
          <w:t xml:space="preserve">Feynman diagram - Wikipedia</w:t>
        </w:r>
      </w:hyperlink>
      <w:r w:rsidDel="00000000" w:rsidR="00000000" w:rsidRPr="00000000">
        <w:rPr>
          <w:rtl w:val="0"/>
        </w:rPr>
        <w:t xml:space="preserve">). By 1949 he published the first diagrams in </w:t>
      </w:r>
      <w:r w:rsidDel="00000000" w:rsidR="00000000" w:rsidRPr="00000000">
        <w:rPr>
          <w:i w:val="1"/>
          <w:rtl w:val="0"/>
        </w:rPr>
        <w:t xml:space="preserve">Physical Review</w:t>
      </w:r>
      <w:r w:rsidDel="00000000" w:rsidR="00000000" w:rsidRPr="00000000">
        <w:rPr>
          <w:rtl w:val="0"/>
        </w:rPr>
        <w:t xml:space="preserve">, enabling transparent calculations of processes like electron scattering and the Lamb shift. These </w:t>
      </w:r>
      <w:r w:rsidDel="00000000" w:rsidR="00000000" w:rsidRPr="00000000">
        <w:rPr>
          <w:b w:val="1"/>
          <w:rtl w:val="0"/>
        </w:rPr>
        <w:t xml:space="preserve">Feynman diagrams</w:t>
      </w:r>
      <w:r w:rsidDel="00000000" w:rsidR="00000000" w:rsidRPr="00000000">
        <w:rPr>
          <w:rtl w:val="0"/>
        </w:rPr>
        <w:t xml:space="preserve">, initially met with puzzlement, soon revolutionized theoretical physics – by 1950 they were widely adopted as standard tools in particle theory (</w:t>
      </w:r>
      <w:hyperlink r:id="rId10">
        <w:r w:rsidDel="00000000" w:rsidR="00000000" w:rsidRPr="00000000">
          <w:rPr>
            <w:color w:val="1155cc"/>
            <w:u w:val="single"/>
            <w:rtl w:val="0"/>
          </w:rPr>
          <w:t xml:space="preserve">Richard Feynman - Wikipedia</w:t>
        </w:r>
      </w:hyperlink>
      <w:r w:rsidDel="00000000" w:rsidR="00000000" w:rsidRPr="00000000">
        <w:rPr>
          <w:rtl w:val="0"/>
        </w:rPr>
        <w:t xml:space="preserve">) (</w:t>
      </w:r>
      <w:hyperlink r:id="rId11">
        <w:r w:rsidDel="00000000" w:rsidR="00000000" w:rsidRPr="00000000">
          <w:rPr>
            <w:color w:val="1155cc"/>
            <w:u w:val="single"/>
            <w:rtl w:val="0"/>
          </w:rPr>
          <w:t xml:space="preserve">Feynman diagram - Wikipedia</w:t>
        </w:r>
      </w:hyperlink>
      <w:r w:rsidDel="00000000" w:rsidR="00000000" w:rsidRPr="00000000">
        <w:rPr>
          <w:rtl w:val="0"/>
        </w:rPr>
        <w:t xml:space="preserve">). Feynman’s contributions during this period – path integrals, QED renormalization, and diagrammatic methods – formed a cornerstone of modern quantum field theory.</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tk6khhgu0z7o" w:id="2"/>
      <w:bookmarkEnd w:id="2"/>
      <w:r w:rsidDel="00000000" w:rsidR="00000000" w:rsidRPr="00000000">
        <w:rPr>
          <w:b w:val="1"/>
          <w:sz w:val="34"/>
          <w:szCs w:val="34"/>
          <w:rtl w:val="0"/>
        </w:rPr>
        <w:t xml:space="preserve">1950s: QED Triumphs and New Ideas</w:t>
      </w:r>
    </w:p>
    <w:p w:rsidR="00000000" w:rsidDel="00000000" w:rsidP="00000000" w:rsidRDefault="00000000" w:rsidRPr="00000000" w14:paraId="00000007">
      <w:pPr>
        <w:numPr>
          <w:ilvl w:val="0"/>
          <w:numId w:val="8"/>
        </w:numPr>
        <w:spacing w:after="0" w:afterAutospacing="0" w:before="240" w:lineRule="auto"/>
        <w:ind w:left="720" w:hanging="360"/>
      </w:pPr>
      <w:r w:rsidDel="00000000" w:rsidR="00000000" w:rsidRPr="00000000">
        <w:rPr>
          <w:b w:val="1"/>
          <w:rtl w:val="0"/>
        </w:rPr>
        <w:t xml:space="preserve">1950s (early):</w:t>
      </w:r>
      <w:r w:rsidDel="00000000" w:rsidR="00000000" w:rsidRPr="00000000">
        <w:rPr>
          <w:rtl w:val="0"/>
        </w:rPr>
        <w:t xml:space="preserve"> Quantum electrodynamics became the first quantum field theory to agree spectacularly with experiment. Using Feynman’s methods, physicists calculated the electron’s magnetic moment and Lamb shift with unprecedented accuracy. By the mid-1950s, QED’s predictions (like the tiny correction to the electron g-factor) were confirmed to several decimal places, making QED “the crown jewel” of physics. (In fact, modern measurements show theory and experiment match to </w:t>
      </w:r>
      <w:r w:rsidDel="00000000" w:rsidR="00000000" w:rsidRPr="00000000">
        <w:rPr>
          <w:b w:val="1"/>
          <w:rtl w:val="0"/>
        </w:rPr>
        <w:t xml:space="preserve">10+ significant figures</w:t>
      </w:r>
      <w:r w:rsidDel="00000000" w:rsidR="00000000" w:rsidRPr="00000000">
        <w:rPr>
          <w:rtl w:val="0"/>
        </w:rPr>
        <w:t xml:space="preserve"> for the electron’s magnetic moment (</w:t>
      </w:r>
      <w:hyperlink r:id="rId12">
        <w:r w:rsidDel="00000000" w:rsidR="00000000" w:rsidRPr="00000000">
          <w:rPr>
            <w:color w:val="1155cc"/>
            <w:u w:val="single"/>
            <w:rtl w:val="0"/>
          </w:rPr>
          <w:t xml:space="preserve">Anomalous magnetic dipole moment - Wikipedia</w:t>
        </w:r>
      </w:hyperlink>
      <w:r w:rsidDel="00000000" w:rsidR="00000000" w:rsidRPr="00000000">
        <w:rPr>
          <w:rtl w:val="0"/>
        </w:rPr>
        <w:t xml:space="preserve">).) This success underscored the power of Feynman’s approach.</w:t>
      </w:r>
    </w:p>
    <w:p w:rsidR="00000000" w:rsidDel="00000000" w:rsidP="00000000" w:rsidRDefault="00000000" w:rsidRPr="00000000" w14:paraId="00000008">
      <w:pPr>
        <w:numPr>
          <w:ilvl w:val="0"/>
          <w:numId w:val="8"/>
        </w:numPr>
        <w:spacing w:after="0" w:afterAutospacing="0" w:before="0" w:beforeAutospacing="0" w:lineRule="auto"/>
        <w:ind w:left="720" w:hanging="360"/>
      </w:pPr>
      <w:r w:rsidDel="00000000" w:rsidR="00000000" w:rsidRPr="00000000">
        <w:rPr>
          <w:b w:val="1"/>
          <w:rtl w:val="0"/>
        </w:rPr>
        <w:t xml:space="preserve">1954–1955:</w:t>
      </w:r>
      <w:r w:rsidDel="00000000" w:rsidR="00000000" w:rsidRPr="00000000">
        <w:rPr>
          <w:rtl w:val="0"/>
        </w:rPr>
        <w:t xml:space="preserve"> Feynman extended his theoretical insights beyond particle physics. Notably, he and </w:t>
      </w:r>
      <w:r w:rsidDel="00000000" w:rsidR="00000000" w:rsidRPr="00000000">
        <w:rPr>
          <w:b w:val="1"/>
          <w:rtl w:val="0"/>
        </w:rPr>
        <w:t xml:space="preserve">Lars Onsager</w:t>
      </w:r>
      <w:r w:rsidDel="00000000" w:rsidR="00000000" w:rsidRPr="00000000">
        <w:rPr>
          <w:rtl w:val="0"/>
        </w:rPr>
        <w:t xml:space="preserve"> independently explained superfluidity in liquid helium by proposing quantized vortex lines. In 1955, Feynman developed a model of superfluid helium’s excitations (rotons) and showed how vortex rings could form – pioneering the quantum theory of </w:t>
      </w:r>
      <w:r w:rsidDel="00000000" w:rsidR="00000000" w:rsidRPr="00000000">
        <w:rPr>
          <w:b w:val="1"/>
          <w:rtl w:val="0"/>
        </w:rPr>
        <w:t xml:space="preserve">superfluidity</w:t>
      </w:r>
      <w:r w:rsidDel="00000000" w:rsidR="00000000" w:rsidRPr="00000000">
        <w:rPr>
          <w:rtl w:val="0"/>
        </w:rPr>
        <w:t xml:space="preserve"> (</w:t>
      </w:r>
      <w:hyperlink r:id="rId13">
        <w:r w:rsidDel="00000000" w:rsidR="00000000" w:rsidRPr="00000000">
          <w:rPr>
            <w:color w:val="1155cc"/>
            <w:u w:val="single"/>
            <w:rtl w:val="0"/>
          </w:rPr>
          <w:t xml:space="preserve">Superfluid helium-4 - Wikipedia</w:t>
        </w:r>
      </w:hyperlink>
      <w:r w:rsidDel="00000000" w:rsidR="00000000" w:rsidRPr="00000000">
        <w:rPr>
          <w:rtl w:val="0"/>
        </w:rPr>
        <w:t xml:space="preserve">). Although approximate, his model introduced key concepts (like quantized circulation) that remain fundamental in low-temperature physics.</w:t>
      </w:r>
    </w:p>
    <w:p w:rsidR="00000000" w:rsidDel="00000000" w:rsidP="00000000" w:rsidRDefault="00000000" w:rsidRPr="00000000" w14:paraId="00000009">
      <w:pPr>
        <w:numPr>
          <w:ilvl w:val="0"/>
          <w:numId w:val="8"/>
        </w:numPr>
        <w:spacing w:after="0" w:afterAutospacing="0" w:before="0" w:beforeAutospacing="0" w:lineRule="auto"/>
        <w:ind w:left="720" w:hanging="360"/>
      </w:pPr>
      <w:r w:rsidDel="00000000" w:rsidR="00000000" w:rsidRPr="00000000">
        <w:rPr>
          <w:b w:val="1"/>
          <w:rtl w:val="0"/>
        </w:rPr>
        <w:t xml:space="preserve">1957:</w:t>
      </w:r>
      <w:r w:rsidDel="00000000" w:rsidR="00000000" w:rsidRPr="00000000">
        <w:rPr>
          <w:rtl w:val="0"/>
        </w:rPr>
        <w:t xml:space="preserve"> At a gravity conference in Chapel Hill, Feynman gave the famous “</w:t>
      </w:r>
      <w:r w:rsidDel="00000000" w:rsidR="00000000" w:rsidRPr="00000000">
        <w:rPr>
          <w:b w:val="1"/>
          <w:rtl w:val="0"/>
        </w:rPr>
        <w:t xml:space="preserve">sticky bead argument</w:t>
      </w:r>
      <w:r w:rsidDel="00000000" w:rsidR="00000000" w:rsidRPr="00000000">
        <w:rPr>
          <w:rtl w:val="0"/>
        </w:rPr>
        <w:t xml:space="preserve">” – a thought experiment demonstrating that gravitational waves carry energy by causing a bead on a rod to heat via friction. This simple argument convinced many doubters that gravitational waves were physically real and detectable. (Decades later, in 2015, LIGO would directly observe gravitational waves, vindicating this 1957 insight.)</w:t>
      </w:r>
    </w:p>
    <w:p w:rsidR="00000000" w:rsidDel="00000000" w:rsidP="00000000" w:rsidRDefault="00000000" w:rsidRPr="00000000" w14:paraId="0000000A">
      <w:pPr>
        <w:numPr>
          <w:ilvl w:val="0"/>
          <w:numId w:val="8"/>
        </w:numPr>
        <w:spacing w:after="240" w:before="0" w:beforeAutospacing="0" w:lineRule="auto"/>
        <w:ind w:left="720" w:hanging="360"/>
      </w:pPr>
      <w:r w:rsidDel="00000000" w:rsidR="00000000" w:rsidRPr="00000000">
        <w:rPr>
          <w:b w:val="1"/>
          <w:rtl w:val="0"/>
        </w:rPr>
        <w:t xml:space="preserve">1959:</w:t>
      </w:r>
      <w:r w:rsidDel="00000000" w:rsidR="00000000" w:rsidRPr="00000000">
        <w:rPr>
          <w:rtl w:val="0"/>
        </w:rPr>
        <w:t xml:space="preserve"> Feynman delivered a prophetic after-dinner talk titled </w:t>
      </w:r>
      <w:r w:rsidDel="00000000" w:rsidR="00000000" w:rsidRPr="00000000">
        <w:rPr>
          <w:b w:val="1"/>
          <w:rtl w:val="0"/>
        </w:rPr>
        <w:t xml:space="preserve">“There’s Plenty of Room at the Bottom.”</w:t>
      </w:r>
      <w:r w:rsidDel="00000000" w:rsidR="00000000" w:rsidRPr="00000000">
        <w:rPr>
          <w:rtl w:val="0"/>
        </w:rPr>
        <w:t xml:space="preserve"> In this lecture (given on December 29, 1959 at Caltech), he envisioned building technology at the scale of atoms (</w:t>
      </w:r>
      <w:hyperlink r:id="rId14">
        <w:r w:rsidDel="00000000" w:rsidR="00000000" w:rsidRPr="00000000">
          <w:rPr>
            <w:color w:val="1155cc"/>
            <w:u w:val="single"/>
            <w:rtl w:val="0"/>
          </w:rPr>
          <w:t xml:space="preserve">There's Plenty of Room at the Bottom - Wikipedia</w:t>
        </w:r>
      </w:hyperlink>
      <w:r w:rsidDel="00000000" w:rsidR="00000000" w:rsidRPr="00000000">
        <w:rPr>
          <w:rtl w:val="0"/>
        </w:rPr>
        <w:t xml:space="preserve">). He speculated about </w:t>
      </w:r>
      <w:r w:rsidDel="00000000" w:rsidR="00000000" w:rsidRPr="00000000">
        <w:rPr>
          <w:b w:val="1"/>
          <w:rtl w:val="0"/>
        </w:rPr>
        <w:t xml:space="preserve">nanotechnology</w:t>
      </w:r>
      <w:r w:rsidDel="00000000" w:rsidR="00000000" w:rsidRPr="00000000">
        <w:rPr>
          <w:rtl w:val="0"/>
        </w:rPr>
        <w:t xml:space="preserve">: storing encyclopedias on pinheads and constructing machines “</w:t>
      </w:r>
      <w:r w:rsidDel="00000000" w:rsidR="00000000" w:rsidRPr="00000000">
        <w:rPr>
          <w:i w:val="1"/>
          <w:rtl w:val="0"/>
        </w:rPr>
        <w:t xml:space="preserve">swallowing the doctor</w:t>
      </w:r>
      <w:r w:rsidDel="00000000" w:rsidR="00000000" w:rsidRPr="00000000">
        <w:rPr>
          <w:rtl w:val="0"/>
        </w:rPr>
        <w:t xml:space="preserve">” small – i.e. tiny robots that could perform surgery from inside the body (</w:t>
      </w:r>
      <w:hyperlink r:id="rId15">
        <w:r w:rsidDel="00000000" w:rsidR="00000000" w:rsidRPr="00000000">
          <w:rPr>
            <w:color w:val="1155cc"/>
            <w:u w:val="single"/>
            <w:rtl w:val="0"/>
          </w:rPr>
          <w:t xml:space="preserve">There's Plenty of Room at the Bottom - Wikipedia</w:t>
        </w:r>
      </w:hyperlink>
      <w:r w:rsidDel="00000000" w:rsidR="00000000" w:rsidRPr="00000000">
        <w:rPr>
          <w:rtl w:val="0"/>
        </w:rPr>
        <w:t xml:space="preserve">). He challenged the audience with two specific feats: build an electric motor no larger than 1/64 inch³, and write a page of text at 1/25,000 scale. This visionary talk – largely overlooked at the time – is now seen as the seminal call-to-arms for molecular nanotechnology (</w:t>
      </w:r>
      <w:hyperlink r:id="rId16">
        <w:r w:rsidDel="00000000" w:rsidR="00000000" w:rsidRPr="00000000">
          <w:rPr>
            <w:color w:val="1155cc"/>
            <w:u w:val="single"/>
            <w:rtl w:val="0"/>
          </w:rPr>
          <w:t xml:space="preserve">There's Plenty of Room at the Bottom - Wikipedia</w:t>
        </w:r>
      </w:hyperlink>
      <w:r w:rsidDel="00000000" w:rsidR="00000000" w:rsidRPr="00000000">
        <w:rPr>
          <w:rtl w:val="0"/>
        </w:rPr>
        <w:t xml:space="preserve">).</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86oshwu9dno0" w:id="3"/>
      <w:bookmarkEnd w:id="3"/>
      <w:r w:rsidDel="00000000" w:rsidR="00000000" w:rsidRPr="00000000">
        <w:rPr>
          <w:b w:val="1"/>
          <w:sz w:val="34"/>
          <w:szCs w:val="34"/>
          <w:rtl w:val="0"/>
        </w:rPr>
        <w:t xml:space="preserve">1960s: Nobel Prize and Particle Physics Contributions</w:t>
      </w:r>
    </w:p>
    <w:p w:rsidR="00000000" w:rsidDel="00000000" w:rsidP="00000000" w:rsidRDefault="00000000" w:rsidRPr="00000000" w14:paraId="0000000C">
      <w:pPr>
        <w:numPr>
          <w:ilvl w:val="0"/>
          <w:numId w:val="7"/>
        </w:numPr>
        <w:spacing w:after="0" w:afterAutospacing="0" w:before="240" w:lineRule="auto"/>
        <w:ind w:left="720" w:hanging="360"/>
      </w:pPr>
      <w:r w:rsidDel="00000000" w:rsidR="00000000" w:rsidRPr="00000000">
        <w:rPr>
          <w:b w:val="1"/>
          <w:rtl w:val="0"/>
        </w:rPr>
        <w:t xml:space="preserve">1960:</w:t>
      </w:r>
      <w:r w:rsidDel="00000000" w:rsidR="00000000" w:rsidRPr="00000000">
        <w:rPr>
          <w:rtl w:val="0"/>
        </w:rPr>
        <w:t xml:space="preserve"> Just one year after Feynman’s nanotech lecture, engineer William McLellan built an </w:t>
      </w:r>
      <w:r w:rsidDel="00000000" w:rsidR="00000000" w:rsidRPr="00000000">
        <w:rPr>
          <w:b w:val="1"/>
          <w:rtl w:val="0"/>
        </w:rPr>
        <w:t xml:space="preserve">electric micro-motor</w:t>
      </w:r>
      <w:r w:rsidDel="00000000" w:rsidR="00000000" w:rsidRPr="00000000">
        <w:rPr>
          <w:rtl w:val="0"/>
        </w:rPr>
        <w:t xml:space="preserve"> meeting Feynman’s specifications (about 250 μg and 1/64-inch cubed). Feynman paid the promised $1000 prize in November 1960 (</w:t>
      </w:r>
      <w:hyperlink r:id="rId17">
        <w:r w:rsidDel="00000000" w:rsidR="00000000" w:rsidRPr="00000000">
          <w:rPr>
            <w:color w:val="1155cc"/>
            <w:u w:val="single"/>
            <w:rtl w:val="0"/>
          </w:rPr>
          <w:t xml:space="preserve">"There's Plenty of Room at the Bottom": The Foresight Institute Feynman Prize | HeroX</w:t>
        </w:r>
      </w:hyperlink>
      <w:r w:rsidDel="00000000" w:rsidR="00000000" w:rsidRPr="00000000">
        <w:rPr>
          <w:rtl w:val="0"/>
        </w:rPr>
        <w:t xml:space="preserve">), demonstrating that precision miniaturization was achievable even with conventional techniques. (The second challenge – micro-writing – would be met 25 years later.)</w:t>
      </w:r>
    </w:p>
    <w:p w:rsidR="00000000" w:rsidDel="00000000" w:rsidP="00000000" w:rsidRDefault="00000000" w:rsidRPr="00000000" w14:paraId="0000000D">
      <w:pPr>
        <w:numPr>
          <w:ilvl w:val="0"/>
          <w:numId w:val="7"/>
        </w:numPr>
        <w:spacing w:after="0" w:afterAutospacing="0" w:before="0" w:beforeAutospacing="0" w:lineRule="auto"/>
        <w:ind w:left="720" w:hanging="360"/>
      </w:pPr>
      <w:r w:rsidDel="00000000" w:rsidR="00000000" w:rsidRPr="00000000">
        <w:rPr>
          <w:b w:val="1"/>
          <w:rtl w:val="0"/>
        </w:rPr>
        <w:t xml:space="preserve">1961–1963:</w:t>
      </w:r>
      <w:r w:rsidDel="00000000" w:rsidR="00000000" w:rsidRPr="00000000">
        <w:rPr>
          <w:rtl w:val="0"/>
        </w:rPr>
        <w:t xml:space="preserve"> Feynman devoted effort to education, delivering </w:t>
      </w:r>
      <w:r w:rsidDel="00000000" w:rsidR="00000000" w:rsidRPr="00000000">
        <w:rPr>
          <w:i w:val="1"/>
          <w:rtl w:val="0"/>
        </w:rPr>
        <w:t xml:space="preserve">The Feynman Lectures on Physics</w:t>
      </w:r>
      <w:r w:rsidDel="00000000" w:rsidR="00000000" w:rsidRPr="00000000">
        <w:rPr>
          <w:rtl w:val="0"/>
        </w:rPr>
        <w:t xml:space="preserve"> at Caltech. These celebrated lectures (published 1964) distilled fundamental physics with clarity and have inspired generations of students. (They also illustrate Feynman’s broader impact on how physics is taught, beyond his research breakthroughs.)</w:t>
      </w:r>
    </w:p>
    <w:p w:rsidR="00000000" w:rsidDel="00000000" w:rsidP="00000000" w:rsidRDefault="00000000" w:rsidRPr="00000000" w14:paraId="0000000E">
      <w:pPr>
        <w:numPr>
          <w:ilvl w:val="0"/>
          <w:numId w:val="7"/>
        </w:numPr>
        <w:spacing w:after="0" w:afterAutospacing="0" w:before="0" w:beforeAutospacing="0" w:lineRule="auto"/>
        <w:ind w:left="720" w:hanging="360"/>
      </w:pPr>
      <w:r w:rsidDel="00000000" w:rsidR="00000000" w:rsidRPr="00000000">
        <w:rPr>
          <w:b w:val="1"/>
          <w:rtl w:val="0"/>
        </w:rPr>
        <w:t xml:space="preserve">1965:</w:t>
      </w:r>
      <w:r w:rsidDel="00000000" w:rsidR="00000000" w:rsidRPr="00000000">
        <w:rPr>
          <w:rtl w:val="0"/>
        </w:rPr>
        <w:t xml:space="preserve"> Feynman’s contributions to QED were recognized with the </w:t>
      </w:r>
      <w:r w:rsidDel="00000000" w:rsidR="00000000" w:rsidRPr="00000000">
        <w:rPr>
          <w:b w:val="1"/>
          <w:rtl w:val="0"/>
        </w:rPr>
        <w:t xml:space="preserve">Nobel Prize in Physics</w:t>
      </w:r>
      <w:r w:rsidDel="00000000" w:rsidR="00000000" w:rsidRPr="00000000">
        <w:rPr>
          <w:rtl w:val="0"/>
        </w:rPr>
        <w:t xml:space="preserve">, which he shared with Schwinger and Tomonaga “for their fundamental work in quantum electrodynamics, with deep-ploughing consequences for the physics of elementary particles” (</w:t>
      </w:r>
      <w:hyperlink r:id="rId18">
        <w:r w:rsidDel="00000000" w:rsidR="00000000" w:rsidRPr="00000000">
          <w:rPr>
            <w:color w:val="1155cc"/>
            <w:u w:val="single"/>
            <w:rtl w:val="0"/>
          </w:rPr>
          <w:t xml:space="preserve">Richard Feynman - Wikipedia</w:t>
        </w:r>
      </w:hyperlink>
      <w:r w:rsidDel="00000000" w:rsidR="00000000" w:rsidRPr="00000000">
        <w:rPr>
          <w:rtl w:val="0"/>
        </w:rPr>
        <w:t xml:space="preserve">). By this time, Feynman diagrams had become ubiquitous in particle physics – future Nobel laureate Frank Wilczek noted that his own prize-winning work would have been “literally unthinkable without Feynman diagrams” (</w:t>
      </w:r>
      <w:hyperlink r:id="rId19">
        <w:r w:rsidDel="00000000" w:rsidR="00000000" w:rsidRPr="00000000">
          <w:rPr>
            <w:color w:val="1155cc"/>
            <w:u w:val="single"/>
            <w:rtl w:val="0"/>
          </w:rPr>
          <w:t xml:space="preserve">Feynman diagram - Wikipedia</w:t>
        </w:r>
      </w:hyperlink>
      <w:r w:rsidDel="00000000" w:rsidR="00000000" w:rsidRPr="00000000">
        <w:rPr>
          <w:rtl w:val="0"/>
        </w:rPr>
        <w:t xml:space="preserve">).</w:t>
      </w:r>
    </w:p>
    <w:p w:rsidR="00000000" w:rsidDel="00000000" w:rsidP="00000000" w:rsidRDefault="00000000" w:rsidRPr="00000000" w14:paraId="0000000F">
      <w:pPr>
        <w:numPr>
          <w:ilvl w:val="0"/>
          <w:numId w:val="7"/>
        </w:numPr>
        <w:spacing w:after="0" w:afterAutospacing="0" w:before="0" w:beforeAutospacing="0" w:lineRule="auto"/>
        <w:ind w:left="720" w:hanging="360"/>
      </w:pPr>
      <w:r w:rsidDel="00000000" w:rsidR="00000000" w:rsidRPr="00000000">
        <w:rPr>
          <w:b w:val="1"/>
          <w:rtl w:val="0"/>
        </w:rPr>
        <w:t xml:space="preserve">Mid-1960s:</w:t>
      </w:r>
      <w:r w:rsidDel="00000000" w:rsidR="00000000" w:rsidRPr="00000000">
        <w:rPr>
          <w:rtl w:val="0"/>
        </w:rPr>
        <w:t xml:space="preserve"> Feynman turned to the strong interactions. He proposed the </w:t>
      </w:r>
      <w:r w:rsidDel="00000000" w:rsidR="00000000" w:rsidRPr="00000000">
        <w:rPr>
          <w:b w:val="1"/>
          <w:rtl w:val="0"/>
        </w:rPr>
        <w:t xml:space="preserve">parton model</w:t>
      </w:r>
      <w:r w:rsidDel="00000000" w:rsidR="00000000" w:rsidRPr="00000000">
        <w:rPr>
          <w:rtl w:val="0"/>
        </w:rPr>
        <w:t xml:space="preserve"> as a way to understand the baffling results of high-energy collisions. In this model (developed ~1968), hadrons (like protons) were imagined to contain point-like constituents called “partons” (</w:t>
      </w:r>
      <w:hyperlink r:id="rId20">
        <w:r w:rsidDel="00000000" w:rsidR="00000000" w:rsidRPr="00000000">
          <w:rPr>
            <w:color w:val="1155cc"/>
            <w:u w:val="single"/>
            <w:rtl w:val="0"/>
          </w:rPr>
          <w:t xml:space="preserve">Richard Feynman - Wikipedia</w:t>
        </w:r>
      </w:hyperlink>
      <w:r w:rsidDel="00000000" w:rsidR="00000000" w:rsidRPr="00000000">
        <w:rPr>
          <w:rtl w:val="0"/>
        </w:rPr>
        <w:t xml:space="preserve">). Experiments at SLAC in 1968–69 soon showed that electrons bouncing off protons indeed scattered off point-like charges inside (</w:t>
      </w:r>
      <w:hyperlink r:id="rId21">
        <w:r w:rsidDel="00000000" w:rsidR="00000000" w:rsidRPr="00000000">
          <w:rPr>
            <w:color w:val="1155cc"/>
            <w:u w:val="single"/>
            <w:rtl w:val="0"/>
          </w:rPr>
          <w:t xml:space="preserve">Richard Feynman - Wikipedia</w:t>
        </w:r>
      </w:hyperlink>
      <w:r w:rsidDel="00000000" w:rsidR="00000000" w:rsidRPr="00000000">
        <w:rPr>
          <w:rtl w:val="0"/>
        </w:rPr>
        <w:t xml:space="preserve">). Feynman’s partons were later understood to be quarks and gluons of QCD – although quark theory was Murray Gell-Mann’s invention, Feynman’s approach provided an intuitive, relativistic picture of how quarks behave when probed at high energy. His parton model helped lead to the development of </w:t>
      </w:r>
      <w:r w:rsidDel="00000000" w:rsidR="00000000" w:rsidRPr="00000000">
        <w:rPr>
          <w:b w:val="1"/>
          <w:rtl w:val="0"/>
        </w:rPr>
        <w:t xml:space="preserve">quantum chromodynamics</w:t>
      </w:r>
      <w:r w:rsidDel="00000000" w:rsidR="00000000" w:rsidRPr="00000000">
        <w:rPr>
          <w:rtl w:val="0"/>
        </w:rPr>
        <w:t xml:space="preserve"> in the 1970s, and he immediately grasped new findings (for example, correctly predicting in 1977 that the newly discovered fifth quark implied a sixth) (</w:t>
      </w:r>
      <w:hyperlink r:id="rId22">
        <w:r w:rsidDel="00000000" w:rsidR="00000000" w:rsidRPr="00000000">
          <w:rPr>
            <w:color w:val="1155cc"/>
            <w:u w:val="single"/>
            <w:rtl w:val="0"/>
          </w:rPr>
          <w:t xml:space="preserve">Richard Feynman - Wikipedia</w:t>
        </w:r>
      </w:hyperlink>
      <w:r w:rsidDel="00000000" w:rsidR="00000000" w:rsidRPr="00000000">
        <w:rPr>
          <w:rtl w:val="0"/>
        </w:rPr>
        <w:t xml:space="preserve">).</w:t>
      </w:r>
    </w:p>
    <w:p w:rsidR="00000000" w:rsidDel="00000000" w:rsidP="00000000" w:rsidRDefault="00000000" w:rsidRPr="00000000" w14:paraId="00000010">
      <w:pPr>
        <w:numPr>
          <w:ilvl w:val="0"/>
          <w:numId w:val="7"/>
        </w:numPr>
        <w:spacing w:after="240" w:before="0" w:beforeAutospacing="0" w:lineRule="auto"/>
        <w:ind w:left="720" w:hanging="360"/>
      </w:pPr>
      <w:r w:rsidDel="00000000" w:rsidR="00000000" w:rsidRPr="00000000">
        <w:rPr>
          <w:b w:val="1"/>
          <w:rtl w:val="0"/>
        </w:rPr>
        <w:t xml:space="preserve">Late 1960s:</w:t>
      </w:r>
      <w:r w:rsidDel="00000000" w:rsidR="00000000" w:rsidRPr="00000000">
        <w:rPr>
          <w:rtl w:val="0"/>
        </w:rPr>
        <w:t xml:space="preserve"> Feynman also dabbled in gravitation theory. By analogy to the photon in QED, he analyzed a hypothetical spin-2 “graviton” and showed that one could derive Einstein’s field equations for gravity from a quantum theory of a massless spin-2 field (</w:t>
      </w:r>
      <w:hyperlink r:id="rId23">
        <w:r w:rsidDel="00000000" w:rsidR="00000000" w:rsidRPr="00000000">
          <w:rPr>
            <w:color w:val="1155cc"/>
            <w:u w:val="single"/>
            <w:rtl w:val="0"/>
          </w:rPr>
          <w:t xml:space="preserve">Richard Feynman - Wikipedia</w:t>
        </w:r>
      </w:hyperlink>
      <w:r w:rsidDel="00000000" w:rsidR="00000000" w:rsidRPr="00000000">
        <w:rPr>
          <w:rtl w:val="0"/>
        </w:rPr>
        <w:t xml:space="preserve">). He encountered the need for peculiar extra particles in calculations – later termed “ghosts” – which, while not physical, were crucial for the consistency of quantizing non-Abelian gauge fields. This work was never fully developed by Feynman, but the ghost technique he introduced became a vital tool in formulating quantum Yang–Mills theories (used heavily in QCD and the electroweak theory) (</w:t>
      </w:r>
      <w:hyperlink r:id="rId24">
        <w:r w:rsidDel="00000000" w:rsidR="00000000" w:rsidRPr="00000000">
          <w:rPr>
            <w:color w:val="1155cc"/>
            <w:u w:val="single"/>
            <w:rtl w:val="0"/>
          </w:rPr>
          <w:t xml:space="preserve">Richard Feynman - Wikipedia</w:t>
        </w:r>
      </w:hyperlink>
      <w:r w:rsidDel="00000000" w:rsidR="00000000" w:rsidRPr="00000000">
        <w:rPr>
          <w:rtl w:val="0"/>
        </w:rPr>
        <w:t xml:space="preserve">). By the end of the ’60s, Feynman had left an imprint on all four fundamental forces of nature – as biographers John and Mary Gribbin noted, “Nobody else has made such influential contributions to the investigation of all four interactions” (</w:t>
      </w:r>
      <w:hyperlink r:id="rId25">
        <w:r w:rsidDel="00000000" w:rsidR="00000000" w:rsidRPr="00000000">
          <w:rPr>
            <w:color w:val="1155cc"/>
            <w:u w:val="single"/>
            <w:rtl w:val="0"/>
          </w:rPr>
          <w:t xml:space="preserve">Richard Feynman - Wikipedia</w:t>
        </w:r>
      </w:hyperlink>
      <w:r w:rsidDel="00000000" w:rsidR="00000000" w:rsidRPr="00000000">
        <w:rPr>
          <w:rtl w:val="0"/>
        </w:rPr>
        <w:t xml:space="preserve">).</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hb4q5ai2grtj" w:id="4"/>
      <w:bookmarkEnd w:id="4"/>
      <w:r w:rsidDel="00000000" w:rsidR="00000000" w:rsidRPr="00000000">
        <w:rPr>
          <w:b w:val="1"/>
          <w:sz w:val="34"/>
          <w:szCs w:val="34"/>
          <w:rtl w:val="0"/>
        </w:rPr>
        <w:t xml:space="preserve">1970s: The Standard Model and New Directions</w:t>
      </w:r>
    </w:p>
    <w:p w:rsidR="00000000" w:rsidDel="00000000" w:rsidP="00000000" w:rsidRDefault="00000000" w:rsidRPr="00000000" w14:paraId="00000012">
      <w:pPr>
        <w:numPr>
          <w:ilvl w:val="0"/>
          <w:numId w:val="9"/>
        </w:numPr>
        <w:spacing w:after="0" w:afterAutospacing="0" w:before="240" w:lineRule="auto"/>
        <w:ind w:left="720" w:hanging="360"/>
      </w:pPr>
      <w:r w:rsidDel="00000000" w:rsidR="00000000" w:rsidRPr="00000000">
        <w:rPr>
          <w:b w:val="1"/>
          <w:rtl w:val="0"/>
        </w:rPr>
        <w:t xml:space="preserve">1970s (early):</w:t>
      </w:r>
      <w:r w:rsidDel="00000000" w:rsidR="00000000" w:rsidRPr="00000000">
        <w:rPr>
          <w:rtl w:val="0"/>
        </w:rPr>
        <w:t xml:space="preserve"> The completion of the Standard Model of particle physics owed much to Feynman’s techniques. Throughout the ’70s, particle theorists used Feynman diagrams to calculate processes in the electroweak theory and QCD, leading to crucial predictions (like the existence of the charm quark, W and Z bosons, etc.) that were confirmed experimentally. Feynman himself, though not directly working on the canonical Standard Model papers, influenced younger physicists – his former collaborator Murray Gell-Mann and others – who built the quark model and unifying theories. The parton model in particular was essential in interpreting high-energy scattering data and validating QCD (asymptotic freedom).</w:t>
      </w:r>
    </w:p>
    <w:p w:rsidR="00000000" w:rsidDel="00000000" w:rsidP="00000000" w:rsidRDefault="00000000" w:rsidRPr="00000000" w14:paraId="00000013">
      <w:pPr>
        <w:numPr>
          <w:ilvl w:val="0"/>
          <w:numId w:val="9"/>
        </w:numPr>
        <w:spacing w:after="0" w:afterAutospacing="0" w:before="0" w:beforeAutospacing="0" w:lineRule="auto"/>
        <w:ind w:left="720" w:hanging="360"/>
      </w:pPr>
      <w:r w:rsidDel="00000000" w:rsidR="00000000" w:rsidRPr="00000000">
        <w:rPr>
          <w:b w:val="1"/>
          <w:rtl w:val="0"/>
        </w:rPr>
        <w:t xml:space="preserve">1974:</w:t>
      </w:r>
      <w:r w:rsidDel="00000000" w:rsidR="00000000" w:rsidRPr="00000000">
        <w:rPr>
          <w:rtl w:val="0"/>
        </w:rPr>
        <w:t xml:space="preserve"> Feynman published </w:t>
      </w:r>
      <w:r w:rsidDel="00000000" w:rsidR="00000000" w:rsidRPr="00000000">
        <w:rPr>
          <w:i w:val="1"/>
          <w:rtl w:val="0"/>
        </w:rPr>
        <w:t xml:space="preserve">“Feynman’s Lectures on Gravitation”</w:t>
      </w:r>
      <w:r w:rsidDel="00000000" w:rsidR="00000000" w:rsidRPr="00000000">
        <w:rPr>
          <w:rtl w:val="0"/>
        </w:rPr>
        <w:t xml:space="preserve"> (based on lectures given in the early ’60s), indicating his continued if sporadic interest in quantum gravity. He remained skeptical of grand unification ideas that lacked experimental testability, often advising a focus on concrete problems.</w:t>
      </w:r>
    </w:p>
    <w:p w:rsidR="00000000" w:rsidDel="00000000" w:rsidP="00000000" w:rsidRDefault="00000000" w:rsidRPr="00000000" w14:paraId="00000014">
      <w:pPr>
        <w:numPr>
          <w:ilvl w:val="0"/>
          <w:numId w:val="9"/>
        </w:numPr>
        <w:spacing w:after="240" w:before="0" w:beforeAutospacing="0" w:lineRule="auto"/>
        <w:ind w:left="720" w:hanging="360"/>
      </w:pPr>
      <w:r w:rsidDel="00000000" w:rsidR="00000000" w:rsidRPr="00000000">
        <w:rPr>
          <w:b w:val="1"/>
          <w:rtl w:val="0"/>
        </w:rPr>
        <w:t xml:space="preserve">Late 1970s:</w:t>
      </w:r>
      <w:r w:rsidDel="00000000" w:rsidR="00000000" w:rsidRPr="00000000">
        <w:rPr>
          <w:rtl w:val="0"/>
        </w:rPr>
        <w:t xml:space="preserve"> As a recognition of his broad contributions, Feynman received the National Medal of Science in 1979 (</w:t>
      </w:r>
      <w:hyperlink r:id="rId26">
        <w:r w:rsidDel="00000000" w:rsidR="00000000" w:rsidRPr="00000000">
          <w:rPr>
            <w:color w:val="1155cc"/>
            <w:u w:val="single"/>
            <w:rtl w:val="0"/>
          </w:rPr>
          <w:t xml:space="preserve">Richard Feynman - Wikipedia</w:t>
        </w:r>
      </w:hyperlink>
      <w:r w:rsidDel="00000000" w:rsidR="00000000" w:rsidRPr="00000000">
        <w:rPr>
          <w:rtl w:val="0"/>
        </w:rPr>
        <w:t xml:space="preserve">). By this time he had also become a public figure through his colorful memoir </w:t>
      </w:r>
      <w:r w:rsidDel="00000000" w:rsidR="00000000" w:rsidRPr="00000000">
        <w:rPr>
          <w:i w:val="1"/>
          <w:rtl w:val="0"/>
        </w:rPr>
        <w:t xml:space="preserve">Surely You’re Joking, Mr. Feynman!</w:t>
      </w:r>
      <w:r w:rsidDel="00000000" w:rsidR="00000000" w:rsidRPr="00000000">
        <w:rPr>
          <w:rtl w:val="0"/>
        </w:rPr>
        <w:t xml:space="preserve"> (published 1985, but recounting earlier decades). In the late ’70s and into the ’80s, Feynman’s research interests shifted towards </w:t>
      </w:r>
      <w:r w:rsidDel="00000000" w:rsidR="00000000" w:rsidRPr="00000000">
        <w:rPr>
          <w:b w:val="1"/>
          <w:rtl w:val="0"/>
        </w:rPr>
        <w:t xml:space="preserve">computing</w:t>
      </w:r>
      <w:r w:rsidDel="00000000" w:rsidR="00000000" w:rsidRPr="00000000">
        <w:rPr>
          <w:rtl w:val="0"/>
        </w:rPr>
        <w:t xml:space="preserve"> and </w:t>
      </w:r>
      <w:r w:rsidDel="00000000" w:rsidR="00000000" w:rsidRPr="00000000">
        <w:rPr>
          <w:b w:val="1"/>
          <w:rtl w:val="0"/>
        </w:rPr>
        <w:t xml:space="preserve">complex systems</w:t>
      </w:r>
      <w:r w:rsidDel="00000000" w:rsidR="00000000" w:rsidRPr="00000000">
        <w:rPr>
          <w:rtl w:val="0"/>
        </w:rPr>
        <w:t xml:space="preserve">, anticipating the next phase of his influence.</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ocze58wq9mtd" w:id="5"/>
      <w:bookmarkEnd w:id="5"/>
      <w:r w:rsidDel="00000000" w:rsidR="00000000" w:rsidRPr="00000000">
        <w:rPr>
          <w:b w:val="1"/>
          <w:sz w:val="34"/>
          <w:szCs w:val="34"/>
          <w:rtl w:val="0"/>
        </w:rPr>
        <w:t xml:space="preserve">1980s: Computing, Nanotechnology and Final Years</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b w:val="1"/>
          <w:rtl w:val="0"/>
        </w:rPr>
        <w:t xml:space="preserve">1981:</w:t>
      </w:r>
      <w:r w:rsidDel="00000000" w:rsidR="00000000" w:rsidRPr="00000000">
        <w:rPr>
          <w:rtl w:val="0"/>
        </w:rPr>
        <w:t xml:space="preserve"> Feynman helped spark the field of </w:t>
      </w:r>
      <w:r w:rsidDel="00000000" w:rsidR="00000000" w:rsidRPr="00000000">
        <w:rPr>
          <w:b w:val="1"/>
          <w:rtl w:val="0"/>
        </w:rPr>
        <w:t xml:space="preserve">quantum computing</w:t>
      </w:r>
      <w:r w:rsidDel="00000000" w:rsidR="00000000" w:rsidRPr="00000000">
        <w:rPr>
          <w:rtl w:val="0"/>
        </w:rPr>
        <w:t xml:space="preserve">. At a seminal conference on the </w:t>
      </w:r>
      <w:r w:rsidDel="00000000" w:rsidR="00000000" w:rsidRPr="00000000">
        <w:rPr>
          <w:b w:val="1"/>
          <w:rtl w:val="0"/>
        </w:rPr>
        <w:t xml:space="preserve">Physics of Computation</w:t>
      </w:r>
      <w:r w:rsidDel="00000000" w:rsidR="00000000" w:rsidRPr="00000000">
        <w:rPr>
          <w:rtl w:val="0"/>
        </w:rPr>
        <w:t xml:space="preserve"> at MIT (May 1981), he gave a talk titled </w:t>
      </w:r>
      <w:r w:rsidDel="00000000" w:rsidR="00000000" w:rsidRPr="00000000">
        <w:rPr>
          <w:i w:val="1"/>
          <w:rtl w:val="0"/>
        </w:rPr>
        <w:t xml:space="preserve">“Simulating Physics with Computers.”</w:t>
      </w:r>
      <w:r w:rsidDel="00000000" w:rsidR="00000000" w:rsidRPr="00000000">
        <w:rPr>
          <w:rtl w:val="0"/>
        </w:rPr>
        <w:t xml:space="preserve"> He argued that simulating quantum systems efficiently would require a new type of computer that itself follows quantum laws (</w:t>
      </w:r>
      <w:hyperlink r:id="rId27">
        <w:r w:rsidDel="00000000" w:rsidR="00000000" w:rsidRPr="00000000">
          <w:rPr>
            <w:color w:val="1155cc"/>
            <w:u w:val="single"/>
            <w:rtl w:val="0"/>
          </w:rPr>
          <w:t xml:space="preserve">Timeline of quantum computing and communication - Wikipedia</w:t>
        </w:r>
      </w:hyperlink>
      <w:r w:rsidDel="00000000" w:rsidR="00000000" w:rsidRPr="00000000">
        <w:rPr>
          <w:rtl w:val="0"/>
        </w:rPr>
        <w:t xml:space="preserve">). In essence, he proposed the basic model of a quantum computer, noting that a classical Turing machine would exponentially bog down when simulating quantum processes (</w:t>
      </w:r>
      <w:hyperlink r:id="rId28">
        <w:r w:rsidDel="00000000" w:rsidR="00000000" w:rsidRPr="00000000">
          <w:rPr>
            <w:color w:val="1155cc"/>
            <w:u w:val="single"/>
            <w:rtl w:val="0"/>
          </w:rPr>
          <w:t xml:space="preserve">Timeline of quantum computing and communication - Wikipedia</w:t>
        </w:r>
      </w:hyperlink>
      <w:r w:rsidDel="00000000" w:rsidR="00000000" w:rsidRPr="00000000">
        <w:rPr>
          <w:rtl w:val="0"/>
        </w:rPr>
        <w:t xml:space="preserve">). This insight – that </w:t>
      </w:r>
      <w:r w:rsidDel="00000000" w:rsidR="00000000" w:rsidRPr="00000000">
        <w:rPr>
          <w:b w:val="1"/>
          <w:rtl w:val="0"/>
        </w:rPr>
        <w:t xml:space="preserve">quantum computers</w:t>
      </w:r>
      <w:r w:rsidDel="00000000" w:rsidR="00000000" w:rsidRPr="00000000">
        <w:rPr>
          <w:rtl w:val="0"/>
        </w:rPr>
        <w:t xml:space="preserve"> could solve certain problems classical computers cannot – launched a new field (). (As Feynman put it, “Nature isn’t classical… and if you want to make a simulation of nature, you’d better make it quantum mechanical.”) Around the same time, he also discussed reversible computation and the fundamental limits of computing, anticipating later developments in the </w:t>
      </w:r>
      <w:r w:rsidDel="00000000" w:rsidR="00000000" w:rsidRPr="00000000">
        <w:rPr>
          <w:b w:val="1"/>
          <w:rtl w:val="0"/>
        </w:rPr>
        <w:t xml:space="preserve">physics of computation</w:t>
      </w:r>
      <w:r w:rsidDel="00000000" w:rsidR="00000000" w:rsidRPr="00000000">
        <w:rPr>
          <w:rtl w:val="0"/>
        </w:rPr>
        <w:t xml:space="preserve">.</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1982:</w:t>
      </w:r>
      <w:r w:rsidDel="00000000" w:rsidR="00000000" w:rsidRPr="00000000">
        <w:rPr>
          <w:rtl w:val="0"/>
        </w:rPr>
        <w:t xml:space="preserve"> Feynman published </w:t>
      </w:r>
      <w:r w:rsidDel="00000000" w:rsidR="00000000" w:rsidRPr="00000000">
        <w:rPr>
          <w:i w:val="1"/>
          <w:rtl w:val="0"/>
        </w:rPr>
        <w:t xml:space="preserve">“Simulating Physics with Computers”</w:t>
      </w:r>
      <w:r w:rsidDel="00000000" w:rsidR="00000000" w:rsidRPr="00000000">
        <w:rPr>
          <w:rtl w:val="0"/>
        </w:rPr>
        <w:t xml:space="preserve"> in the </w:t>
      </w:r>
      <w:r w:rsidDel="00000000" w:rsidR="00000000" w:rsidRPr="00000000">
        <w:rPr>
          <w:i w:val="1"/>
          <w:rtl w:val="0"/>
        </w:rPr>
        <w:t xml:space="preserve">International Journal of Theoretical Physics</w:t>
      </w:r>
      <w:r w:rsidDel="00000000" w:rsidR="00000000" w:rsidRPr="00000000">
        <w:rPr>
          <w:rtl w:val="0"/>
        </w:rPr>
        <w:t xml:space="preserve">, further fleshing out the idea that quantum mechanical effects could be harnessed for computing (</w:t>
      </w:r>
      <w:hyperlink r:id="rId29">
        <w:r w:rsidDel="00000000" w:rsidR="00000000" w:rsidRPr="00000000">
          <w:rPr>
            <w:color w:val="1155cc"/>
            <w:u w:val="single"/>
            <w:rtl w:val="0"/>
          </w:rPr>
          <w:t xml:space="preserve">Richard Feynman - Wikipedia</w:t>
        </w:r>
      </w:hyperlink>
      <w:r w:rsidDel="00000000" w:rsidR="00000000" w:rsidRPr="00000000">
        <w:rPr>
          <w:rtl w:val="0"/>
        </w:rPr>
        <w:t xml:space="preserve">). He conjectured that </w:t>
      </w:r>
      <w:r w:rsidDel="00000000" w:rsidR="00000000" w:rsidRPr="00000000">
        <w:rPr>
          <w:b w:val="1"/>
          <w:rtl w:val="0"/>
        </w:rPr>
        <w:t xml:space="preserve">quantum simulation</w:t>
      </w:r>
      <w:r w:rsidDel="00000000" w:rsidR="00000000" w:rsidRPr="00000000">
        <w:rPr>
          <w:rtl w:val="0"/>
        </w:rPr>
        <w:t xml:space="preserve"> of quantum processes is exponentially more efficient than any classical simulation (</w:t>
      </w:r>
      <w:hyperlink r:id="rId30">
        <w:r w:rsidDel="00000000" w:rsidR="00000000" w:rsidRPr="00000000">
          <w:rPr>
            <w:color w:val="1155cc"/>
            <w:u w:val="single"/>
            <w:rtl w:val="0"/>
          </w:rPr>
          <w:t xml:space="preserve">Timeline of quantum computing and communication - Wikipedia</w:t>
        </w:r>
      </w:hyperlink>
      <w:r w:rsidDel="00000000" w:rsidR="00000000" w:rsidRPr="00000000">
        <w:rPr>
          <w:rtl w:val="0"/>
        </w:rPr>
        <w:t xml:space="preserve">), effectively laying the groundwork for quantum information science.</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1984–1986:</w:t>
      </w:r>
      <w:r w:rsidDel="00000000" w:rsidR="00000000" w:rsidRPr="00000000">
        <w:rPr>
          <w:rtl w:val="0"/>
        </w:rPr>
        <w:t xml:space="preserve"> Feynman turned his attention to practical computing as well. He spent summers at the </w:t>
      </w:r>
      <w:r w:rsidDel="00000000" w:rsidR="00000000" w:rsidRPr="00000000">
        <w:rPr>
          <w:i w:val="1"/>
          <w:rtl w:val="0"/>
        </w:rPr>
        <w:t xml:space="preserve">Thinking Machines Corporation</w:t>
      </w:r>
      <w:r w:rsidDel="00000000" w:rsidR="00000000" w:rsidRPr="00000000">
        <w:rPr>
          <w:rtl w:val="0"/>
        </w:rPr>
        <w:t xml:space="preserve">, contributing to the design of some of the first parallel supercomputers (</w:t>
      </w:r>
      <w:hyperlink r:id="rId31">
        <w:r w:rsidDel="00000000" w:rsidR="00000000" w:rsidRPr="00000000">
          <w:rPr>
            <w:color w:val="1155cc"/>
            <w:u w:val="single"/>
            <w:rtl w:val="0"/>
          </w:rPr>
          <w:t xml:space="preserve">Richard Feynman - Wikipedia</w:t>
        </w:r>
      </w:hyperlink>
      <w:r w:rsidDel="00000000" w:rsidR="00000000" w:rsidRPr="00000000">
        <w:rPr>
          <w:rtl w:val="0"/>
        </w:rPr>
        <w:t xml:space="preserve">). There he also continued to contemplate the construction of an actual quantum computer. Additionally, between 1984 and 1986 he devised a novel </w:t>
      </w:r>
      <w:r w:rsidDel="00000000" w:rsidR="00000000" w:rsidRPr="00000000">
        <w:rPr>
          <w:b w:val="1"/>
          <w:rtl w:val="0"/>
        </w:rPr>
        <w:t xml:space="preserve">variational method for path integrals</w:t>
      </w:r>
      <w:r w:rsidDel="00000000" w:rsidR="00000000" w:rsidRPr="00000000">
        <w:rPr>
          <w:rtl w:val="0"/>
        </w:rPr>
        <w:t xml:space="preserve"> (applying the principle of least action in approximate form) to tackle otherwise intractable quantum calculations (</w:t>
      </w:r>
      <w:hyperlink r:id="rId32">
        <w:r w:rsidDel="00000000" w:rsidR="00000000" w:rsidRPr="00000000">
          <w:rPr>
            <w:color w:val="1155cc"/>
            <w:u w:val="single"/>
            <w:rtl w:val="0"/>
          </w:rPr>
          <w:t xml:space="preserve">Richard Feynman - Wikipedia</w:t>
        </w:r>
      </w:hyperlink>
      <w:r w:rsidDel="00000000" w:rsidR="00000000" w:rsidRPr="00000000">
        <w:rPr>
          <w:rtl w:val="0"/>
        </w:rPr>
        <w:t xml:space="preserve">). This method, later called </w:t>
      </w:r>
      <w:r w:rsidDel="00000000" w:rsidR="00000000" w:rsidRPr="00000000">
        <w:rPr>
          <w:i w:val="1"/>
          <w:rtl w:val="0"/>
        </w:rPr>
        <w:t xml:space="preserve">variational perturbation theory</w:t>
      </w:r>
      <w:r w:rsidDel="00000000" w:rsidR="00000000" w:rsidRPr="00000000">
        <w:rPr>
          <w:rtl w:val="0"/>
        </w:rPr>
        <w:t xml:space="preserve">, helped convert divergent series into convergent ones and yielded extremely precise predictions of critical exponents in statistical physics. Even in his final years, Feynman was pushing the boundaries of theoretical technique.</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1985:</w:t>
      </w:r>
      <w:r w:rsidDel="00000000" w:rsidR="00000000" w:rsidRPr="00000000">
        <w:rPr>
          <w:rtl w:val="0"/>
        </w:rPr>
        <w:t xml:space="preserve"> Feynman’s second nanotechnology challenge was finally met – graduate student Tom Newman used electron beam lithography to inscribe text at ultra-small scale, successfully writing an entire page of Charles Dickens’ </w:t>
      </w:r>
      <w:r w:rsidDel="00000000" w:rsidR="00000000" w:rsidRPr="00000000">
        <w:rPr>
          <w:i w:val="1"/>
          <w:rtl w:val="0"/>
        </w:rPr>
        <w:t xml:space="preserve">A Tale of Two Cities</w:t>
      </w:r>
      <w:r w:rsidDel="00000000" w:rsidR="00000000" w:rsidRPr="00000000">
        <w:rPr>
          <w:rtl w:val="0"/>
        </w:rPr>
        <w:t xml:space="preserve"> on a pinhead (1/25,000 scale) (</w:t>
      </w:r>
      <w:hyperlink r:id="rId33">
        <w:r w:rsidDel="00000000" w:rsidR="00000000" w:rsidRPr="00000000">
          <w:rPr>
            <w:color w:val="1155cc"/>
            <w:u w:val="single"/>
            <w:rtl w:val="0"/>
          </w:rPr>
          <w:t xml:space="preserve">"There's Plenty of Room at the Bottom": The Foresight Institute Feynman Prize | HeroX</w:t>
        </w:r>
      </w:hyperlink>
      <w:r w:rsidDel="00000000" w:rsidR="00000000" w:rsidRPr="00000000">
        <w:rPr>
          <w:rtl w:val="0"/>
        </w:rPr>
        <w:t xml:space="preserve">). Feynman paid the $1000 prize, and this achievement foreshadowed modern electron-beam and nano-lithography techniques. Feynman’s </w:t>
      </w:r>
      <w:r w:rsidDel="00000000" w:rsidR="00000000" w:rsidRPr="00000000">
        <w:rPr>
          <w:b w:val="1"/>
          <w:rtl w:val="0"/>
        </w:rPr>
        <w:t xml:space="preserve">nanotech vision</w:t>
      </w:r>
      <w:r w:rsidDel="00000000" w:rsidR="00000000" w:rsidRPr="00000000">
        <w:rPr>
          <w:rtl w:val="0"/>
        </w:rPr>
        <w:t xml:space="preserve"> was gaining real traction by the mid-1980s: in 1986 Eric Drexler published </w:t>
      </w:r>
      <w:r w:rsidDel="00000000" w:rsidR="00000000" w:rsidRPr="00000000">
        <w:rPr>
          <w:i w:val="1"/>
          <w:rtl w:val="0"/>
        </w:rPr>
        <w:t xml:space="preserve">Engines of Creation</w:t>
      </w:r>
      <w:r w:rsidDel="00000000" w:rsidR="00000000" w:rsidRPr="00000000">
        <w:rPr>
          <w:rtl w:val="0"/>
        </w:rPr>
        <w:t xml:space="preserve">, citing Feynman and popularizing the term “nanotechnology” (</w:t>
      </w:r>
      <w:hyperlink r:id="rId34">
        <w:r w:rsidDel="00000000" w:rsidR="00000000" w:rsidRPr="00000000">
          <w:rPr>
            <w:color w:val="1155cc"/>
            <w:u w:val="single"/>
            <w:rtl w:val="0"/>
          </w:rPr>
          <w:t xml:space="preserve">There's Plenty of Room at the Bottom - Wikipedia</w:t>
        </w:r>
      </w:hyperlink>
      <w:r w:rsidDel="00000000" w:rsidR="00000000" w:rsidRPr="00000000">
        <w:rPr>
          <w:rtl w:val="0"/>
        </w:rPr>
        <w:t xml:space="preserve">). That same year saw the founding of the Foresight Institute, a think tank devoted to nanotech (it would later establish the Feynman Prizes in Nanotechnology).</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1986:</w:t>
      </w:r>
      <w:r w:rsidDel="00000000" w:rsidR="00000000" w:rsidRPr="00000000">
        <w:rPr>
          <w:rtl w:val="0"/>
        </w:rPr>
        <w:t xml:space="preserve"> Feynman served on the Rogers Commission investigating the Space Shuttle Challenger disaster. In a dramatic public hearing, he famously </w:t>
      </w:r>
      <w:r w:rsidDel="00000000" w:rsidR="00000000" w:rsidRPr="00000000">
        <w:rPr>
          <w:b w:val="1"/>
          <w:rtl w:val="0"/>
        </w:rPr>
        <w:t xml:space="preserve">demonstrated the O-ring failure mechanism</w:t>
      </w:r>
      <w:r w:rsidDel="00000000" w:rsidR="00000000" w:rsidRPr="00000000">
        <w:rPr>
          <w:rtl w:val="0"/>
        </w:rPr>
        <w:t xml:space="preserve"> by immersing a rubber O-ring in ice water, showing how cold temperature made it brittle. This engineering detective work, though outside his usual realm, exemplified Feynman’s hands-on approach and insistence on empirical evidence. His no-nonsense findings cut through bureaucratic obfuscation, cementing his reputation as a truth-teller.</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b w:val="1"/>
          <w:rtl w:val="0"/>
        </w:rPr>
        <w:t xml:space="preserve">February 15, 1988:</w:t>
      </w:r>
      <w:r w:rsidDel="00000000" w:rsidR="00000000" w:rsidRPr="00000000">
        <w:rPr>
          <w:rtl w:val="0"/>
        </w:rPr>
        <w:t xml:space="preserve"> Richard Feynman passed away after a long battle with a rare cancer. He was 69. On his blackboard he had written, “What I cannot create, I do not understand,” a motto reflecting his lifelong drive to deeply comprehend and </w:t>
      </w:r>
      <w:r w:rsidDel="00000000" w:rsidR="00000000" w:rsidRPr="00000000">
        <w:rPr>
          <w:i w:val="1"/>
          <w:rtl w:val="0"/>
        </w:rPr>
        <w:t xml:space="preserve">do</w:t>
      </w:r>
      <w:r w:rsidDel="00000000" w:rsidR="00000000" w:rsidRPr="00000000">
        <w:rPr>
          <w:rtl w:val="0"/>
        </w:rPr>
        <w:t xml:space="preserve"> physics. Feynman’s death marked the end of an era, but the fields he pioneered – QED, nanotech, quantum computing, etc. – were poised to leap forward, guided by the groundwork he laid.</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k1ymkb5a59a6" w:id="6"/>
      <w:bookmarkEnd w:id="6"/>
      <w:r w:rsidDel="00000000" w:rsidR="00000000" w:rsidRPr="00000000">
        <w:rPr>
          <w:b w:val="1"/>
          <w:sz w:val="34"/>
          <w:szCs w:val="34"/>
          <w:rtl w:val="0"/>
        </w:rPr>
        <w:t xml:space="preserve">1988–2000: Legacy Takes Root – Nanotech and Quantum Information Emerge</w:t>
      </w:r>
    </w:p>
    <w:p w:rsidR="00000000" w:rsidDel="00000000" w:rsidP="00000000" w:rsidRDefault="00000000" w:rsidRPr="00000000" w14:paraId="0000001D">
      <w:pPr>
        <w:numPr>
          <w:ilvl w:val="0"/>
          <w:numId w:val="6"/>
        </w:numPr>
        <w:spacing w:after="0" w:afterAutospacing="0" w:before="240" w:lineRule="auto"/>
        <w:ind w:left="720" w:hanging="360"/>
      </w:pPr>
      <w:r w:rsidDel="00000000" w:rsidR="00000000" w:rsidRPr="00000000">
        <w:rPr>
          <w:b w:val="1"/>
          <w:rtl w:val="0"/>
        </w:rPr>
        <w:t xml:space="preserve">Late 1980s:</w:t>
      </w:r>
      <w:r w:rsidDel="00000000" w:rsidR="00000000" w:rsidRPr="00000000">
        <w:rPr>
          <w:rtl w:val="0"/>
        </w:rPr>
        <w:t xml:space="preserve"> In the immediate aftermath of Feynman’s death, the significance of his earlier ideas became increasingly apparent. Scholars reviewing the history of </w:t>
      </w:r>
      <w:r w:rsidDel="00000000" w:rsidR="00000000" w:rsidRPr="00000000">
        <w:rPr>
          <w:b w:val="1"/>
          <w:rtl w:val="0"/>
        </w:rPr>
        <w:t xml:space="preserve">nanotechnology</w:t>
      </w:r>
      <w:r w:rsidDel="00000000" w:rsidR="00000000" w:rsidRPr="00000000">
        <w:rPr>
          <w:rtl w:val="0"/>
        </w:rPr>
        <w:t xml:space="preserve"> noted that “Plenty of Room at the Bottom,” largely unnoticed for two decades, was rediscovered around the 1980s as a foundational text as the nanotech field began to coalesce (</w:t>
      </w:r>
      <w:hyperlink r:id="rId35">
        <w:r w:rsidDel="00000000" w:rsidR="00000000" w:rsidRPr="00000000">
          <w:rPr>
            <w:color w:val="1155cc"/>
            <w:u w:val="single"/>
            <w:rtl w:val="0"/>
          </w:rPr>
          <w:t xml:space="preserve">There's Plenty of Room at the Bottom - Wikipedia</w:t>
        </w:r>
      </w:hyperlink>
      <w:r w:rsidDel="00000000" w:rsidR="00000000" w:rsidRPr="00000000">
        <w:rPr>
          <w:rtl w:val="0"/>
        </w:rPr>
        <w:t xml:space="preserve">). The term </w:t>
      </w:r>
      <w:r w:rsidDel="00000000" w:rsidR="00000000" w:rsidRPr="00000000">
        <w:rPr>
          <w:i w:val="1"/>
          <w:rtl w:val="0"/>
        </w:rPr>
        <w:t xml:space="preserve">“nanotechnology”</w:t>
      </w:r>
      <w:r w:rsidDel="00000000" w:rsidR="00000000" w:rsidRPr="00000000">
        <w:rPr>
          <w:rtl w:val="0"/>
        </w:rPr>
        <w:t xml:space="preserve"> itself entered popular usage in the mid-1980s (after Drexler’s work), giving advocates a banner under which to rally Feynman’s vision.</w:t>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b w:val="1"/>
          <w:rtl w:val="0"/>
        </w:rPr>
        <w:t xml:space="preserve">1989–1990:</w:t>
      </w:r>
      <w:r w:rsidDel="00000000" w:rsidR="00000000" w:rsidRPr="00000000">
        <w:rPr>
          <w:rtl w:val="0"/>
        </w:rPr>
        <w:t xml:space="preserve"> Several milestones signaled the dawn of the nanotech era. In 1989 the journal </w:t>
      </w:r>
      <w:r w:rsidDel="00000000" w:rsidR="00000000" w:rsidRPr="00000000">
        <w:rPr>
          <w:i w:val="1"/>
          <w:rtl w:val="0"/>
        </w:rPr>
        <w:t xml:space="preserve">Nanotechnology</w:t>
      </w:r>
      <w:r w:rsidDel="00000000" w:rsidR="00000000" w:rsidRPr="00000000">
        <w:rPr>
          <w:rtl w:val="0"/>
        </w:rPr>
        <w:t xml:space="preserve"> was launched, formally recognizing the field (</w:t>
      </w:r>
      <w:hyperlink r:id="rId36">
        <w:r w:rsidDel="00000000" w:rsidR="00000000" w:rsidRPr="00000000">
          <w:rPr>
            <w:color w:val="1155cc"/>
            <w:u w:val="single"/>
            <w:rtl w:val="0"/>
          </w:rPr>
          <w:t xml:space="preserve">There's Plenty of Room at the Bottom - Wikipedia</w:t>
        </w:r>
      </w:hyperlink>
      <w:r w:rsidDel="00000000" w:rsidR="00000000" w:rsidRPr="00000000">
        <w:rPr>
          <w:rtl w:val="0"/>
        </w:rPr>
        <w:t xml:space="preserve">). Around the same time, researchers at IBM achieved a stunning feat of atomic precision: </w:t>
      </w:r>
      <w:r w:rsidDel="00000000" w:rsidR="00000000" w:rsidRPr="00000000">
        <w:rPr>
          <w:b w:val="1"/>
          <w:rtl w:val="0"/>
        </w:rPr>
        <w:t xml:space="preserve">Don Eigler and Erhard Schweizer spelled “IBM” by positioning 35 individual xenon atoms</w:t>
      </w:r>
      <w:r w:rsidDel="00000000" w:rsidR="00000000" w:rsidRPr="00000000">
        <w:rPr>
          <w:rtl w:val="0"/>
        </w:rPr>
        <w:t xml:space="preserve"> on a surface, an experiment published in </w:t>
      </w:r>
      <w:r w:rsidDel="00000000" w:rsidR="00000000" w:rsidRPr="00000000">
        <w:rPr>
          <w:i w:val="1"/>
          <w:rtl w:val="0"/>
        </w:rPr>
        <w:t xml:space="preserve">Nature</w:t>
      </w:r>
      <w:r w:rsidDel="00000000" w:rsidR="00000000" w:rsidRPr="00000000">
        <w:rPr>
          <w:rtl w:val="0"/>
        </w:rPr>
        <w:t xml:space="preserve"> in 1990 (</w:t>
      </w:r>
      <w:hyperlink r:id="rId37">
        <w:r w:rsidDel="00000000" w:rsidR="00000000" w:rsidRPr="00000000">
          <w:rPr>
            <w:color w:val="1155cc"/>
            <w:u w:val="single"/>
            <w:rtl w:val="0"/>
          </w:rPr>
          <w:t xml:space="preserve">There's Plenty of Room at the Bottom - Wikipedia</w:t>
        </w:r>
      </w:hyperlink>
      <w:r w:rsidDel="00000000" w:rsidR="00000000" w:rsidRPr="00000000">
        <w:rPr>
          <w:rtl w:val="0"/>
        </w:rPr>
        <w:t xml:space="preserve">). This was the first explicit demonstration of atomic manipulation – literally arranging atoms one by one, just as Feynman had imagined. Such developments gave nanotechnology a “packaged history,” retrospectively linking its inception to Feynman’s 1959 lecture (</w:t>
      </w:r>
      <w:hyperlink r:id="rId38">
        <w:r w:rsidDel="00000000" w:rsidR="00000000" w:rsidRPr="00000000">
          <w:rPr>
            <w:color w:val="1155cc"/>
            <w:u w:val="single"/>
            <w:rtl w:val="0"/>
          </w:rPr>
          <w:t xml:space="preserve">There's Plenty of Room at the Bottom - Wikipedia</w:t>
        </w:r>
      </w:hyperlink>
      <w:r w:rsidDel="00000000" w:rsidR="00000000" w:rsidRPr="00000000">
        <w:rPr>
          <w:rtl w:val="0"/>
        </w:rPr>
        <w:t xml:space="preserve">).</w:t>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b w:val="1"/>
          <w:rtl w:val="0"/>
        </w:rPr>
        <w:t xml:space="preserve">1993:</w:t>
      </w:r>
      <w:r w:rsidDel="00000000" w:rsidR="00000000" w:rsidRPr="00000000">
        <w:rPr>
          <w:rtl w:val="0"/>
        </w:rPr>
        <w:t xml:space="preserve"> The </w:t>
      </w:r>
      <w:r w:rsidDel="00000000" w:rsidR="00000000" w:rsidRPr="00000000">
        <w:rPr>
          <w:i w:val="1"/>
          <w:rtl w:val="0"/>
        </w:rPr>
        <w:t xml:space="preserve">Foresight Institute Feynman Prize</w:t>
      </w:r>
      <w:r w:rsidDel="00000000" w:rsidR="00000000" w:rsidRPr="00000000">
        <w:rPr>
          <w:rtl w:val="0"/>
        </w:rPr>
        <w:t xml:space="preserve"> in Nanotechnology was established, highlighting ongoing progress in both theoretical and experimental molecular nanotech. (By the 1990s, researchers were exploring DNA self-assembly, scanning probe microscopy, and quantum dots – all techniques to design matter at the nanoscale.)</w:t>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b w:val="1"/>
          <w:rtl w:val="0"/>
        </w:rPr>
        <w:t xml:space="preserve">1994:</w:t>
      </w:r>
      <w:r w:rsidDel="00000000" w:rsidR="00000000" w:rsidRPr="00000000">
        <w:rPr>
          <w:rtl w:val="0"/>
        </w:rPr>
        <w:t xml:space="preserve"> In the realm of </w:t>
      </w:r>
      <w:r w:rsidDel="00000000" w:rsidR="00000000" w:rsidRPr="00000000">
        <w:rPr>
          <w:b w:val="1"/>
          <w:rtl w:val="0"/>
        </w:rPr>
        <w:t xml:space="preserve">quantum information</w:t>
      </w:r>
      <w:r w:rsidDel="00000000" w:rsidR="00000000" w:rsidRPr="00000000">
        <w:rPr>
          <w:rtl w:val="0"/>
        </w:rPr>
        <w:t xml:space="preserve">, Feynman’s quantum computing idea bore fruit when Peter Shor (AT&amp;T Bell Labs) devised </w:t>
      </w:r>
      <w:r w:rsidDel="00000000" w:rsidR="00000000" w:rsidRPr="00000000">
        <w:rPr>
          <w:b w:val="1"/>
          <w:rtl w:val="0"/>
        </w:rPr>
        <w:t xml:space="preserve">Shor’s algorithm</w:t>
      </w:r>
      <w:r w:rsidDel="00000000" w:rsidR="00000000" w:rsidRPr="00000000">
        <w:rPr>
          <w:rtl w:val="0"/>
        </w:rPr>
        <w:t xml:space="preserve">. Shor showed that a quantum computer could factor large integers exponentially faster than any known classical algorithm, thereby breaking widely used cryptography (</w:t>
      </w:r>
      <w:hyperlink r:id="rId39">
        <w:r w:rsidDel="00000000" w:rsidR="00000000" w:rsidRPr="00000000">
          <w:rPr>
            <w:color w:val="1155cc"/>
            <w:u w:val="single"/>
            <w:rtl w:val="0"/>
          </w:rPr>
          <w:t xml:space="preserve">Timeline of quantum computing and communication - Wikipedia</w:t>
        </w:r>
      </w:hyperlink>
      <w:r w:rsidDel="00000000" w:rsidR="00000000" w:rsidRPr="00000000">
        <w:rPr>
          <w:rtl w:val="0"/>
        </w:rPr>
        <w:t xml:space="preserve">). This result astonished the scientific community and provided a concrete goal for quantum computers: code-breaking and solving classically intractable problems. 1994 marked the true birth of </w:t>
      </w:r>
      <w:r w:rsidDel="00000000" w:rsidR="00000000" w:rsidRPr="00000000">
        <w:rPr>
          <w:i w:val="1"/>
          <w:rtl w:val="0"/>
        </w:rPr>
        <w:t xml:space="preserve">quantum algorithms</w:t>
      </w:r>
      <w:r w:rsidDel="00000000" w:rsidR="00000000" w:rsidRPr="00000000">
        <w:rPr>
          <w:rtl w:val="0"/>
        </w:rPr>
        <w:t xml:space="preserve"> and galvanized interest in building quantum hardware.</w:t>
      </w:r>
    </w:p>
    <w:p w:rsidR="00000000" w:rsidDel="00000000" w:rsidP="00000000" w:rsidRDefault="00000000" w:rsidRPr="00000000" w14:paraId="00000021">
      <w:pPr>
        <w:numPr>
          <w:ilvl w:val="0"/>
          <w:numId w:val="6"/>
        </w:numPr>
        <w:spacing w:after="0" w:afterAutospacing="0" w:before="0" w:beforeAutospacing="0" w:lineRule="auto"/>
        <w:ind w:left="720" w:hanging="360"/>
      </w:pPr>
      <w:r w:rsidDel="00000000" w:rsidR="00000000" w:rsidRPr="00000000">
        <w:rPr>
          <w:b w:val="1"/>
          <w:rtl w:val="0"/>
        </w:rPr>
        <w:t xml:space="preserve">1995–1997:</w:t>
      </w:r>
      <w:r w:rsidDel="00000000" w:rsidR="00000000" w:rsidRPr="00000000">
        <w:rPr>
          <w:rtl w:val="0"/>
        </w:rPr>
        <w:t xml:space="preserve"> Quantum information science rapidly expanded. Shor and others developed </w:t>
      </w:r>
      <w:r w:rsidDel="00000000" w:rsidR="00000000" w:rsidRPr="00000000">
        <w:rPr>
          <w:b w:val="1"/>
          <w:rtl w:val="0"/>
        </w:rPr>
        <w:t xml:space="preserve">quantum error-correcting codes</w:t>
      </w:r>
      <w:r w:rsidDel="00000000" w:rsidR="00000000" w:rsidRPr="00000000">
        <w:rPr>
          <w:rtl w:val="0"/>
        </w:rPr>
        <w:t xml:space="preserve"> to protect fragile qubit states (</w:t>
      </w:r>
      <w:hyperlink r:id="rId40">
        <w:r w:rsidDel="00000000" w:rsidR="00000000" w:rsidRPr="00000000">
          <w:rPr>
            <w:color w:val="1155cc"/>
            <w:u w:val="single"/>
            <w:rtl w:val="0"/>
          </w:rPr>
          <w:t xml:space="preserve">Timeline of quantum computing and communication - Wikipedia</w:t>
        </w:r>
      </w:hyperlink>
      <w:r w:rsidDel="00000000" w:rsidR="00000000" w:rsidRPr="00000000">
        <w:rPr>
          <w:rtl w:val="0"/>
        </w:rPr>
        <w:t xml:space="preserve">), addressing a key challenge Feynman had noted (decoherence). In 1995, the first </w:t>
      </w:r>
      <w:r w:rsidDel="00000000" w:rsidR="00000000" w:rsidRPr="00000000">
        <w:rPr>
          <w:b w:val="1"/>
          <w:rtl w:val="0"/>
        </w:rPr>
        <w:t xml:space="preserve">quantum teleportation</w:t>
      </w:r>
      <w:r w:rsidDel="00000000" w:rsidR="00000000" w:rsidRPr="00000000">
        <w:rPr>
          <w:rtl w:val="0"/>
        </w:rPr>
        <w:t xml:space="preserve"> protocol was proposed, and by 1997 it was experimentally demonstrated: two independent teams (led by Sandu Popescu and Anton Zeilinger) successfully teleported the quantum state of a photon across their labs (</w:t>
      </w:r>
      <w:hyperlink r:id="rId41">
        <w:r w:rsidDel="00000000" w:rsidR="00000000" w:rsidRPr="00000000">
          <w:rPr>
            <w:color w:val="1155cc"/>
            <w:u w:val="single"/>
            <w:rtl w:val="0"/>
          </w:rPr>
          <w:t xml:space="preserve">Quantum teleportation - Wikipedia</w:t>
        </w:r>
      </w:hyperlink>
      <w:r w:rsidDel="00000000" w:rsidR="00000000" w:rsidRPr="00000000">
        <w:rPr>
          <w:rtl w:val="0"/>
        </w:rPr>
        <w:t xml:space="preserve">). These milestones – error correction and teleportation – proved that entanglement could be manipulated and used as a resource, heralding a new </w:t>
      </w:r>
      <w:r w:rsidDel="00000000" w:rsidR="00000000" w:rsidRPr="00000000">
        <w:rPr>
          <w:i w:val="1"/>
          <w:rtl w:val="0"/>
        </w:rPr>
        <w:t xml:space="preserve">quantum information era</w:t>
      </w:r>
      <w:r w:rsidDel="00000000" w:rsidR="00000000" w:rsidRPr="00000000">
        <w:rPr>
          <w:rtl w:val="0"/>
        </w:rPr>
        <w:t xml:space="preserve">. By the late ’90s, </w:t>
      </w:r>
      <w:r w:rsidDel="00000000" w:rsidR="00000000" w:rsidRPr="00000000">
        <w:rPr>
          <w:b w:val="1"/>
          <w:rtl w:val="0"/>
        </w:rPr>
        <w:t xml:space="preserve">quantum cryptography</w:t>
      </w:r>
      <w:r w:rsidDel="00000000" w:rsidR="00000000" w:rsidRPr="00000000">
        <w:rPr>
          <w:rtl w:val="0"/>
        </w:rPr>
        <w:t xml:space="preserve"> (invented in the 1980s by Bennett and Brassard) saw real-world demonstrations of unhackable communication using quantum key distribution. The broader field of </w:t>
      </w:r>
      <w:r w:rsidDel="00000000" w:rsidR="00000000" w:rsidRPr="00000000">
        <w:rPr>
          <w:b w:val="1"/>
          <w:rtl w:val="0"/>
        </w:rPr>
        <w:t xml:space="preserve">quantum information science (QIS)</w:t>
      </w:r>
      <w:r w:rsidDel="00000000" w:rsidR="00000000" w:rsidRPr="00000000">
        <w:rPr>
          <w:rtl w:val="0"/>
        </w:rPr>
        <w:t xml:space="preserve"> was now established, combining quantum computing, quantum communication, and quantum sensing – an interdisciplinary realm very much in the spirit of Feynman’s cross-cutting thinking.</w:t>
      </w:r>
    </w:p>
    <w:p w:rsidR="00000000" w:rsidDel="00000000" w:rsidP="00000000" w:rsidRDefault="00000000" w:rsidRPr="00000000" w14:paraId="00000022">
      <w:pPr>
        <w:numPr>
          <w:ilvl w:val="0"/>
          <w:numId w:val="6"/>
        </w:numPr>
        <w:spacing w:after="240" w:before="0" w:beforeAutospacing="0" w:lineRule="auto"/>
        <w:ind w:left="720" w:hanging="360"/>
      </w:pPr>
      <w:r w:rsidDel="00000000" w:rsidR="00000000" w:rsidRPr="00000000">
        <w:rPr>
          <w:b w:val="1"/>
          <w:rtl w:val="0"/>
        </w:rPr>
        <w:t xml:space="preserve">1999:</w:t>
      </w:r>
      <w:r w:rsidDel="00000000" w:rsidR="00000000" w:rsidRPr="00000000">
        <w:rPr>
          <w:rtl w:val="0"/>
        </w:rPr>
        <w:t xml:space="preserve"> Building on Feynman’s and others’ ideas, researchers implemented early quantum computing hardware. In 1998–99, the first </w:t>
      </w:r>
      <w:r w:rsidDel="00000000" w:rsidR="00000000" w:rsidRPr="00000000">
        <w:rPr>
          <w:b w:val="1"/>
          <w:rtl w:val="0"/>
        </w:rPr>
        <w:t xml:space="preserve">2-qubit NMR quantum computers</w:t>
      </w:r>
      <w:r w:rsidDel="00000000" w:rsidR="00000000" w:rsidRPr="00000000">
        <w:rPr>
          <w:rtl w:val="0"/>
        </w:rPr>
        <w:t xml:space="preserve"> were operated, and by 2000 a 5-qubit NMR system at Los Alamos demonstrated Shor’s algorithm by factoring the number 15 (</w:t>
      </w:r>
      <w:hyperlink r:id="rId42">
        <w:r w:rsidDel="00000000" w:rsidR="00000000" w:rsidRPr="00000000">
          <w:rPr>
            <w:color w:val="1155cc"/>
            <w:u w:val="single"/>
            <w:rtl w:val="0"/>
          </w:rPr>
          <w:t xml:space="preserve">Timeline of quantum computing and communication - Wikipedia</w:t>
        </w:r>
      </w:hyperlink>
      <w:r w:rsidDel="00000000" w:rsidR="00000000" w:rsidRPr="00000000">
        <w:rPr>
          <w:rtl w:val="0"/>
        </w:rPr>
        <w:t xml:space="preserve">). Though modest, these experiments showed that small-scale quantum gates could work in practice. In parallel, proposals for solid-state qubits (using trapped ions, superconducting Josephson junctions, etc.) emerged, setting the stage for the quantum technology race of the 21st century.</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6ll9iuz9ty3v" w:id="7"/>
      <w:bookmarkEnd w:id="7"/>
      <w:r w:rsidDel="00000000" w:rsidR="00000000" w:rsidRPr="00000000">
        <w:rPr>
          <w:b w:val="1"/>
          <w:sz w:val="34"/>
          <w:szCs w:val="34"/>
          <w:rtl w:val="0"/>
        </w:rPr>
        <w:t xml:space="preserve">2000s: From Vision to Reality – Nanotech and Quantum Tech Booming</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b w:val="1"/>
          <w:rtl w:val="0"/>
        </w:rPr>
        <w:t xml:space="preserve">2000:</w:t>
      </w:r>
      <w:r w:rsidDel="00000000" w:rsidR="00000000" w:rsidRPr="00000000">
        <w:rPr>
          <w:rtl w:val="0"/>
        </w:rPr>
        <w:t xml:space="preserve"> The U.S. government launched the </w:t>
      </w:r>
      <w:r w:rsidDel="00000000" w:rsidR="00000000" w:rsidRPr="00000000">
        <w:rPr>
          <w:b w:val="1"/>
          <w:rtl w:val="0"/>
        </w:rPr>
        <w:t xml:space="preserve">National Nanotechnology Initiative (NNI)</w:t>
      </w:r>
      <w:r w:rsidDel="00000000" w:rsidR="00000000" w:rsidRPr="00000000">
        <w:rPr>
          <w:rtl w:val="0"/>
        </w:rPr>
        <w:t xml:space="preserve">, a multi-billion-dollar federal research program, explicitly citing Feynman’s original question “What would happen if we could arrange the atoms one by one the way we want them?” (</w:t>
      </w:r>
      <w:hyperlink r:id="rId43">
        <w:r w:rsidDel="00000000" w:rsidR="00000000" w:rsidRPr="00000000">
          <w:rPr>
            <w:color w:val="1155cc"/>
            <w:u w:val="single"/>
            <w:rtl w:val="0"/>
          </w:rPr>
          <w:t xml:space="preserve">There's Plenty of Room at the Bottom - Wikipedia</w:t>
        </w:r>
      </w:hyperlink>
      <w:r w:rsidDel="00000000" w:rsidR="00000000" w:rsidRPr="00000000">
        <w:rPr>
          <w:rtl w:val="0"/>
        </w:rPr>
        <w:t xml:space="preserve">) (</w:t>
      </w:r>
      <w:hyperlink r:id="rId44">
        <w:r w:rsidDel="00000000" w:rsidR="00000000" w:rsidRPr="00000000">
          <w:rPr>
            <w:color w:val="1155cc"/>
            <w:u w:val="single"/>
            <w:rtl w:val="0"/>
          </w:rPr>
          <w:t xml:space="preserve">There's Plenty of Room at the Bottom - Wikipedia</w:t>
        </w:r>
      </w:hyperlink>
      <w:r w:rsidDel="00000000" w:rsidR="00000000" w:rsidRPr="00000000">
        <w:rPr>
          <w:rtl w:val="0"/>
        </w:rPr>
        <w:t xml:space="preserve">). In a January 2000 speech, President Bill Clinton evoked Feynman’s 1959 vision to justify this investment in nanoscale science (</w:t>
      </w:r>
      <w:hyperlink r:id="rId45">
        <w:r w:rsidDel="00000000" w:rsidR="00000000" w:rsidRPr="00000000">
          <w:rPr>
            <w:color w:val="1155cc"/>
            <w:u w:val="single"/>
            <w:rtl w:val="0"/>
          </w:rPr>
          <w:t xml:space="preserve">There's Plenty of Room at the Bottom - Wikipedia</w:t>
        </w:r>
      </w:hyperlink>
      <w:r w:rsidDel="00000000" w:rsidR="00000000" w:rsidRPr="00000000">
        <w:rPr>
          <w:rtl w:val="0"/>
        </w:rPr>
        <w:t xml:space="preserve">). Four decades after Feynman’s talk, atomically precise fabrication had become a national priority, leading to advancements in nano-materials (e.g., carbon nanotubes, graphene), nanoelectronics, and biomedical nanotech. Feynman’s </w:t>
      </w:r>
      <w:r w:rsidDel="00000000" w:rsidR="00000000" w:rsidRPr="00000000">
        <w:rPr>
          <w:b w:val="1"/>
          <w:rtl w:val="0"/>
        </w:rPr>
        <w:t xml:space="preserve">“plenty of room”</w:t>
      </w:r>
      <w:r w:rsidDel="00000000" w:rsidR="00000000" w:rsidRPr="00000000">
        <w:rPr>
          <w:rtl w:val="0"/>
        </w:rPr>
        <w:t xml:space="preserve"> was now a bustling playground for scientists and engineers.</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2001:</w:t>
      </w:r>
      <w:r w:rsidDel="00000000" w:rsidR="00000000" w:rsidRPr="00000000">
        <w:rPr>
          <w:rtl w:val="0"/>
        </w:rPr>
        <w:t xml:space="preserve"> On the quantum computing front, researchers at IBM and Stanford demonstrated </w:t>
      </w:r>
      <w:r w:rsidDel="00000000" w:rsidR="00000000" w:rsidRPr="00000000">
        <w:rPr>
          <w:b w:val="1"/>
          <w:rtl w:val="0"/>
        </w:rPr>
        <w:t xml:space="preserve">Shor’s algorithm on a 7-qubit quantum computer</w:t>
      </w:r>
      <w:r w:rsidDel="00000000" w:rsidR="00000000" w:rsidRPr="00000000">
        <w:rPr>
          <w:rtl w:val="0"/>
        </w:rPr>
        <w:t xml:space="preserve">, successfully factoring 15 with nuclear magnetic resonance techniques (</w:t>
      </w:r>
      <w:hyperlink r:id="rId46">
        <w:r w:rsidDel="00000000" w:rsidR="00000000" w:rsidRPr="00000000">
          <w:rPr>
            <w:color w:val="1155cc"/>
            <w:u w:val="single"/>
            <w:rtl w:val="0"/>
          </w:rPr>
          <w:t xml:space="preserve">Timeline of quantum computing and communication - Wikipedia</w:t>
        </w:r>
      </w:hyperlink>
      <w:r w:rsidDel="00000000" w:rsidR="00000000" w:rsidRPr="00000000">
        <w:rPr>
          <w:rtl w:val="0"/>
        </w:rPr>
        <w:t xml:space="preserve">). This was a small but symbolic step showing that quantum computers could indeed execute the landmark algorithm proposed in 1994. Around the same time, the first </w:t>
      </w:r>
      <w:r w:rsidDel="00000000" w:rsidR="00000000" w:rsidRPr="00000000">
        <w:rPr>
          <w:b w:val="1"/>
          <w:rtl w:val="0"/>
        </w:rPr>
        <w:t xml:space="preserve">solid-state qubits</w:t>
      </w:r>
      <w:r w:rsidDel="00000000" w:rsidR="00000000" w:rsidRPr="00000000">
        <w:rPr>
          <w:rtl w:val="0"/>
        </w:rPr>
        <w:t xml:space="preserve"> (trapped ion qubits and superconducting qubits) achieved controlled two-qubit operations, and quantum optics experiments reached 4–5 entangled photons. Each year through the 2000s brought new records: longer coherence times, more entangled qubits, and improved gate fidelities.</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2005:</w:t>
      </w:r>
      <w:r w:rsidDel="00000000" w:rsidR="00000000" w:rsidRPr="00000000">
        <w:rPr>
          <w:rtl w:val="0"/>
        </w:rPr>
        <w:t xml:space="preserve"> An exciting concept that Feynman had no direct hand in – </w:t>
      </w:r>
      <w:r w:rsidDel="00000000" w:rsidR="00000000" w:rsidRPr="00000000">
        <w:rPr>
          <w:b w:val="1"/>
          <w:rtl w:val="0"/>
        </w:rPr>
        <w:t xml:space="preserve">topological quantum computing</w:t>
      </w:r>
      <w:r w:rsidDel="00000000" w:rsidR="00000000" w:rsidRPr="00000000">
        <w:rPr>
          <w:rtl w:val="0"/>
        </w:rPr>
        <w:t xml:space="preserve"> – gained momentum. Alexei Kitaev had proposed in 1997 that certain exotic quasiparticles (anyons in two-dimensional systems) could be used to store and process quantum information in a way inherently protected from errors (</w:t>
      </w:r>
      <w:hyperlink r:id="rId47">
        <w:r w:rsidDel="00000000" w:rsidR="00000000" w:rsidRPr="00000000">
          <w:rPr>
            <w:color w:val="1155cc"/>
            <w:u w:val="single"/>
            <w:rtl w:val="0"/>
          </w:rPr>
          <w:t xml:space="preserve">Topological quantum computer - Wikipedia</w:t>
        </w:r>
      </w:hyperlink>
      <w:r w:rsidDel="00000000" w:rsidR="00000000" w:rsidRPr="00000000">
        <w:rPr>
          <w:rtl w:val="0"/>
        </w:rPr>
        <w:t xml:space="preserve">). In 2005, Sankar Das Sarma, Michael Freedman, and Chetan Nayak outlined a design for a </w:t>
      </w:r>
      <w:r w:rsidDel="00000000" w:rsidR="00000000" w:rsidRPr="00000000">
        <w:rPr>
          <w:b w:val="1"/>
          <w:rtl w:val="0"/>
        </w:rPr>
        <w:t xml:space="preserve">topological qubit</w:t>
      </w:r>
      <w:r w:rsidDel="00000000" w:rsidR="00000000" w:rsidRPr="00000000">
        <w:rPr>
          <w:rtl w:val="0"/>
        </w:rPr>
        <w:t xml:space="preserve"> using the fractional quantum Hall effect (</w:t>
      </w:r>
      <w:hyperlink r:id="rId48">
        <w:r w:rsidDel="00000000" w:rsidR="00000000" w:rsidRPr="00000000">
          <w:rPr>
            <w:color w:val="1155cc"/>
            <w:u w:val="single"/>
            <w:rtl w:val="0"/>
          </w:rPr>
          <w:t xml:space="preserve">Topological quantum computer - Wikipedia</w:t>
        </w:r>
      </w:hyperlink>
      <w:r w:rsidDel="00000000" w:rsidR="00000000" w:rsidRPr="00000000">
        <w:rPr>
          <w:rtl w:val="0"/>
        </w:rPr>
        <w:t xml:space="preserve">). The appeal of this approach is its robustness: the logic operations depend on the topology of braids traced by particle exchanges, rendering the computation immune to small perturbations (</w:t>
      </w:r>
      <w:hyperlink r:id="rId49">
        <w:r w:rsidDel="00000000" w:rsidR="00000000" w:rsidRPr="00000000">
          <w:rPr>
            <w:color w:val="1155cc"/>
            <w:u w:val="single"/>
            <w:rtl w:val="0"/>
          </w:rPr>
          <w:t xml:space="preserve">Topological quantum computer - Wikipedia</w:t>
        </w:r>
      </w:hyperlink>
      <w:r w:rsidDel="00000000" w:rsidR="00000000" w:rsidRPr="00000000">
        <w:rPr>
          <w:rtl w:val="0"/>
        </w:rPr>
        <w:t xml:space="preserve">). Throughout the late 2000s, research groups sought evidence of the requisite non-Abelian anyons. While hints of anyons were reported in quantum Hall experiments, a definitive creation of a topological qubit was (and remains) an open challenge (</w:t>
      </w:r>
      <w:hyperlink r:id="rId50">
        <w:r w:rsidDel="00000000" w:rsidR="00000000" w:rsidRPr="00000000">
          <w:rPr>
            <w:color w:val="1155cc"/>
            <w:u w:val="single"/>
            <w:rtl w:val="0"/>
          </w:rPr>
          <w:t xml:space="preserve">Topological quantum computer - Wikipedia</w:t>
        </w:r>
      </w:hyperlink>
      <w:r w:rsidDel="00000000" w:rsidR="00000000" w:rsidRPr="00000000">
        <w:rPr>
          <w:rtl w:val="0"/>
        </w:rPr>
        <w:t xml:space="preserve">). Nevertheless, topological quantum computing became a prominent offshoot of Feynman’s quantum computing vision – aiming to </w:t>
      </w:r>
      <w:r w:rsidDel="00000000" w:rsidR="00000000" w:rsidRPr="00000000">
        <w:rPr>
          <w:i w:val="1"/>
          <w:rtl w:val="0"/>
        </w:rPr>
        <w:t xml:space="preserve">overcome</w:t>
      </w:r>
      <w:r w:rsidDel="00000000" w:rsidR="00000000" w:rsidRPr="00000000">
        <w:rPr>
          <w:rtl w:val="0"/>
        </w:rPr>
        <w:t xml:space="preserve"> the decoherence problem that Feynman knew would be difficult.</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2007:</w:t>
      </w:r>
      <w:r w:rsidDel="00000000" w:rsidR="00000000" w:rsidRPr="00000000">
        <w:rPr>
          <w:rtl w:val="0"/>
        </w:rPr>
        <w:t xml:space="preserve"> In nanotech, </w:t>
      </w:r>
      <w:r w:rsidDel="00000000" w:rsidR="00000000" w:rsidRPr="00000000">
        <w:rPr>
          <w:b w:val="1"/>
          <w:rtl w:val="0"/>
        </w:rPr>
        <w:t xml:space="preserve">single-molecule machines</w:t>
      </w:r>
      <w:r w:rsidDel="00000000" w:rsidR="00000000" w:rsidRPr="00000000">
        <w:rPr>
          <w:rtl w:val="0"/>
        </w:rPr>
        <w:t xml:space="preserve"> were realized in chemistry labs. Ben Feringa’s group built a light-driven molecular motor (for which Feringa would eventually share the 2016 Nobel Prize in Chemistry), and by 2011 they even constructed a nanoscale “car” – a molecule with four motorized wheels. These molecular machines directly answered challenges Feynman had posed (such as an infinitesimal motor and a tiny automobile) and fulfilled the spirit of his 1959 ideas (). The convergence of top-down nanofabrication and bottom-up chemical synthesis in the 2000s meant that scientists could not only see and manipulate single atoms (with scanning tunneling microscopes) but also </w:t>
      </w:r>
      <w:r w:rsidDel="00000000" w:rsidR="00000000" w:rsidRPr="00000000">
        <w:rPr>
          <w:b w:val="1"/>
          <w:rtl w:val="0"/>
        </w:rPr>
        <w:t xml:space="preserve">build devices molecule-by-molecule</w:t>
      </w:r>
      <w:r w:rsidDel="00000000" w:rsidR="00000000" w:rsidRPr="00000000">
        <w:rPr>
          <w:rtl w:val="0"/>
        </w:rPr>
        <w:t xml:space="preserve">, from molecular motors to molecular logic gates.</w:t>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b w:val="1"/>
          <w:rtl w:val="0"/>
        </w:rPr>
        <w:t xml:space="preserve">Late 2000s:</w:t>
      </w:r>
      <w:r w:rsidDel="00000000" w:rsidR="00000000" w:rsidRPr="00000000">
        <w:rPr>
          <w:rtl w:val="0"/>
        </w:rPr>
        <w:t xml:space="preserve"> Quantum information science matured into a recognized discipline with dedicated conferences, journals, and university programs. By 2009, </w:t>
      </w:r>
      <w:r w:rsidDel="00000000" w:rsidR="00000000" w:rsidRPr="00000000">
        <w:rPr>
          <w:b w:val="1"/>
          <w:rtl w:val="0"/>
        </w:rPr>
        <w:t xml:space="preserve">quantum teleportation</w:t>
      </w:r>
      <w:r w:rsidDel="00000000" w:rsidR="00000000" w:rsidRPr="00000000">
        <w:rPr>
          <w:rtl w:val="0"/>
        </w:rPr>
        <w:t xml:space="preserve"> had been extended to longer distances, and </w:t>
      </w:r>
      <w:r w:rsidDel="00000000" w:rsidR="00000000" w:rsidRPr="00000000">
        <w:rPr>
          <w:b w:val="1"/>
          <w:rtl w:val="0"/>
        </w:rPr>
        <w:t xml:space="preserve">quantum key distribution</w:t>
      </w:r>
      <w:r w:rsidDel="00000000" w:rsidR="00000000" w:rsidRPr="00000000">
        <w:rPr>
          <w:rtl w:val="0"/>
        </w:rPr>
        <w:t xml:space="preserve"> networks were tested over fiber and free space, moving quantum tech from the lab towards real-world application. In 2007, the first prototype quantum annealer (D-Wave One, 16 qubits) was announced, sparking debate about how “quantum” its operation was – nonetheless, it marked the start of commercial quantum computing efforts. Meanwhile, classical computing concepts that Feynman had discussed – like reversible computing – found niche implementations (e.g. adiabatic reversible logic to reduce heat dissipation), showing that the </w:t>
      </w:r>
      <w:r w:rsidDel="00000000" w:rsidR="00000000" w:rsidRPr="00000000">
        <w:rPr>
          <w:b w:val="1"/>
          <w:rtl w:val="0"/>
        </w:rPr>
        <w:t xml:space="preserve">physics of computation</w:t>
      </w:r>
      <w:r w:rsidDel="00000000" w:rsidR="00000000" w:rsidRPr="00000000">
        <w:rPr>
          <w:rtl w:val="0"/>
        </w:rPr>
        <w:t xml:space="preserve"> remained relevant as Moore’s Law began to slow and power efficiency became crucial.</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lgnk81bwg4pt" w:id="8"/>
      <w:bookmarkEnd w:id="8"/>
      <w:r w:rsidDel="00000000" w:rsidR="00000000" w:rsidRPr="00000000">
        <w:rPr>
          <w:b w:val="1"/>
          <w:sz w:val="34"/>
          <w:szCs w:val="34"/>
          <w:rtl w:val="0"/>
        </w:rPr>
        <w:t xml:space="preserve">2010s: Quantum and Nano Innovations Transform Technology</w:t>
      </w:r>
    </w:p>
    <w:p w:rsidR="00000000" w:rsidDel="00000000" w:rsidP="00000000" w:rsidRDefault="00000000" w:rsidRPr="00000000" w14:paraId="0000002A">
      <w:pPr>
        <w:numPr>
          <w:ilvl w:val="0"/>
          <w:numId w:val="3"/>
        </w:numPr>
        <w:spacing w:after="0" w:afterAutospacing="0" w:before="240" w:lineRule="auto"/>
        <w:ind w:left="720" w:hanging="360"/>
      </w:pPr>
      <w:r w:rsidDel="00000000" w:rsidR="00000000" w:rsidRPr="00000000">
        <w:rPr>
          <w:b w:val="1"/>
          <w:rtl w:val="0"/>
        </w:rPr>
        <w:t xml:space="preserve">2010:</w:t>
      </w:r>
      <w:r w:rsidDel="00000000" w:rsidR="00000000" w:rsidRPr="00000000">
        <w:rPr>
          <w:rtl w:val="0"/>
        </w:rPr>
        <w:t xml:space="preserve"> Two researchers who isolated </w:t>
      </w:r>
      <w:r w:rsidDel="00000000" w:rsidR="00000000" w:rsidRPr="00000000">
        <w:rPr>
          <w:b w:val="1"/>
          <w:rtl w:val="0"/>
        </w:rPr>
        <w:t xml:space="preserve">graphene</w:t>
      </w:r>
      <w:r w:rsidDel="00000000" w:rsidR="00000000" w:rsidRPr="00000000">
        <w:rPr>
          <w:rtl w:val="0"/>
        </w:rPr>
        <w:t xml:space="preserve"> – a one-atom-thick carbon sheet – won the Nobel Prize. Graphene’s discovery (just one example of nano-material breakthroughs) realized some of the “room at the bottom” potential for new materials with extraordinary properties. Throughout the 2010s, nanotechnology delivered practical innovations: nanoparticle medicines, nano-scale transistors in every smartphone (7 nm chip technology by decade’s end), and even early nanorobots for targeted drug delivery in trials. The nanotech field, inspired by Feynman’s questions, had fully transitioned from vision to </w:t>
      </w:r>
      <w:r w:rsidDel="00000000" w:rsidR="00000000" w:rsidRPr="00000000">
        <w:rPr>
          <w:b w:val="1"/>
          <w:rtl w:val="0"/>
        </w:rPr>
        <w:t xml:space="preserve">integral part of modern tech</w:t>
      </w:r>
      <w:r w:rsidDel="00000000" w:rsidR="00000000" w:rsidRPr="00000000">
        <w:rPr>
          <w:rtl w:val="0"/>
        </w:rPr>
        <w:t xml:space="preserve">.</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b w:val="1"/>
          <w:rtl w:val="0"/>
        </w:rPr>
        <w:t xml:space="preserve">2012:</w:t>
      </w:r>
      <w:r w:rsidDel="00000000" w:rsidR="00000000" w:rsidRPr="00000000">
        <w:rPr>
          <w:rtl w:val="0"/>
        </w:rPr>
        <w:t xml:space="preserve"> The long-sought </w:t>
      </w:r>
      <w:r w:rsidDel="00000000" w:rsidR="00000000" w:rsidRPr="00000000">
        <w:rPr>
          <w:b w:val="1"/>
          <w:rtl w:val="0"/>
        </w:rPr>
        <w:t xml:space="preserve">Higgs boson</w:t>
      </w:r>
      <w:r w:rsidDel="00000000" w:rsidR="00000000" w:rsidRPr="00000000">
        <w:rPr>
          <w:rtl w:val="0"/>
        </w:rPr>
        <w:t xml:space="preserve"> was discovered at CERN. While this triumph belongs to the Standard Model saga, it’s worth noting that the prediction and detection of the Higgs relied on gigantic collaborations using Feynman’s methods – trillions of particle collisions were analyzed with </w:t>
      </w:r>
      <w:r w:rsidDel="00000000" w:rsidR="00000000" w:rsidRPr="00000000">
        <w:rPr>
          <w:b w:val="1"/>
          <w:rtl w:val="0"/>
        </w:rPr>
        <w:t xml:space="preserve">Feynman-diagram-based calculations</w:t>
      </w:r>
      <w:r w:rsidDel="00000000" w:rsidR="00000000" w:rsidRPr="00000000">
        <w:rPr>
          <w:rtl w:val="0"/>
        </w:rPr>
        <w:t xml:space="preserve"> embedded in software. The confirmation of the Higgs (and thus the completion of the Standard Model) was a testament to the QED and field-theory framework that Feynman helped build.</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b w:val="1"/>
          <w:rtl w:val="0"/>
        </w:rPr>
        <w:t xml:space="preserve">2016:</w:t>
      </w:r>
      <w:r w:rsidDel="00000000" w:rsidR="00000000" w:rsidRPr="00000000">
        <w:rPr>
          <w:rtl w:val="0"/>
        </w:rPr>
        <w:t xml:space="preserve"> The Nobel Prize in Chemistry recognized </w:t>
      </w:r>
      <w:r w:rsidDel="00000000" w:rsidR="00000000" w:rsidRPr="00000000">
        <w:rPr>
          <w:b w:val="1"/>
          <w:rtl w:val="0"/>
        </w:rPr>
        <w:t xml:space="preserve">molecular machines</w:t>
      </w:r>
      <w:r w:rsidDel="00000000" w:rsidR="00000000" w:rsidRPr="00000000">
        <w:rPr>
          <w:rtl w:val="0"/>
        </w:rPr>
        <w:t xml:space="preserve">, awarded to J.-P. Sauvage, F. Stoddart, and B. Feringa for the design and synthesis of molecular motors and robots. In their Nobel summary, the committee explicitly cited Feynman as a source of inspiration: “In parallel with his influence in many other areas, Richard Feynman… has also been a source of inspiration in this field” (). Feynman’s speculative challenge of an “infinitesimally small automobile” () was directly acknowledged – indeed, part of Feringa’s honored work included a nanoscale car. This Nobel Prize symbolized the coming of age of </w:t>
      </w:r>
      <w:r w:rsidDel="00000000" w:rsidR="00000000" w:rsidRPr="00000000">
        <w:rPr>
          <w:b w:val="1"/>
          <w:rtl w:val="0"/>
        </w:rPr>
        <w:t xml:space="preserve">molecular nanotechnology</w:t>
      </w:r>
      <w:r w:rsidDel="00000000" w:rsidR="00000000" w:rsidRPr="00000000">
        <w:rPr>
          <w:rtl w:val="0"/>
        </w:rPr>
        <w:t xml:space="preserve">: the ability to create machines a few billionths of a meter in size that perform specific tasks. Feynman’s early theoretical idea had become an experimental reality.</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2016–2019:</w:t>
      </w:r>
      <w:r w:rsidDel="00000000" w:rsidR="00000000" w:rsidRPr="00000000">
        <w:rPr>
          <w:rtl w:val="0"/>
        </w:rPr>
        <w:t xml:space="preserve"> </w:t>
      </w:r>
      <w:r w:rsidDel="00000000" w:rsidR="00000000" w:rsidRPr="00000000">
        <w:rPr>
          <w:b w:val="1"/>
          <w:rtl w:val="0"/>
        </w:rPr>
        <w:t xml:space="preserve">Quantum computing</w:t>
      </w:r>
      <w:r w:rsidDel="00000000" w:rsidR="00000000" w:rsidRPr="00000000">
        <w:rPr>
          <w:rtl w:val="0"/>
        </w:rPr>
        <w:t xml:space="preserve"> made headline-grabbing strides. Tech companies and research labs built chips with dozens of qubits using superconducting circuits and trapped ions. In 2016, IBM put a 5-qubit quantum processor on the cloud for public use, and by 2019 it had prototyped a 53-qubit device (IBM Q System One) (</w:t>
      </w:r>
      <w:hyperlink r:id="rId51">
        <w:r w:rsidDel="00000000" w:rsidR="00000000" w:rsidRPr="00000000">
          <w:rPr>
            <w:color w:val="1155cc"/>
            <w:u w:val="single"/>
            <w:rtl w:val="0"/>
          </w:rPr>
          <w:t xml:space="preserve">Timeline of quantum computing and communication - Wikipedia</w:t>
        </w:r>
      </w:hyperlink>
      <w:r w:rsidDel="00000000" w:rsidR="00000000" w:rsidRPr="00000000">
        <w:rPr>
          <w:rtl w:val="0"/>
        </w:rPr>
        <w:t xml:space="preserve">). </w:t>
      </w:r>
      <w:r w:rsidDel="00000000" w:rsidR="00000000" w:rsidRPr="00000000">
        <w:rPr>
          <w:b w:val="1"/>
          <w:rtl w:val="0"/>
        </w:rPr>
        <w:t xml:space="preserve">Google</w:t>
      </w:r>
      <w:r w:rsidDel="00000000" w:rsidR="00000000" w:rsidRPr="00000000">
        <w:rPr>
          <w:rtl w:val="0"/>
        </w:rPr>
        <w:t xml:space="preserve"> leap-frogged into the spotlight in </w:t>
      </w:r>
      <w:r w:rsidDel="00000000" w:rsidR="00000000" w:rsidRPr="00000000">
        <w:rPr>
          <w:b w:val="1"/>
          <w:rtl w:val="0"/>
        </w:rPr>
        <w:t xml:space="preserve">2019</w:t>
      </w:r>
      <w:r w:rsidDel="00000000" w:rsidR="00000000" w:rsidRPr="00000000">
        <w:rPr>
          <w:rtl w:val="0"/>
        </w:rPr>
        <w:t xml:space="preserve">, announcing it had achieved “</w:t>
      </w:r>
      <w:r w:rsidDel="00000000" w:rsidR="00000000" w:rsidRPr="00000000">
        <w:rPr>
          <w:i w:val="1"/>
          <w:rtl w:val="0"/>
        </w:rPr>
        <w:t xml:space="preserve">quantum supremacy</w:t>
      </w:r>
      <w:r w:rsidDel="00000000" w:rsidR="00000000" w:rsidRPr="00000000">
        <w:rPr>
          <w:rtl w:val="0"/>
        </w:rPr>
        <w:t xml:space="preserve">” – performing a computation on a 53-qubit quantum processor (</w:t>
      </w:r>
      <w:r w:rsidDel="00000000" w:rsidR="00000000" w:rsidRPr="00000000">
        <w:rPr>
          <w:i w:val="1"/>
          <w:rtl w:val="0"/>
        </w:rPr>
        <w:t xml:space="preserve">Sycamore</w:t>
      </w:r>
      <w:r w:rsidDel="00000000" w:rsidR="00000000" w:rsidRPr="00000000">
        <w:rPr>
          <w:rtl w:val="0"/>
        </w:rPr>
        <w:t xml:space="preserve">) in minutes that would take a classical supercomputer thousands of years (according to Google’s estimates) (</w:t>
      </w:r>
      <w:hyperlink r:id="rId52">
        <w:r w:rsidDel="00000000" w:rsidR="00000000" w:rsidRPr="00000000">
          <w:rPr>
            <w:color w:val="1155cc"/>
            <w:u w:val="single"/>
            <w:rtl w:val="0"/>
          </w:rPr>
          <w:t xml:space="preserve">Timeline of quantum computing and communication - Wikipedia</w:t>
        </w:r>
      </w:hyperlink>
      <w:r w:rsidDel="00000000" w:rsidR="00000000" w:rsidRPr="00000000">
        <w:rPr>
          <w:rtl w:val="0"/>
        </w:rPr>
        <w:t xml:space="preserve">). This claim, published in </w:t>
      </w:r>
      <w:r w:rsidDel="00000000" w:rsidR="00000000" w:rsidRPr="00000000">
        <w:rPr>
          <w:i w:val="1"/>
          <w:rtl w:val="0"/>
        </w:rPr>
        <w:t xml:space="preserve">Nature</w:t>
      </w:r>
      <w:r w:rsidDel="00000000" w:rsidR="00000000" w:rsidRPr="00000000">
        <w:rPr>
          <w:rtl w:val="0"/>
        </w:rPr>
        <w:t xml:space="preserve">, was a major milestone: it was the first documented task that a programmable quantum computer performed beyond the practical reach of classical machines. Although debates continued about the exact boundary of supremacy, there was no doubt that we had entered the </w:t>
      </w:r>
      <w:r w:rsidDel="00000000" w:rsidR="00000000" w:rsidRPr="00000000">
        <w:rPr>
          <w:b w:val="1"/>
          <w:rtl w:val="0"/>
        </w:rPr>
        <w:t xml:space="preserve">NISQ (Noisy Intermediate-Scale Quantum)</w:t>
      </w:r>
      <w:r w:rsidDel="00000000" w:rsidR="00000000" w:rsidRPr="00000000">
        <w:rPr>
          <w:rtl w:val="0"/>
        </w:rPr>
        <w:t xml:space="preserve"> era that Feynman had dreamed of, where quantum hardware is finally powerful enough to do something classically nontrivial.</w:t>
      </w:r>
    </w:p>
    <w:p w:rsidR="00000000" w:rsidDel="00000000" w:rsidP="00000000" w:rsidRDefault="00000000" w:rsidRPr="00000000" w14:paraId="0000002E">
      <w:pPr>
        <w:numPr>
          <w:ilvl w:val="0"/>
          <w:numId w:val="3"/>
        </w:numPr>
        <w:spacing w:after="240" w:before="0" w:beforeAutospacing="0" w:lineRule="auto"/>
        <w:ind w:left="720" w:hanging="360"/>
      </w:pPr>
      <w:r w:rsidDel="00000000" w:rsidR="00000000" w:rsidRPr="00000000">
        <w:rPr>
          <w:b w:val="1"/>
          <w:rtl w:val="0"/>
        </w:rPr>
        <w:t xml:space="preserve">2017–2020:</w:t>
      </w:r>
      <w:r w:rsidDel="00000000" w:rsidR="00000000" w:rsidRPr="00000000">
        <w:rPr>
          <w:rtl w:val="0"/>
        </w:rPr>
        <w:t xml:space="preserve"> Another quantum frontier advanced: in 2017 Chinese scientists demonstrated </w:t>
      </w:r>
      <w:r w:rsidDel="00000000" w:rsidR="00000000" w:rsidRPr="00000000">
        <w:rPr>
          <w:b w:val="1"/>
          <w:rtl w:val="0"/>
        </w:rPr>
        <w:t xml:space="preserve">quantum teleportation to a satellite</w:t>
      </w:r>
      <w:r w:rsidDel="00000000" w:rsidR="00000000" w:rsidRPr="00000000">
        <w:rPr>
          <w:rtl w:val="0"/>
        </w:rPr>
        <w:t xml:space="preserve"> and in 2020 a Chinese photonics group reported their own quantum supremacy-type experiment using boson sampling (with 76 photons). By 2020, over a dozen companies worldwide were pursuing quantum computers, and governments launched major initiatives (e.g. the US National Quantum Initiative Act in 2018, EU Quantum Flagship in 2018) to boost quantum technology. The field of </w:t>
      </w:r>
      <w:r w:rsidDel="00000000" w:rsidR="00000000" w:rsidRPr="00000000">
        <w:rPr>
          <w:b w:val="1"/>
          <w:rtl w:val="0"/>
        </w:rPr>
        <w:t xml:space="preserve">quantum information science</w:t>
      </w:r>
      <w:r w:rsidDel="00000000" w:rsidR="00000000" w:rsidRPr="00000000">
        <w:rPr>
          <w:rtl w:val="0"/>
        </w:rPr>
        <w:t xml:space="preserve"> that Feynman helped kickstart had grown into a global endeavor, poised to revolutionize computing, communications, and sensing in the coming decades.</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dh1e3l7jodhz" w:id="9"/>
      <w:bookmarkEnd w:id="9"/>
      <w:r w:rsidDel="00000000" w:rsidR="00000000" w:rsidRPr="00000000">
        <w:rPr>
          <w:b w:val="1"/>
          <w:sz w:val="34"/>
          <w:szCs w:val="34"/>
          <w:rtl w:val="0"/>
        </w:rPr>
        <w:t xml:space="preserve">2020s: Ongoing Evolution and Future Prospects</w:t>
      </w:r>
    </w:p>
    <w:p w:rsidR="00000000" w:rsidDel="00000000" w:rsidP="00000000" w:rsidRDefault="00000000" w:rsidRPr="00000000" w14:paraId="00000030">
      <w:pPr>
        <w:numPr>
          <w:ilvl w:val="0"/>
          <w:numId w:val="5"/>
        </w:numPr>
        <w:spacing w:after="0" w:afterAutospacing="0" w:before="240" w:lineRule="auto"/>
        <w:ind w:left="720" w:hanging="360"/>
      </w:pPr>
      <w:r w:rsidDel="00000000" w:rsidR="00000000" w:rsidRPr="00000000">
        <w:rPr>
          <w:b w:val="1"/>
          <w:rtl w:val="0"/>
        </w:rPr>
        <w:t xml:space="preserve">2021:</w:t>
      </w:r>
      <w:r w:rsidDel="00000000" w:rsidR="00000000" w:rsidRPr="00000000">
        <w:rPr>
          <w:rtl w:val="0"/>
        </w:rPr>
        <w:t xml:space="preserve"> Researchers finally observed definitive evidence of </w:t>
      </w:r>
      <w:r w:rsidDel="00000000" w:rsidR="00000000" w:rsidRPr="00000000">
        <w:rPr>
          <w:i w:val="1"/>
          <w:rtl w:val="0"/>
        </w:rPr>
        <w:t xml:space="preserve">anyons</w:t>
      </w:r>
      <w:r w:rsidDel="00000000" w:rsidR="00000000" w:rsidRPr="00000000">
        <w:rPr>
          <w:rtl w:val="0"/>
        </w:rPr>
        <w:t xml:space="preserve"> – quasiparticles with fractional statistics – in a 2D semiconductor device, bolstering the approach of </w:t>
      </w:r>
      <w:r w:rsidDel="00000000" w:rsidR="00000000" w:rsidRPr="00000000">
        <w:rPr>
          <w:b w:val="1"/>
          <w:rtl w:val="0"/>
        </w:rPr>
        <w:t xml:space="preserve">topological quantum computing</w:t>
      </w:r>
      <w:r w:rsidDel="00000000" w:rsidR="00000000" w:rsidRPr="00000000">
        <w:rPr>
          <w:rtl w:val="0"/>
        </w:rPr>
        <w:t xml:space="preserve">. However, creating non-Abelian anyons (needed for topological qubits) remained elusive. A 2018 report of Majorana zero modes (a form of non-Abelian anyon) in superconducting nanowires was retracted in 2021 when follow-up tests failed (</w:t>
      </w:r>
      <w:hyperlink r:id="rId53">
        <w:r w:rsidDel="00000000" w:rsidR="00000000" w:rsidRPr="00000000">
          <w:rPr>
            <w:color w:val="1155cc"/>
            <w:u w:val="single"/>
            <w:rtl w:val="0"/>
          </w:rPr>
          <w:t xml:space="preserve">Topological quantum computer - Wikipedia</w:t>
        </w:r>
      </w:hyperlink>
      <w:r w:rsidDel="00000000" w:rsidR="00000000" w:rsidRPr="00000000">
        <w:rPr>
          <w:rtl w:val="0"/>
        </w:rPr>
        <w:t xml:space="preserve">). </w:t>
      </w:r>
      <w:r w:rsidDel="00000000" w:rsidR="00000000" w:rsidRPr="00000000">
        <w:rPr>
          <w:b w:val="1"/>
          <w:rtl w:val="0"/>
        </w:rPr>
        <w:t xml:space="preserve">Topological quantum computing</w:t>
      </w:r>
      <w:r w:rsidDel="00000000" w:rsidR="00000000" w:rsidRPr="00000000">
        <w:rPr>
          <w:rtl w:val="0"/>
        </w:rPr>
        <w:t xml:space="preserve"> thus remained a tantalizing promise: Microsoft, the main corporate player in this area, had yet to demonstrate a working topological qubit as of 2025 (</w:t>
      </w:r>
      <w:hyperlink r:id="rId54">
        <w:r w:rsidDel="00000000" w:rsidR="00000000" w:rsidRPr="00000000">
          <w:rPr>
            <w:color w:val="1155cc"/>
            <w:u w:val="single"/>
            <w:rtl w:val="0"/>
          </w:rPr>
          <w:t xml:space="preserve">Topological quantum computer - Wikipedia</w:t>
        </w:r>
      </w:hyperlink>
      <w:r w:rsidDel="00000000" w:rsidR="00000000" w:rsidRPr="00000000">
        <w:rPr>
          <w:rtl w:val="0"/>
        </w:rPr>
        <w:t xml:space="preserve">) (</w:t>
      </w:r>
      <w:hyperlink r:id="rId55">
        <w:r w:rsidDel="00000000" w:rsidR="00000000" w:rsidRPr="00000000">
          <w:rPr>
            <w:color w:val="1155cc"/>
            <w:u w:val="single"/>
            <w:rtl w:val="0"/>
          </w:rPr>
          <w:t xml:space="preserve">Topological quantum computer - Wikipedia</w:t>
        </w:r>
      </w:hyperlink>
      <w:r w:rsidDel="00000000" w:rsidR="00000000" w:rsidRPr="00000000">
        <w:rPr>
          <w:rtl w:val="0"/>
        </w:rPr>
        <w:t xml:space="preserve">). Nonetheless, the pursuit continues, inspired by the potential of fault-tolerant qubits that could make Feynman’s quantum computer dream far more stable. This exemplifies how some of Feynman’s influences – here, the idea of harnessing novel quantum states for computing – are still unfolding and pushing the boundaries of physics and engineering.</w:t>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b w:val="1"/>
          <w:rtl w:val="0"/>
        </w:rPr>
        <w:t xml:space="preserve">2022:</w:t>
      </w:r>
      <w:r w:rsidDel="00000000" w:rsidR="00000000" w:rsidRPr="00000000">
        <w:rPr>
          <w:rtl w:val="0"/>
        </w:rPr>
        <w:t xml:space="preserve"> The Nobel Prize in Physics was awarded to Aspect, Clauser, and Zeilinger for experiments with </w:t>
      </w:r>
      <w:r w:rsidDel="00000000" w:rsidR="00000000" w:rsidRPr="00000000">
        <w:rPr>
          <w:b w:val="1"/>
          <w:rtl w:val="0"/>
        </w:rPr>
        <w:t xml:space="preserve">quantum entanglement</w:t>
      </w:r>
      <w:r w:rsidDel="00000000" w:rsidR="00000000" w:rsidRPr="00000000">
        <w:rPr>
          <w:rtl w:val="0"/>
        </w:rPr>
        <w:t xml:space="preserve"> (closing Bell-test loopholes and pioneering quantum teleportation). This honor highlighted how far quantum information science had come. Concepts once debated as thought experiments in Feynman’s day (Einstein’s “spooky action at a distance”) were not only experimentally confirmed but had become the basis for new technologies. Today’s </w:t>
      </w:r>
      <w:r w:rsidDel="00000000" w:rsidR="00000000" w:rsidRPr="00000000">
        <w:rPr>
          <w:b w:val="1"/>
          <w:rtl w:val="0"/>
        </w:rPr>
        <w:t xml:space="preserve">quantum networks</w:t>
      </w:r>
      <w:r w:rsidDel="00000000" w:rsidR="00000000" w:rsidRPr="00000000">
        <w:rPr>
          <w:rtl w:val="0"/>
        </w:rPr>
        <w:t xml:space="preserve">, quantum encryption, and prospective quantum internet trace back to the kind of fundamental questions about quantum mechanics that were central in the mid-20th century – questions Feynman loved to engage in.</w:t>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b w:val="1"/>
          <w:rtl w:val="0"/>
        </w:rPr>
        <w:t xml:space="preserve">2023–2025:</w:t>
      </w:r>
      <w:r w:rsidDel="00000000" w:rsidR="00000000" w:rsidRPr="00000000">
        <w:rPr>
          <w:rtl w:val="0"/>
        </w:rPr>
        <w:t xml:space="preserve"> As of 2025, Feynman’s intellectual legacy permeates modern science and technology. The current state-of-the-art in </w:t>
      </w:r>
      <w:r w:rsidDel="00000000" w:rsidR="00000000" w:rsidRPr="00000000">
        <w:rPr>
          <w:b w:val="1"/>
          <w:rtl w:val="0"/>
        </w:rPr>
        <w:t xml:space="preserve">quantum computing</w:t>
      </w:r>
      <w:r w:rsidDel="00000000" w:rsidR="00000000" w:rsidRPr="00000000">
        <w:rPr>
          <w:rtl w:val="0"/>
        </w:rPr>
        <w:t xml:space="preserve"> sees devices with 50–100+ qubits from multiple providers (IBM’s 127-qubit and 433-qubit processors, for example) and steady progress toward error-corrected qubits. Researchers are attempting to build intermediate algorithms (for chemistry simulation, optimization, machine learning) that capitalize on the quantum hardware – directly following Feynman’s original motive of simulating physics with quantum machines. In </w:t>
      </w:r>
      <w:r w:rsidDel="00000000" w:rsidR="00000000" w:rsidRPr="00000000">
        <w:rPr>
          <w:b w:val="1"/>
          <w:rtl w:val="0"/>
        </w:rPr>
        <w:t xml:space="preserve">nanotechnology</w:t>
      </w:r>
      <w:r w:rsidDel="00000000" w:rsidR="00000000" w:rsidRPr="00000000">
        <w:rPr>
          <w:rtl w:val="0"/>
        </w:rPr>
        <w:t xml:space="preserve">, we now routinely image and manipulate matter at the atomic scale; semiconductor fabrication is approaching atom-by-atom precision, and new materials like </w:t>
      </w:r>
      <w:r w:rsidDel="00000000" w:rsidR="00000000" w:rsidRPr="00000000">
        <w:rPr>
          <w:b w:val="1"/>
          <w:rtl w:val="0"/>
        </w:rPr>
        <w:t xml:space="preserve">twistronics</w:t>
      </w:r>
      <w:r w:rsidDel="00000000" w:rsidR="00000000" w:rsidRPr="00000000">
        <w:rPr>
          <w:rtl w:val="0"/>
        </w:rPr>
        <w:t xml:space="preserve"> (2D material layers with a twist angle) are engineered to create novel electronic phases. </w:t>
      </w:r>
      <w:r w:rsidDel="00000000" w:rsidR="00000000" w:rsidRPr="00000000">
        <w:rPr>
          <w:b w:val="1"/>
          <w:rtl w:val="0"/>
        </w:rPr>
        <w:t xml:space="preserve">Molecular nanotech</w:t>
      </w:r>
      <w:r w:rsidDel="00000000" w:rsidR="00000000" w:rsidRPr="00000000">
        <w:rPr>
          <w:rtl w:val="0"/>
        </w:rPr>
        <w:t xml:space="preserve"> is advancing with DNA origami structures, protein nanomachines, and molecular assembly lines, inching closer to the self-replicating nanosystems Feynman and later visionaries imagined. Even as these fields mature, they continue to yield surprises – </w:t>
      </w:r>
      <w:r w:rsidDel="00000000" w:rsidR="00000000" w:rsidRPr="00000000">
        <w:rPr>
          <w:i w:val="1"/>
          <w:rtl w:val="0"/>
        </w:rPr>
        <w:t xml:space="preserve">quantum computing</w:t>
      </w:r>
      <w:r w:rsidDel="00000000" w:rsidR="00000000" w:rsidRPr="00000000">
        <w:rPr>
          <w:rtl w:val="0"/>
        </w:rPr>
        <w:t xml:space="preserve"> might merge with error-correcting codes and topological matter to realize Feynman’s universal simulator, and </w:t>
      </w:r>
      <w:r w:rsidDel="00000000" w:rsidR="00000000" w:rsidRPr="00000000">
        <w:rPr>
          <w:i w:val="1"/>
          <w:rtl w:val="0"/>
        </w:rPr>
        <w:t xml:space="preserve">nanotech</w:t>
      </w:r>
      <w:r w:rsidDel="00000000" w:rsidR="00000000" w:rsidRPr="00000000">
        <w:rPr>
          <w:rtl w:val="0"/>
        </w:rPr>
        <w:t xml:space="preserve"> might one day produce the autonomous nanoscale factories that Drexler extrapolated from Feynman’s ideas.</w:t>
      </w:r>
    </w:p>
    <w:p w:rsidR="00000000" w:rsidDel="00000000" w:rsidP="00000000" w:rsidRDefault="00000000" w:rsidRPr="00000000" w14:paraId="00000033">
      <w:pPr>
        <w:numPr>
          <w:ilvl w:val="0"/>
          <w:numId w:val="5"/>
        </w:numPr>
        <w:spacing w:after="240" w:before="0" w:beforeAutospacing="0" w:lineRule="auto"/>
        <w:ind w:left="720" w:hanging="360"/>
      </w:pPr>
      <w:r w:rsidDel="00000000" w:rsidR="00000000" w:rsidRPr="00000000">
        <w:rPr>
          <w:b w:val="1"/>
          <w:rtl w:val="0"/>
        </w:rPr>
        <w:t xml:space="preserve">Enduring Impact:</w:t>
      </w:r>
      <w:r w:rsidDel="00000000" w:rsidR="00000000" w:rsidRPr="00000000">
        <w:rPr>
          <w:rtl w:val="0"/>
        </w:rPr>
        <w:t xml:space="preserve"> The major advancements from 1988 to 2025 across QED, quantum information, and nanotechnology all trace back to Feynman’s pioneering work or vision. </w:t>
      </w:r>
      <w:r w:rsidDel="00000000" w:rsidR="00000000" w:rsidRPr="00000000">
        <w:rPr>
          <w:b w:val="1"/>
          <w:rtl w:val="0"/>
        </w:rPr>
        <w:t xml:space="preserve">Quantum electrodynamics</w:t>
      </w:r>
      <w:r w:rsidDel="00000000" w:rsidR="00000000" w:rsidRPr="00000000">
        <w:rPr>
          <w:rtl w:val="0"/>
        </w:rPr>
        <w:t xml:space="preserve"> remains the template for quantum field theories; its ultra-precise predictions (e.g. the electron’s g-factor) continue to agree with experiments at the $10^{-12}$ level, and any deviation (such as the muon $g-2$ anomaly reported in 2021) would signal new physics beyond the Standard Model (</w:t>
      </w:r>
      <w:hyperlink r:id="rId56">
        <w:r w:rsidDel="00000000" w:rsidR="00000000" w:rsidRPr="00000000">
          <w:rPr>
            <w:color w:val="1155cc"/>
            <w:u w:val="single"/>
            <w:rtl w:val="0"/>
          </w:rPr>
          <w:t xml:space="preserve">Anomalous magnetic dipole moment - Wikipedia</w:t>
        </w:r>
      </w:hyperlink>
      <w:r w:rsidDel="00000000" w:rsidR="00000000" w:rsidRPr="00000000">
        <w:rPr>
          <w:rtl w:val="0"/>
        </w:rPr>
        <w:t xml:space="preserve">). </w:t>
      </w:r>
      <w:r w:rsidDel="00000000" w:rsidR="00000000" w:rsidRPr="00000000">
        <w:rPr>
          <w:b w:val="1"/>
          <w:rtl w:val="0"/>
        </w:rPr>
        <w:t xml:space="preserve">Quantum information science</w:t>
      </w:r>
      <w:r w:rsidDel="00000000" w:rsidR="00000000" w:rsidRPr="00000000">
        <w:rPr>
          <w:rtl w:val="0"/>
        </w:rPr>
        <w:t xml:space="preserve"> has exploded from Feynman’s one modest 1981 proposal into a vast endeavor at the intersection of physics, computer science, and engineering – arguably one of the dominant scientific frontiers today. And </w:t>
      </w:r>
      <w:r w:rsidDel="00000000" w:rsidR="00000000" w:rsidRPr="00000000">
        <w:rPr>
          <w:b w:val="1"/>
          <w:rtl w:val="0"/>
        </w:rPr>
        <w:t xml:space="preserve">nanotechnology</w:t>
      </w:r>
      <w:r w:rsidDel="00000000" w:rsidR="00000000" w:rsidRPr="00000000">
        <w:rPr>
          <w:rtl w:val="0"/>
        </w:rPr>
        <w:t xml:space="preserve">, once just a fanciful idea in Feynman’s after-dinner speech, is now yielding real products from nanomedicines to quantum dots in displays. Feynman’s work and ideas seeded multiple research fields, and those fields have evolved dramatically up to 2025: from QED to the Standard Model and beyond, from single-transistor computers to qubit processors, and from bulk chemistry to single-molecule machines. His intuitive, audacious approach to physics – </w:t>
      </w:r>
      <w:r w:rsidDel="00000000" w:rsidR="00000000" w:rsidRPr="00000000">
        <w:rPr>
          <w:b w:val="1"/>
          <w:rtl w:val="0"/>
        </w:rPr>
        <w:t xml:space="preserve">“What I cannot create, I do not understand.”</w:t>
      </w:r>
      <w:r w:rsidDel="00000000" w:rsidR="00000000" w:rsidRPr="00000000">
        <w:rPr>
          <w:rtl w:val="0"/>
        </w:rPr>
        <w:t xml:space="preserve"> – continues to inspire how scientists tackle the fundamental and applied challenges of the 21st century. Feynman’s timeline of contributions thus lives on not only in historical accomplishments but in the ongoing scientific revolution built upon them (). Each breakthrough in quantum technology or nanotech is a continuation of the story that Feynman helped begin, proving that his influence on modern physics and technology is as vibrant as ever.</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Timeline_of_quantum_computing_and_communication#:~:text=match%20at%20L462%20,Wineland%20at%20NIST" TargetMode="External"/><Relationship Id="rId42" Type="http://schemas.openxmlformats.org/officeDocument/2006/relationships/hyperlink" Target="https://en.wikipedia.org/wiki/Timeline_of_quantum_computing_and_communication#:~:text=%2A%20The%20first%20working%207,National%20Laboratory%20in%20New%20Mexico" TargetMode="External"/><Relationship Id="rId41" Type="http://schemas.openxmlformats.org/officeDocument/2006/relationships/hyperlink" Target="https://en.wikipedia.org/wiki/Quantum_teleportation#:~:text=It%20was%20experimentally%20realized%20in,Experimental%20determinations" TargetMode="External"/><Relationship Id="rId44" Type="http://schemas.openxmlformats.org/officeDocument/2006/relationships/hyperlink" Target="https://en.wikipedia.org/wiki/There%27s_Plenty_of_Room_at_the_Bottom#:~:text=,24" TargetMode="External"/><Relationship Id="rId43" Type="http://schemas.openxmlformats.org/officeDocument/2006/relationships/hyperlink" Target="https://en.wikipedia.org/wiki/There%27s_Plenty_of_Room_at_the_Bottom#:~:text=,24" TargetMode="External"/><Relationship Id="rId46" Type="http://schemas.openxmlformats.org/officeDocument/2006/relationships/hyperlink" Target="https://en.wikipedia.org/wiki/Timeline_of_quantum_computing_and_communication#:~:text=match%20at%20L573%20,prove%20that%20the%20presence%20of" TargetMode="External"/><Relationship Id="rId45" Type="http://schemas.openxmlformats.org/officeDocument/2006/relationships/hyperlink" Target="https://en.wikipedia.org/wiki/There%27s_Plenty_of_Room_at_the_Bottom#:~:text=%24500%20million,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Feynman_diagram#:~:text=subatomic%20particles%20,introduced%20the%20diagrams%20in%201948" TargetMode="External"/><Relationship Id="rId48" Type="http://schemas.openxmlformats.org/officeDocument/2006/relationships/hyperlink" Target="https://en.wikipedia.org/wiki/Topological_quantum_computer#:~:text=When%20anyons%20are%20braided%2C%20the,effect%20to%20create%20actual%20anyons" TargetMode="External"/><Relationship Id="rId47" Type="http://schemas.openxmlformats.org/officeDocument/2006/relationships/hyperlink" Target="https://en.wikipedia.org/wiki/Topological_quantum_computer#:~:text=A%20topological%20quantum%20computer%20is,quantum%20computations%2C%20such%20perturbations%20do" TargetMode="External"/><Relationship Id="rId49" Type="http://schemas.openxmlformats.org/officeDocument/2006/relationships/hyperlink" Target="https://en.wikipedia.org/wiki/Topological_quantum_computer#:~:text=These%20anyons%27%20world%20lines%20,ordinary%20quantum%20particle%20in%20four" TargetMode="External"/><Relationship Id="rId5" Type="http://schemas.openxmlformats.org/officeDocument/2006/relationships/styles" Target="styles.xml"/><Relationship Id="rId6" Type="http://schemas.openxmlformats.org/officeDocument/2006/relationships/hyperlink" Target="https://en.wikipedia.org/wiki/Path_integral_formulation#:~:text=the%20use%20of%20the%20Lagrangian,as%20a%20starting%20point" TargetMode="External"/><Relationship Id="rId7" Type="http://schemas.openxmlformats.org/officeDocument/2006/relationships/hyperlink" Target="https://en.wikipedia.org/wiki/Richard_Feynman#:~:text=At%20Los%20Alamos%2C%20Feynman%20was,58%20%5D%20He" TargetMode="External"/><Relationship Id="rId8" Type="http://schemas.openxmlformats.org/officeDocument/2006/relationships/hyperlink" Target="https://en.wikipedia.org/wiki/Richard_Feynman#:~:text=At%20Los%20Alamos%2C%20Feynman%20was,58%20%5D%20He" TargetMode="External"/><Relationship Id="rId31" Type="http://schemas.openxmlformats.org/officeDocument/2006/relationships/hyperlink" Target="https://en.wikipedia.org/wiki/Richard_Feynman#:~:text=Feynman%20was%20also%20interested%20in,155" TargetMode="External"/><Relationship Id="rId30" Type="http://schemas.openxmlformats.org/officeDocument/2006/relationships/hyperlink" Target="https://en.wikipedia.org/wiki/Timeline_of_quantum_computing_and_communication#:~:text=Dennis%20Dieks%20,14" TargetMode="External"/><Relationship Id="rId33" Type="http://schemas.openxmlformats.org/officeDocument/2006/relationships/hyperlink" Target="https://www.herox.com/blog/333-theres-plenty-of-room-at-the-bottom-the-foresight#:~:text=Feynman%27s%20prizes%20were%20awarded%20in,Two%20Cities%20to%201%2F25%2C000%20of" TargetMode="External"/><Relationship Id="rId32" Type="http://schemas.openxmlformats.org/officeDocument/2006/relationships/hyperlink" Target="https://en.wikipedia.org/wiki/Richard_Feynman#:~:text=Between%201984%20and%201986%2C%20he,158" TargetMode="External"/><Relationship Id="rId35" Type="http://schemas.openxmlformats.org/officeDocument/2006/relationships/hyperlink" Target="https://en.wikipedia.org/wiki/There%27s_Plenty_of_Room_at_the_Bottom#:~:text=,special%20issue%20on%20nanotechnology%20in" TargetMode="External"/><Relationship Id="rId34" Type="http://schemas.openxmlformats.org/officeDocument/2006/relationships/hyperlink" Target="https://en.wikipedia.org/wiki/There%27s_Plenty_of_Room_at_the_Bottom#:~:text=,special%20issue%20on%20nanotechnology%20in" TargetMode="External"/><Relationship Id="rId37" Type="http://schemas.openxmlformats.org/officeDocument/2006/relationships/hyperlink" Target="https://en.wikipedia.org/wiki/There%27s_Plenty_of_Room_at_the_Bottom#:~:text=The%20journal%20Nanotechnology%20%20was,a%20connection%20to%20Richard%20Feynman" TargetMode="External"/><Relationship Id="rId36" Type="http://schemas.openxmlformats.org/officeDocument/2006/relationships/hyperlink" Target="https://en.wikipedia.org/wiki/There%27s_Plenty_of_Room_at_the_Bottom#:~:text=Feynman%2C%20and%20in%20a%20cover,a%20connection%20to%20Richard%20Feynman" TargetMode="External"/><Relationship Id="rId39" Type="http://schemas.openxmlformats.org/officeDocument/2006/relationships/hyperlink" Target="https://en.wikipedia.org/wiki/Timeline_of_quantum_computing_and_communication#:~:text=,theoretically%20break%20many%20of%20the" TargetMode="External"/><Relationship Id="rId38" Type="http://schemas.openxmlformats.org/officeDocument/2006/relationships/hyperlink" Target="https://en.wikipedia.org/wiki/There%27s_Plenty_of_Room_at_the_Bottom#:~:text=The%20journal%20Nanotechnology%20%20was,a%20connection%20to%20Richard%20Feynman" TargetMode="External"/><Relationship Id="rId20" Type="http://schemas.openxmlformats.org/officeDocument/2006/relationships/hyperlink" Target="https://en.wikipedia.org/wiki/Richard_Feynman#:~:text=Feynman%20attempted%20an%20explanation%2C%20called,146" TargetMode="External"/><Relationship Id="rId22" Type="http://schemas.openxmlformats.org/officeDocument/2006/relationships/hyperlink" Target="https://en.wikipedia.org/wiki/Richard_Feynman#:~:text=electrically%20neutral%20particles%20in%20the,147" TargetMode="External"/><Relationship Id="rId21" Type="http://schemas.openxmlformats.org/officeDocument/2006/relationships/hyperlink" Target="https://en.wikipedia.org/wiki/Richard_Feynman#:~:text=The%20SLAC%20National%20Accelerator%20Laboratory,minus" TargetMode="External"/><Relationship Id="rId24" Type="http://schemas.openxmlformats.org/officeDocument/2006/relationships/hyperlink" Target="https://en.wikipedia.org/wiki/Richard_Feynman#:~:text=After%20the%20success%20of%20quantum,on%20all%20four%20of%20the" TargetMode="External"/><Relationship Id="rId23" Type="http://schemas.openxmlformats.org/officeDocument/2006/relationships/hyperlink" Target="https://en.wikipedia.org/wiki/Richard_Feynman#:~:text=After%20the%20success%20of%20quantum,on%20all%20four%20of%20the" TargetMode="External"/><Relationship Id="rId26" Type="http://schemas.openxmlformats.org/officeDocument/2006/relationships/hyperlink" Target="https://en.wikipedia.org/wiki/Richard_Feynman#:~:text=electrodynamics%2C%20with%20deep,a%20%20527%20Member%20of" TargetMode="External"/><Relationship Id="rId25" Type="http://schemas.openxmlformats.org/officeDocument/2006/relationships/hyperlink" Target="https://en.wikipedia.org/wiki/Richard_Feynman#:~:text=Feynman%20discovered%20then%20for%20gravity%2C,149" TargetMode="External"/><Relationship Id="rId28" Type="http://schemas.openxmlformats.org/officeDocument/2006/relationships/hyperlink" Target="https://en.wikipedia.org/wiki/Timeline_of_quantum_computing_and_communication#:~:text=discrete%20processes%20that%20erase%20their,10" TargetMode="External"/><Relationship Id="rId27" Type="http://schemas.openxmlformats.org/officeDocument/2006/relationships/hyperlink" Target="https://en.wikipedia.org/wiki/Timeline_of_quantum_computing_and_communication#:~:text=,10" TargetMode="External"/><Relationship Id="rId29" Type="http://schemas.openxmlformats.org/officeDocument/2006/relationships/hyperlink" Target="https://en.wikipedia.org/wiki/Richard_Feynman#:~:text=155.%20,9310" TargetMode="External"/><Relationship Id="rId51" Type="http://schemas.openxmlformats.org/officeDocument/2006/relationships/hyperlink" Target="https://en.wikipedia.org/wiki/Timeline_of_quantum_computing_and_communication#:~:text=,based%20commercial%20quantum%20computer" TargetMode="External"/><Relationship Id="rId50" Type="http://schemas.openxmlformats.org/officeDocument/2006/relationships/hyperlink" Target="https://en.wikipedia.org/wiki/Topological_quantum_computer#:~:text=errors%20in%20the%20trajectories.,but%20the%20conclusions%20remain" TargetMode="External"/><Relationship Id="rId53" Type="http://schemas.openxmlformats.org/officeDocument/2006/relationships/hyperlink" Target="https://en.wikipedia.org/wiki/Topological_quantum_computer#:~:text=evidence%20for%20using%20a%20fractional,the%20existence%20of%20even%20a" TargetMode="External"/><Relationship Id="rId52" Type="http://schemas.openxmlformats.org/officeDocument/2006/relationships/hyperlink" Target="https://en.wikipedia.org/wiki/Timeline_of_quantum_computing_and_communication#:~:text=September%202019%2C%20claiming%20the%20project,Technology%20of%20China%20researchers%20demonstrate" TargetMode="External"/><Relationship Id="rId11" Type="http://schemas.openxmlformats.org/officeDocument/2006/relationships/hyperlink" Target="https://en.wikipedia.org/wiki/Feynman_diagram#:~:text=Feynman%20diagrams%20give%20a%20simple,1" TargetMode="External"/><Relationship Id="rId55" Type="http://schemas.openxmlformats.org/officeDocument/2006/relationships/hyperlink" Target="https://en.wikipedia.org/wiki/Topological_quantum_computer#:~:text=As%20of%202022%2C%20Microsoft%20is,4" TargetMode="External"/><Relationship Id="rId10" Type="http://schemas.openxmlformats.org/officeDocument/2006/relationships/hyperlink" Target="https://en.wikipedia.org/wiki/Richard_Feynman#:~:text=While%20papers%20by%20others%20initially,to%20evaluate%20Feynman%20diagrams%2C%20enabling" TargetMode="External"/><Relationship Id="rId54" Type="http://schemas.openxmlformats.org/officeDocument/2006/relationships/hyperlink" Target="https://en.wikipedia.org/wiki/Topological_quantum_computer#:~:text=As%20of%202022%2C%20Microsoft%20is,4" TargetMode="External"/><Relationship Id="rId13" Type="http://schemas.openxmlformats.org/officeDocument/2006/relationships/hyperlink" Target="https://en.wikipedia.org/wiki/Superfluid_helium-4#:~:text=Landau%20thought%20that%20vorticity%20entered,38" TargetMode="External"/><Relationship Id="rId12" Type="http://schemas.openxmlformats.org/officeDocument/2006/relationships/hyperlink" Target="https://en.wikipedia.org/wiki/Anomalous_magnetic_dipole_moment#:~:text=The%20QED%20prediction%20agrees%20with,See%20%2070%20for%20details" TargetMode="External"/><Relationship Id="rId56" Type="http://schemas.openxmlformats.org/officeDocument/2006/relationships/hyperlink" Target="https://en.wikipedia.org/wiki/Anomalous_magnetic_dipole_moment#:~:text=The%20QED%20prediction%20agrees%20with,See%20%2070%20for%20details" TargetMode="External"/><Relationship Id="rId15" Type="http://schemas.openxmlformats.org/officeDocument/2006/relationships/hyperlink" Target="https://en.wikipedia.org/wiki/There%27s_Plenty_of_Room_at_the_Bottom#:~:text=Feynman%20also%20suggested%20that%20it,2" TargetMode="External"/><Relationship Id="rId14" Type="http://schemas.openxmlformats.org/officeDocument/2006/relationships/hyperlink" Target="https://en.wikipedia.org/wiki/There%27s_Plenty_of_Room_at_the_Bottom#:~:text=,largely%20unnoticed%20until%20the%201980s" TargetMode="External"/><Relationship Id="rId17" Type="http://schemas.openxmlformats.org/officeDocument/2006/relationships/hyperlink" Target="https://www.herox.com/blog/333-theres-plenty-of-room-at-the-bottom-the-foresight#:~:text=Feynman%27s%20prizes%20were%20awarded%20in,Two%20Cities%20to%201%2F25%2C000%20of" TargetMode="External"/><Relationship Id="rId16" Type="http://schemas.openxmlformats.org/officeDocument/2006/relationships/hyperlink" Target="https://en.wikipedia.org/wiki/There%27s_Plenty_of_Room_at_the_Bottom#:~:text=,special%20issue%20on%20nanotechnology%20in" TargetMode="External"/><Relationship Id="rId19" Type="http://schemas.openxmlformats.org/officeDocument/2006/relationships/hyperlink" Target="https://en.wikipedia.org/wiki/Feynman_diagram#:~:text=While%20the%20diagrams%20apply%20primarily,2" TargetMode="External"/><Relationship Id="rId18" Type="http://schemas.openxmlformats.org/officeDocument/2006/relationships/hyperlink" Target="https://en.wikipedia.org/wiki/Richard_Feynman#:~:text=Orlando%20Lawrence%20Award%20%20in,of%20the%20Royal%20Society%20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