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6kancoz5q8a" w:id="0"/>
      <w:bookmarkEnd w:id="0"/>
      <w:r w:rsidDel="00000000" w:rsidR="00000000" w:rsidRPr="00000000">
        <w:rPr>
          <w:b w:val="1"/>
          <w:sz w:val="46"/>
          <w:szCs w:val="46"/>
          <w:rtl w:val="0"/>
        </w:rPr>
        <w:t xml:space="preserve">Ultra-Fast DNA Data Storage: Overview and Technical Deep Dive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8t1bspvyc1d" w:id="1"/>
      <w:bookmarkEnd w:id="1"/>
      <w:r w:rsidDel="00000000" w:rsidR="00000000" w:rsidRPr="00000000">
        <w:rPr>
          <w:b w:val="1"/>
          <w:sz w:val="34"/>
          <w:szCs w:val="34"/>
          <w:rtl w:val="0"/>
        </w:rPr>
        <w:t xml:space="preserve">General Overview</w:t>
      </w:r>
    </w:p>
    <w:p w:rsidR="00000000" w:rsidDel="00000000" w:rsidP="00000000" w:rsidRDefault="00000000" w:rsidRPr="00000000" w14:paraId="00000003">
      <w:pPr>
        <w:spacing w:after="240" w:before="240" w:lineRule="auto"/>
        <w:rPr/>
      </w:pPr>
      <w:r w:rsidDel="00000000" w:rsidR="00000000" w:rsidRPr="00000000">
        <w:rPr>
          <w:rtl w:val="0"/>
        </w:rPr>
        <w:t xml:space="preserve">DNA-based data storage is emerging as a </w:t>
      </w:r>
      <w:r w:rsidDel="00000000" w:rsidR="00000000" w:rsidRPr="00000000">
        <w:rPr>
          <w:b w:val="1"/>
          <w:rtl w:val="0"/>
        </w:rPr>
        <w:t xml:space="preserve">promising ultra-high-density, long-term archival medium</w:t>
      </w:r>
      <w:r w:rsidDel="00000000" w:rsidR="00000000" w:rsidRPr="00000000">
        <w:rPr>
          <w:rtl w:val="0"/>
        </w:rPr>
        <w:t xml:space="preserve"> in response to the explosive growth of digital data. Traditional media (magnetic tapes, hard drives, optical discs) are nearing their limits – they max out around 10^3 GB per cubic millimeter and typically last only years or decades before data must be migrated (</w:t>
      </w:r>
      <w:hyperlink r:id="rId6">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rders-of-magnitude greater storage density and stability**. Theoretical estimates put DNA’s storage capacity at about 4.5×10^7 GB per gram (roughly 45 petabytes per gram). All the data in a warehous (</w:t>
      </w:r>
      <w:hyperlink r:id="rId8">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nter could fit into a volume the size of a few dice using DNA storage. Moreover, DNA is extremely durable when (</w:t>
      </w:r>
      <w:hyperlink r:id="rId9">
        <w:r w:rsidDel="00000000" w:rsidR="00000000" w:rsidRPr="00000000">
          <w:rPr>
            <w:color w:val="1155cc"/>
            <w:u w:val="single"/>
            <w:rtl w:val="0"/>
          </w:rPr>
          <w:t xml:space="preserve"> With a ‘hello,’ Microsoft and UW demonstrate first fully automated DNA data storage | UW News</w:t>
        </w:r>
      </w:hyperlink>
      <w:r w:rsidDel="00000000" w:rsidR="00000000" w:rsidRPr="00000000">
        <w:rPr>
          <w:color w:val="1155cc"/>
          <w:u w:val="single"/>
          <w:rtl w:val="0"/>
        </w:rPr>
        <w:t xml:space="preserve"> </w:t>
      </w:r>
      <w:r w:rsidDel="00000000" w:rsidR="00000000" w:rsidRPr="00000000">
        <w:rPr>
          <w:rtl w:val="0"/>
        </w:rPr>
        <w:t xml:space="preserve">) e conditions – molecules have been recovered and sequenced from permafrost and fossils tens of thousands to </w:t>
      </w:r>
      <w:r w:rsidDel="00000000" w:rsidR="00000000" w:rsidRPr="00000000">
        <w:rPr>
          <w:i w:val="1"/>
          <w:rtl w:val="0"/>
        </w:rPr>
        <w:t xml:space="preserve">hundreds of thousands</w:t>
      </w:r>
      <w:r w:rsidDel="00000000" w:rsidR="00000000" w:rsidRPr="00000000">
        <w:rPr>
          <w:rtl w:val="0"/>
        </w:rPr>
        <w:t xml:space="preserve"> of years old. Once written, DNA needs no power to maintain, making i (</w:t>
      </w:r>
      <w:hyperlink r:id="rId10">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 With a ‘hello,’ Microsoft and UW demonstrate first fully automated DNA data storage | UW News</w:t>
        </w:r>
      </w:hyperlink>
      <w:r w:rsidDel="00000000" w:rsidR="00000000" w:rsidRPr="00000000">
        <w:rPr>
          <w:color w:val="1155cc"/>
          <w:u w:val="single"/>
          <w:rtl w:val="0"/>
        </w:rPr>
        <w:t xml:space="preserve"> </w:t>
      </w:r>
      <w:r w:rsidDel="00000000" w:rsidR="00000000" w:rsidRPr="00000000">
        <w:rPr>
          <w:rtl w:val="0"/>
        </w:rPr>
        <w:t xml:space="preserve">) t, “write-once, read-much-later” archives**.</w:t>
      </w:r>
    </w:p>
    <w:p w:rsidR="00000000" w:rsidDel="00000000" w:rsidP="00000000" w:rsidRDefault="00000000" w:rsidRPr="00000000" w14:paraId="00000004">
      <w:pPr>
        <w:spacing w:after="240" w:before="240" w:lineRule="auto"/>
        <w:rPr/>
      </w:pPr>
      <w:r w:rsidDel="00000000" w:rsidR="00000000" w:rsidRPr="00000000">
        <w:rPr>
          <w:rtl w:val="0"/>
        </w:rPr>
        <w:t xml:space="preserve">These properties position DNA storage for transformative applications in </w:t>
      </w:r>
      <w:r w:rsidDel="00000000" w:rsidR="00000000" w:rsidRPr="00000000">
        <w:rPr>
          <w:b w:val="1"/>
          <w:rtl w:val="0"/>
        </w:rPr>
        <w:t xml:space="preserve">long-t (</w:t>
      </w:r>
      <w:hyperlink r:id="rId12">
        <w:r w:rsidDel="00000000" w:rsidR="00000000" w:rsidRPr="00000000">
          <w:rPr>
            <w:b w:val="1"/>
            <w:color w:val="1155cc"/>
            <w:u w:val="single"/>
            <w:rtl w:val="0"/>
          </w:rPr>
          <w:t xml:space="preserve">Storing the World in a Sugar Cube: The DNA Data Revolution Unfolds | Datafloq</w:t>
        </w:r>
      </w:hyperlink>
      <w:r w:rsidDel="00000000" w:rsidR="00000000" w:rsidRPr="00000000">
        <w:rPr>
          <w:b w:val="1"/>
          <w:rtl w:val="0"/>
        </w:rPr>
        <w:t xml:space="preserve">) ta archiving, disaster-proof data vaults, and even biocompatible devices</w:t>
      </w:r>
      <w:r w:rsidDel="00000000" w:rsidR="00000000" w:rsidRPr="00000000">
        <w:rPr>
          <w:rtl w:val="0"/>
        </w:rPr>
        <w:t xml:space="preserve">. The majority of data (over 60%) is becoming archival “cold data” that must be kept for decades (e.g. backups, historical records, scientific data). DNA’s longevity and density suit it well for this role – e.g. national archives or cloud provi (</w:t>
      </w:r>
      <w:hyperlink r:id="rId13">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w:t>
      </w:r>
      <w:hyperlink r:id="rId14">
        <w:r w:rsidDel="00000000" w:rsidR="00000000" w:rsidRPr="00000000">
          <w:rPr>
            <w:color w:val="1155cc"/>
            <w:u w:val="single"/>
            <w:rtl w:val="0"/>
          </w:rPr>
          <w:t xml:space="preserve">Biomemory launches first commercially available DNA storage solution - DCD</w:t>
        </w:r>
      </w:hyperlink>
      <w:r w:rsidDel="00000000" w:rsidR="00000000" w:rsidRPr="00000000">
        <w:rPr>
          <w:rtl w:val="0"/>
        </w:rPr>
        <w:t xml:space="preserve">) accessed data in DNA for century-scale retention. For </w:t>
      </w:r>
      <w:r w:rsidDel="00000000" w:rsidR="00000000" w:rsidRPr="00000000">
        <w:rPr>
          <w:b w:val="1"/>
          <w:rtl w:val="0"/>
        </w:rPr>
        <w:t xml:space="preserve">disaster recovery</w:t>
      </w:r>
      <w:r w:rsidDel="00000000" w:rsidR="00000000" w:rsidRPr="00000000">
        <w:rPr>
          <w:rtl w:val="0"/>
        </w:rPr>
        <w:t xml:space="preserve">, DNA’s stability and inertness (no electronic parts) mean it could safeguard critical backups against electromagnetic pulses, fires, or other catastrophes. Because DNA is a biological molecule, it is inherently biocompatible and could be used in **biosensors or implantable devi (</w:t>
      </w:r>
      <w:hyperlink r:id="rId15">
        <w:r w:rsidDel="00000000" w:rsidR="00000000" w:rsidRPr="00000000">
          <w:rPr>
            <w:color w:val="1155cc"/>
            <w:u w:val="single"/>
            <w:rtl w:val="0"/>
          </w:rPr>
          <w:t xml:space="preserve">Storing the World in a Sugar Cube: The DNA Data Revolution Unfolds | Datafloq</w:t>
        </w:r>
      </w:hyperlink>
      <w:r w:rsidDel="00000000" w:rsidR="00000000" w:rsidRPr="00000000">
        <w:rPr>
          <w:rtl w:val="0"/>
        </w:rPr>
        <w:t xml:space="preserve">) data in vivo. For instance, researchers in synthetic biology have explored encoding digital information into the DNA of living cells, pointing to future devices that could carry data in a format safe for bodily or environmental integration.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Recent Trends and Breakthroughs:</w:t>
      </w:r>
      <w:r w:rsidDel="00000000" w:rsidR="00000000" w:rsidRPr="00000000">
        <w:rPr>
          <w:rtl w:val="0"/>
        </w:rPr>
        <w:t xml:space="preserve"> In the past few years, significant progress has been made toward making DNA data storage faster an (</w:t>
      </w:r>
      <w:hyperlink r:id="rId16">
        <w:r w:rsidDel="00000000" w:rsidR="00000000" w:rsidRPr="00000000">
          <w:rPr>
            <w:color w:val="1155cc"/>
            <w:u w:val="single"/>
            <w:rtl w:val="0"/>
          </w:rPr>
          <w:t xml:space="preserve">Storing the World in a Sugar Cube: The DNA Data Revolution Unfolds | Datafloq</w:t>
        </w:r>
      </w:hyperlink>
      <w:r w:rsidDel="00000000" w:rsidR="00000000" w:rsidRPr="00000000">
        <w:rPr>
          <w:rtl w:val="0"/>
        </w:rPr>
        <w:t xml:space="preserve">) l. Notable advances include: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Faster DNA synthesis methods:</w:t>
      </w:r>
      <w:r w:rsidDel="00000000" w:rsidR="00000000" w:rsidRPr="00000000">
        <w:rPr>
          <w:rtl w:val="0"/>
        </w:rPr>
        <w:t xml:space="preserve"> New enzymatic synthesis techniques are dramatically reducing write times per base from minutes to seconds. These methods, often combined with microfluidic miniaturization, promise rapid, parallel DNA writing at scale.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Improved sequencing speeds:</w:t>
      </w:r>
      <w:r w:rsidDel="00000000" w:rsidR="00000000" w:rsidRPr="00000000">
        <w:rPr>
          <w:rtl w:val="0"/>
        </w:rPr>
        <w:t xml:space="preserve"> Hig (</w:t>
      </w:r>
      <w:hyperlink r:id="rId17">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quencing technologies continue to accelerate data read-back. Next-generation sequencing (NGS) platforms have scaled to terabase outputs, and third-generation approaches like nanopore sequencing are further boosting read speeds and real-time data retrieval.</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Integrated error correction:</w:t>
      </w:r>
      <w:r w:rsidDel="00000000" w:rsidR="00000000" w:rsidRPr="00000000">
        <w:rPr>
          <w:rtl w:val="0"/>
        </w:rPr>
        <w:t xml:space="preserve"> Robust error-correcting codes (Reed–Solomon, fountain codes, etc.) are now built into DNA storage workflows to ensure reliable (</w:t>
      </w:r>
      <w:hyperlink r:id="rId18">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w:t>
      </w:r>
      <w:hyperlink r:id="rId19">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r sequencing errors. This logical redundancy, combined with careful biochemical error mitigation, is driving DNA storage toward real-world viability.</w:t>
      </w:r>
    </w:p>
    <w:p w:rsidR="00000000" w:rsidDel="00000000" w:rsidP="00000000" w:rsidRDefault="00000000" w:rsidRPr="00000000" w14:paraId="00000009">
      <w:pPr>
        <w:spacing w:after="240" w:before="240" w:lineRule="auto"/>
        <w:rPr/>
      </w:pPr>
      <w:r w:rsidDel="00000000" w:rsidR="00000000" w:rsidRPr="00000000">
        <w:rPr>
          <w:rtl w:val="0"/>
        </w:rPr>
        <w:t xml:space="preserve">Industry and academia are converging on automated, end-to-end DNA (</w:t>
      </w:r>
      <w:hyperlink r:id="rId20">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21">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rporate these advances. For example, a 2019 collaboration between University of Washington and Microsoft demonstrated the first </w:t>
      </w:r>
      <w:r w:rsidDel="00000000" w:rsidR="00000000" w:rsidRPr="00000000">
        <w:rPr>
          <w:b w:val="1"/>
          <w:rtl w:val="0"/>
        </w:rPr>
        <w:t xml:space="preserve">fully automated DNA storage device</w:t>
      </w:r>
      <w:r w:rsidDel="00000000" w:rsidR="00000000" w:rsidRPr="00000000">
        <w:rPr>
          <w:rtl w:val="0"/>
        </w:rPr>
        <w:t xml:space="preserve">, encoding and decoding the word “hello” without human intervention. Such systems integrate DNA synthesis, purification, and sequencing in one pipeline – a key step toward deploying DNA storage in data centers. Overall, while DNA data storage is still in development, the combination of ** (</w:t>
      </w:r>
      <w:hyperlink r:id="rId22">
        <w:r w:rsidDel="00000000" w:rsidR="00000000" w:rsidRPr="00000000">
          <w:rPr>
            <w:color w:val="1155cc"/>
            <w:u w:val="single"/>
            <w:rtl w:val="0"/>
          </w:rPr>
          <w:t xml:space="preserve"> With a ‘hello,’ Microsoft and UW demonstrate first fully automated DNA data storage | UW News</w:t>
        </w:r>
      </w:hyperlink>
      <w:r w:rsidDel="00000000" w:rsidR="00000000" w:rsidRPr="00000000">
        <w:rPr>
          <w:color w:val="1155cc"/>
          <w:u w:val="single"/>
          <w:rtl w:val="0"/>
        </w:rPr>
        <w:t xml:space="preserve"> </w:t>
      </w:r>
      <w:r w:rsidDel="00000000" w:rsidR="00000000" w:rsidRPr="00000000">
        <w:rPr>
          <w:rtl w:val="0"/>
        </w:rPr>
        <w:t xml:space="preserve">) sity, longevity, and recent speed/reliability improvements** underscores its potential for future archival storage needs. Researchers and com (</w:t>
      </w:r>
      <w:hyperlink r:id="rId23">
        <w:r w:rsidDel="00000000" w:rsidR="00000000" w:rsidRPr="00000000">
          <w:rPr>
            <w:color w:val="1155cc"/>
            <w:u w:val="single"/>
            <w:rtl w:val="0"/>
          </w:rPr>
          <w:t xml:space="preserve"> With a ‘hello,’ Microsoft and UW demonstrate first fully automated DNA data storage | UW News</w:t>
        </w:r>
      </w:hyperlink>
      <w:r w:rsidDel="00000000" w:rsidR="00000000" w:rsidRPr="00000000">
        <w:rPr>
          <w:color w:val="1155cc"/>
          <w:u w:val="single"/>
          <w:rtl w:val="0"/>
        </w:rPr>
        <w:t xml:space="preserve"> </w:t>
      </w:r>
      <w:r w:rsidDel="00000000" w:rsidR="00000000" w:rsidRPr="00000000">
        <w:rPr>
          <w:rtl w:val="0"/>
        </w:rPr>
        <w:t xml:space="preserve">) (</w:t>
      </w:r>
      <w:hyperlink r:id="rId24">
        <w:r w:rsidDel="00000000" w:rsidR="00000000" w:rsidRPr="00000000">
          <w:rPr>
            <w:color w:val="1155cc"/>
            <w:u w:val="single"/>
            <w:rtl w:val="0"/>
          </w:rPr>
          <w:t xml:space="preserve"> With a ‘hello,’ Microsoft and UW demonstrate first fully automated DNA data storage | UW News</w:t>
        </w:r>
      </w:hyperlink>
      <w:r w:rsidDel="00000000" w:rsidR="00000000" w:rsidRPr="00000000">
        <w:rPr>
          <w:color w:val="1155cc"/>
          <w:u w:val="single"/>
          <w:rtl w:val="0"/>
        </w:rPr>
        <w:t xml:space="preserve"> </w:t>
      </w:r>
      <w:r w:rsidDel="00000000" w:rsidR="00000000" w:rsidRPr="00000000">
        <w:rPr>
          <w:rtl w:val="0"/>
        </w:rPr>
        <w:t xml:space="preserve">) Bioscience, Catalog, Biomemory) are aggressively pursuing these breakthroughs to transition DNA data storage from the lab to practical use in the coming years.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5yleg3619odp" w:id="2"/>
      <w:bookmarkEnd w:id="2"/>
      <w:r w:rsidDel="00000000" w:rsidR="00000000" w:rsidRPr="00000000">
        <w:rPr>
          <w:b w:val="1"/>
          <w:sz w:val="34"/>
          <w:szCs w:val="34"/>
          <w:rtl w:val="0"/>
        </w:rPr>
        <w:t xml:space="preserve">Deep Dive into Specific Aspects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ds4ml6xivf" w:id="3"/>
      <w:bookmarkEnd w:id="3"/>
      <w:r w:rsidDel="00000000" w:rsidR="00000000" w:rsidRPr="00000000">
        <w:rPr>
          <w:b w:val="1"/>
          <w:color w:val="000000"/>
          <w:sz w:val="26"/>
          <w:szCs w:val="26"/>
          <w:rtl w:val="0"/>
        </w:rPr>
        <w:t xml:space="preserve">High-Speed (</w:t>
      </w:r>
      <w:hyperlink r:id="rId25">
        <w:r w:rsidDel="00000000" w:rsidR="00000000" w:rsidRPr="00000000">
          <w:rPr>
            <w:b w:val="1"/>
            <w:color w:val="1155cc"/>
            <w:sz w:val="26"/>
            <w:szCs w:val="26"/>
            <w:u w:val="single"/>
            <w:rtl w:val="0"/>
          </w:rPr>
          <w:t xml:space="preserve"> With a ‘hello,’ Microsoft and UW demonstrate first fully automated DNA data storage | UW News</w:t>
        </w:r>
      </w:hyperlink>
      <w:r w:rsidDel="00000000" w:rsidR="00000000" w:rsidRPr="00000000">
        <w:rPr>
          <w:b w:val="1"/>
          <w:color w:val="1155cc"/>
          <w:sz w:val="26"/>
          <w:szCs w:val="26"/>
          <w:u w:val="single"/>
          <w:rtl w:val="0"/>
        </w:rPr>
        <w:t xml:space="preserve"> </w:t>
      </w:r>
      <w:r w:rsidDel="00000000" w:rsidR="00000000" w:rsidRPr="00000000">
        <w:rPr>
          <w:b w:val="1"/>
          <w:color w:val="000000"/>
          <w:sz w:val="26"/>
          <w:szCs w:val="26"/>
          <w:rtl w:val="0"/>
        </w:rPr>
        <w:t xml:space="preserve">) ([</w:t>
      </w:r>
    </w:p>
    <w:p w:rsidR="00000000" w:rsidDel="00000000" w:rsidP="00000000" w:rsidRDefault="00000000" w:rsidRPr="00000000" w14:paraId="0000000C">
      <w:pPr>
        <w:rPr/>
      </w:pPr>
      <w:r w:rsidDel="00000000" w:rsidR="00000000" w:rsidRPr="00000000">
        <w:rPr>
          <w:rtl w:val="0"/>
        </w:rPr>
        <w:t xml:space="preserve">       Emerging Approaches to DNA Data Storage: Challenges and Prospects - PMC</w:t>
      </w:r>
    </w:p>
    <w:p w:rsidR="00000000" w:rsidDel="00000000" w:rsidP="00000000" w:rsidRDefault="00000000" w:rsidRPr="00000000" w14:paraId="0000000D">
      <w:pPr>
        <w:rPr/>
      </w:pPr>
      <w:r w:rsidDel="00000000" w:rsidR="00000000" w:rsidRPr="00000000">
        <w:rPr>
          <w:rtl w:val="0"/>
        </w:rPr>
        <w:t xml:space="preserve">    ](https://pmc.ncbi.nlm.nih.gov/articles/PMC9706676/#:~:text=this%20end%2C%20rapid%20progress%20has,that%20remain%2C%20we%20provide%20a)) he biggest bottlenecks for DNA data storage has been the **writing speed** – synthesizing DNA bases one by one using traditional chemical methods is slow. Conventional phosphoramidite chemistry (used in standard DNA synthesizers) requires on the order of 4–10 minutes per nucleotide added, due to lengthy coupling and washing steps. To enable *ultra-fast* DNA data writing, researchers are turning to **enzymatic DNA synthesis**. Enzymatic methods leverage DNA polymerase enzymes (or enzyme complexes like terminal deoxynucleotidyl transferase, TdT) to attach nucleotides much more rapidly in a programmable sequence. Rece ([High-throughput DNA synthesis for data storage  - Chemical Society Reviews (RSC Publishing) DOI:10.1039/D3CS00469D](https://pubs.rsc.org/en/content/articlehtml/2024/cs/d3cs00469d#:~:text=the%20synthesis%20technology,art%20electronic))  shown that enzymatic synthesis cycles can be cut down to as little as **10–20 seconds per base** – an order-of-magnitude speedup over chemical synthesis. For example, by using TdT with reversible terminator nucleotides (so that the enzyme adds a single base then stops), researchers achieved cycle times on the order of a few seconds to tens of seconds per nucleotide. This optimized enzyme system ess ([High-throughput DNA synthesis for data storage  - Chemical Society Reviews (RSC Publishing) DOI:10.1039/D3CS00469D](https://pubs.rsc.org/en/content/articlehtml/2024/cs/d3cs00469d#:~:text=the%20synthesis%20technology,art%20electronic)) s” data into DNA at a speed comparable to **writing bytes to silicon memory,** vastly improving throughput (though still slower than electronic storage).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Equally important is scaling up DNA synthesis </w:t>
      </w:r>
      <w:r w:rsidDel="00000000" w:rsidR="00000000" w:rsidRPr="00000000">
        <w:rPr>
          <w:b w:val="1"/>
          <w:rtl w:val="0"/>
        </w:rPr>
        <w:t xml:space="preserve">in parallel</w:t>
      </w:r>
      <w:r w:rsidDel="00000000" w:rsidR="00000000" w:rsidRPr="00000000">
        <w:rPr>
          <w:rtl w:val="0"/>
        </w:rPr>
        <w:t xml:space="preserve">. High-speed enzymatic synthesis is being combined wit (</w:t>
      </w:r>
      <w:hyperlink r:id="rId26">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dic platforms** to miniaturize and multiplex the writing process. Microfluidic DNA synthesis chips handle tiny volumes of reagents in many parallel channels or reaction wells, enabling thousands of DN (</w:t>
      </w:r>
      <w:hyperlink r:id="rId27">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written simultaneously on a small device. These chips drastically reduce chemical usage and latency by performing operations in a highly automated, integrated manner. For instance, a recent demonstration platform called </w:t>
      </w:r>
      <w:r w:rsidDel="00000000" w:rsidR="00000000" w:rsidRPr="00000000">
        <w:rPr>
          <w:b w:val="1"/>
          <w:rtl w:val="0"/>
        </w:rPr>
        <w:t xml:space="preserve">DNA-DISK</w:t>
      </w:r>
      <w:r w:rsidDel="00000000" w:rsidR="00000000" w:rsidRPr="00000000">
        <w:rPr>
          <w:rtl w:val="0"/>
        </w:rPr>
        <w:t xml:space="preserve"> used a digital microfluidic system to orchestrate single-nucleotide enzymatic synthesis across many droplets, achieving automated end-to-end writing and (</w:t>
      </w:r>
      <w:hyperlink r:id="rId28">
        <w:r w:rsidDel="00000000" w:rsidR="00000000" w:rsidRPr="00000000">
          <w:rPr>
            <w:color w:val="1155cc"/>
            <w:u w:val="single"/>
            <w:rtl w:val="0"/>
          </w:rPr>
          <w:t xml:space="preserve">The emerging landscape of microfluidic applications in DNA data storage - PubMed</w:t>
        </w:r>
      </w:hyperlink>
      <w:r w:rsidDel="00000000" w:rsidR="00000000" w:rsidRPr="00000000">
        <w:rPr>
          <w:rtl w:val="0"/>
        </w:rPr>
        <w:t xml:space="preserve">) ata on DNA. The DNA-DISK prototype could synthesize and then immediately sequence 228 bits of data with each bit written in about 4.4 minutes (including all overhead) – a notable improvement in latency over earlier approaches. Microfluidic integration also opens the door to </w:t>
      </w:r>
      <w:r w:rsidDel="00000000" w:rsidR="00000000" w:rsidRPr="00000000">
        <w:rPr>
          <w:b w:val="1"/>
          <w:rtl w:val="0"/>
        </w:rPr>
        <w:t xml:space="preserve">massively parallel DNA chip writing</w:t>
      </w:r>
      <w:r w:rsidDel="00000000" w:rsidR="00000000" w:rsidRPr="00000000">
        <w:rPr>
          <w:rtl w:val="0"/>
        </w:rPr>
        <w:t xml:space="preserve">, similar to how semiconductor chips operate. Commerc (</w:t>
      </w:r>
      <w:hyperlink r:id="rId29">
        <w:r w:rsidDel="00000000" w:rsidR="00000000" w:rsidRPr="00000000">
          <w:rPr>
            <w:color w:val="1155cc"/>
            <w:u w:val="single"/>
            <w:rtl w:val="0"/>
          </w:rPr>
          <w:t xml:space="preserve">DNA-DISK: Automated end-to-end data storage via enzymatic single-nucleotide DNA synthesis and sequencing on digital microfluidics - PubMed</w:t>
        </w:r>
      </w:hyperlink>
      <w:r w:rsidDel="00000000" w:rsidR="00000000" w:rsidRPr="00000000">
        <w:rPr>
          <w:rtl w:val="0"/>
        </w:rPr>
        <w:t xml:space="preserve">) sis companies like Twist Bioscience already use silicon chip arrays to synthesize millions of oligonucleotides in parallel (albeit with conventional chemistry). Looking forward, combining **enzymatic synthesis and (</w:t>
      </w:r>
      <w:hyperlink r:id="rId30">
        <w:r w:rsidDel="00000000" w:rsidR="00000000" w:rsidRPr="00000000">
          <w:rPr>
            <w:color w:val="1155cc"/>
            <w:u w:val="single"/>
            <w:rtl w:val="0"/>
          </w:rPr>
          <w:t xml:space="preserve">DNA-DISK: Automated end-to-end data storage via enzymatic single-nucleotide DNA synthesis and sequencing on digital microfluidics - PubMed</w:t>
        </w:r>
      </w:hyperlink>
      <w:r w:rsidDel="00000000" w:rsidR="00000000" w:rsidRPr="00000000">
        <w:rPr>
          <w:rtl w:val="0"/>
        </w:rPr>
        <w:t xml:space="preserve">) * could yield devices that rapidly “print” data-encoding DNA at scale. This would allow ultra-fast writing of large datasets into DNA – a critical step toward making DNA storage practical for real-world data volumes. Ongoing research is focused on improving enzyme fidelity and coupling efficiency at high speed, a (</w:t>
      </w:r>
      <w:hyperlink r:id="rId31">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veloping microfluidic architectures that can handle the </w:t>
      </w:r>
      <w:r w:rsidDel="00000000" w:rsidR="00000000" w:rsidRPr="00000000">
        <w:rPr>
          <w:b w:val="1"/>
          <w:rtl w:val="0"/>
        </w:rPr>
        <w:t xml:space="preserve">massive sequence diversity</w:t>
      </w:r>
      <w:r w:rsidDel="00000000" w:rsidR="00000000" w:rsidRPr="00000000">
        <w:rPr>
          <w:rtl w:val="0"/>
        </w:rPr>
        <w:t xml:space="preserve"> required for big data storage.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ghq1nrx5cva" w:id="4"/>
      <w:bookmarkEnd w:id="4"/>
      <w:r w:rsidDel="00000000" w:rsidR="00000000" w:rsidRPr="00000000">
        <w:rPr>
          <w:b w:val="1"/>
          <w:color w:val="000000"/>
          <w:sz w:val="26"/>
          <w:szCs w:val="26"/>
          <w:rtl w:val="0"/>
        </w:rPr>
        <w:t xml:space="preserve">Robust Error Correction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Reliability</w:t>
      </w:r>
      <w:r w:rsidDel="00000000" w:rsidR="00000000" w:rsidRPr="00000000">
        <w:rPr>
          <w:rtl w:val="0"/>
        </w:rPr>
        <w:t xml:space="preserve"> is paramount in DNA data storage, because both synthesis and sequencing are prone to errors that can corrupt data. DNA storage workflows therefore integrate </w:t>
      </w:r>
      <w:r w:rsidDel="00000000" w:rsidR="00000000" w:rsidRPr="00000000">
        <w:rPr>
          <w:b w:val="1"/>
          <w:rtl w:val="0"/>
        </w:rPr>
        <w:t xml:space="preserve">robust error correction schemes</w:t>
      </w:r>
      <w:r w:rsidDel="00000000" w:rsidR="00000000" w:rsidRPr="00000000">
        <w:rPr>
          <w:rtl w:val="0"/>
        </w:rPr>
        <w:t xml:space="preserve"> to ensure that the original binary data can be faithfully recovered even if some DNA letters are wrong or some DNA molecules are lost. Errors can occur at every stage: synthesis can cause missing or extra bases (deletions or insertions) in roughly 0.1–1% of positions, and sequencing (especially older sequencing-by-synthesis platforms) often produces substitution errors (e.g. misreading a C for a G). Over time, stored DNA may also physically degrade or some fragments might be lost. Unlike a hard disk which can give exact bits back, DNA data retrieval rarely yields a perfectly error-free read of every encoded sequence. Thus, the system must be designed to (</w:t>
      </w:r>
      <w:hyperlink r:id="rId32">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correct errors** through redundancy.</w:t>
      </w:r>
    </w:p>
    <w:p w:rsidR="00000000" w:rsidDel="00000000" w:rsidP="00000000" w:rsidRDefault="00000000" w:rsidRPr="00000000" w14:paraId="00000012">
      <w:pPr>
        <w:spacing w:after="240" w:before="240" w:lineRule="auto"/>
        <w:rPr/>
      </w:pPr>
      <w:r w:rsidDel="00000000" w:rsidR="00000000" w:rsidRPr="00000000">
        <w:rPr>
          <w:rtl w:val="0"/>
        </w:rPr>
        <w:t xml:space="preserve">DNA storage projects borrow heavily from the field of digital error-correcting codes. A </w:t>
      </w:r>
      <w:r w:rsidDel="00000000" w:rsidR="00000000" w:rsidRPr="00000000">
        <w:rPr>
          <w:b w:val="1"/>
          <w:rtl w:val="0"/>
        </w:rPr>
        <w:t xml:space="preserve">logical redundancy</w:t>
      </w:r>
      <w:r w:rsidDel="00000000" w:rsidR="00000000" w:rsidRPr="00000000">
        <w:rPr>
          <w:rtl w:val="0"/>
        </w:rPr>
        <w:t xml:space="preserve"> layer is added in the encoding of data to DNA: extra information (parity, indices, or additional “check” sequences) is introduced such that errors can be detected and corrected during decoding. The challen (</w:t>
      </w:r>
      <w:hyperlink r:id="rId33">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s efficiently, adding as little overhead as possible so as not to negate DNA’s huge density advantage. One common approach is to use </w:t>
      </w:r>
      <w:r w:rsidDel="00000000" w:rsidR="00000000" w:rsidRPr="00000000">
        <w:rPr>
          <w:b w:val="1"/>
          <w:rtl w:val="0"/>
        </w:rPr>
        <w:t xml:space="preserve">Reed–Solomon (RS) codes</w:t>
      </w:r>
      <w:r w:rsidDel="00000000" w:rsidR="00000000" w:rsidRPr="00000000">
        <w:rPr>
          <w:rtl w:val="0"/>
        </w:rPr>
        <w:t xml:space="preserve">, which are well-known in digital storage. RS codes can correct a mix of lost sequences (erasures) and wrong nucleotides (substitutions) up to a certain limit by using parity symbols. In early DNA storage experiments, researchers like (</w:t>
      </w:r>
      <w:hyperlink r:id="rId34">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 (2013) used simple RS coding and even physical four-fold replication of data segments to ensure robustness. Modern systems have improved on that with more efficient codes. For example, </w:t>
      </w:r>
      <w:r w:rsidDel="00000000" w:rsidR="00000000" w:rsidRPr="00000000">
        <w:rPr>
          <w:b w:val="1"/>
          <w:rtl w:val="0"/>
        </w:rPr>
        <w:t xml:space="preserve">fountain codes</w:t>
      </w:r>
      <w:r w:rsidDel="00000000" w:rsidR="00000000" w:rsidRPr="00000000">
        <w:rPr>
          <w:rtl w:val="0"/>
        </w:rPr>
        <w:t xml:space="preserve"> (a form of rateless erasure code) were introduced by Erlich and Zielinski in 2017 to encode data into DNA “droplets” such that as long as you sequence a sufficien (</w:t>
      </w:r>
      <w:hyperlink r:id="rId35">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se droplets, you can reconstruct the entire file. This was a breakthrough in boosting reliability without heavy redundancy, effectively treating DNA strands as packets on a no (</w:t>
      </w:r>
      <w:hyperlink r:id="rId36">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her projects have explored </w:t>
      </w:r>
      <w:r w:rsidDel="00000000" w:rsidR="00000000" w:rsidRPr="00000000">
        <w:rPr>
          <w:b w:val="1"/>
          <w:rtl w:val="0"/>
        </w:rPr>
        <w:t xml:space="preserve">LDPC (low-density parity-check) codes</w:t>
      </w:r>
      <w:r w:rsidDel="00000000" w:rsidR="00000000" w:rsidRPr="00000000">
        <w:rPr>
          <w:rtl w:val="0"/>
        </w:rPr>
        <w:t xml:space="preserve"> and even custom-designed codes specifically tuned for DNA’s error modes. These coding schemes are often layered: e.g. an “outer” fountain or LDPC code to handle lost strands, and an “inner” code to correct individual base errors.</w:t>
      </w:r>
    </w:p>
    <w:p w:rsidR="00000000" w:rsidDel="00000000" w:rsidP="00000000" w:rsidRDefault="00000000" w:rsidRPr="00000000" w14:paraId="00000013">
      <w:pPr>
        <w:spacing w:after="240" w:before="240" w:lineRule="auto"/>
        <w:rPr/>
      </w:pPr>
      <w:r w:rsidDel="00000000" w:rsidR="00000000" w:rsidRPr="00000000">
        <w:rPr>
          <w:rtl w:val="0"/>
        </w:rPr>
        <w:t xml:space="preserve">Crucially, error corre (</w:t>
      </w:r>
      <w:hyperlink r:id="rId37">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storage also involves </w:t>
      </w:r>
      <w:r w:rsidDel="00000000" w:rsidR="00000000" w:rsidRPr="00000000">
        <w:rPr>
          <w:b w:val="1"/>
          <w:rtl w:val="0"/>
        </w:rPr>
        <w:t xml:space="preserve">handling insertions and deletions (indels)</w:t>
      </w:r>
      <w:r w:rsidDel="00000000" w:rsidR="00000000" w:rsidRPr="00000000">
        <w:rPr>
          <w:rtl w:val="0"/>
        </w:rPr>
        <w:t xml:space="preserve">, which are rarer in digital media but common in DNA synthesis. Special algorithms align multiple reads of each DNA molecule to effectively detect indels and restore the correct sequence by consensus. Many pipeli (</w:t>
      </w:r>
      <w:hyperlink r:id="rId38">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mall </w:t>
      </w:r>
      <w:r w:rsidDel="00000000" w:rsidR="00000000" w:rsidRPr="00000000">
        <w:rPr>
          <w:b w:val="1"/>
          <w:rtl w:val="0"/>
        </w:rPr>
        <w:t xml:space="preserve">index or sequence ID</w:t>
      </w:r>
      <w:r w:rsidDel="00000000" w:rsidR="00000000" w:rsidRPr="00000000">
        <w:rPr>
          <w:rtl w:val="0"/>
        </w:rPr>
        <w:t xml:space="preserve"> to each DNA strand; if a strand is sequenced with a missing base, that index helps realign and anchor the data for decoding. R (</w:t>
      </w:r>
      <w:hyperlink r:id="rId39">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are also devising coding constraints to mitigate indels – for example, limiting runs of identical nucleotides (to avoid homopolymer errors in sequencing) and designing codes that can correct a certain number of indel errors in each sequence. All of these measures are integrated from the start: when enco (</w:t>
      </w:r>
      <w:hyperlink r:id="rId40">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DNA, the software breaks the data into segments, adds indexes and error-correction parity, and maps it to DNA bases in a way that anticipates likely errors. On the decoding end (</w:t>
      </w:r>
      <w:hyperlink r:id="rId41">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ed algorithms (often borrowing from bioinformatics read-correction techniques) reconstruct the original data using the redundant information. In practice, recent demonstrations have shown 100% data recovery from DNA even with substantial errors, thanks (</w:t>
      </w:r>
      <w:hyperlink r:id="rId42">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43">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error correction is therefore a </w:t>
      </w:r>
      <w:r w:rsidDel="00000000" w:rsidR="00000000" w:rsidRPr="00000000">
        <w:rPr>
          <w:b w:val="1"/>
          <w:rtl w:val="0"/>
        </w:rPr>
        <w:t xml:space="preserve">cornerstone</w:t>
      </w:r>
      <w:r w:rsidDel="00000000" w:rsidR="00000000" w:rsidRPr="00000000">
        <w:rPr>
          <w:rtl w:val="0"/>
        </w:rPr>
        <w:t xml:space="preserve"> of DNA data storage, converting DNA’s physical imperfections into a reliable storage medium. Ongoing research in this area is looking at ever-more efficient codes (to maximize net data density) and methods to possibly catch errors </w:t>
      </w:r>
      <w:r w:rsidDel="00000000" w:rsidR="00000000" w:rsidRPr="00000000">
        <w:rPr>
          <w:i w:val="1"/>
          <w:rtl w:val="0"/>
        </w:rPr>
        <w:t xml:space="preserve">during</w:t>
      </w:r>
      <w:r w:rsidDel="00000000" w:rsidR="00000000" w:rsidRPr="00000000">
        <w:rPr>
          <w:rtl w:val="0"/>
        </w:rPr>
        <w:t xml:space="preserve"> synthesis or sequencing (for instance, real-time proofreading of DNA writes). Together, these efforts aim to make reading data from DNA as error-free as reading from a traditional hard drive, albeit with very different technology under the hood. (</w:t>
      </w:r>
      <w:hyperlink r:id="rId44">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45">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ovements The flip side of writing speed is </w:t>
      </w:r>
      <w:r w:rsidDel="00000000" w:rsidR="00000000" w:rsidRPr="00000000">
        <w:rPr>
          <w:b w:val="1"/>
          <w:rtl w:val="0"/>
        </w:rPr>
        <w:t xml:space="preserve">reading speed</w:t>
      </w:r>
      <w:r w:rsidDel="00000000" w:rsidR="00000000" w:rsidRPr="00000000">
        <w:rPr>
          <w:rtl w:val="0"/>
        </w:rPr>
        <w:t xml:space="preserve"> – retrieving data from DNA quickly. Traditional DNA sequencing methods, while massively parallel, can be time-consuming and were initially a major latency in DNA data storage. However, rapid progress in sequencing technology is now enabling much **faster data retrieval through parallelism and novel readout me (</w:t>
      </w:r>
      <w:hyperlink r:id="rId46">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-the-art sequencing-by-synthesis (SBS) machines can read </w:t>
      </w:r>
      <w:r w:rsidDel="00000000" w:rsidR="00000000" w:rsidRPr="00000000">
        <w:rPr>
          <w:b w:val="1"/>
          <w:rtl w:val="0"/>
        </w:rPr>
        <w:t xml:space="preserve">gigabases to terabases of DNA in a single run</w:t>
      </w:r>
      <w:r w:rsidDel="00000000" w:rsidR="00000000" w:rsidRPr="00000000">
        <w:rPr>
          <w:rtl w:val="0"/>
        </w:rPr>
        <w:t xml:space="preserve">, drastically shortening the time needed to sequence large DNA data archives. For example, Illumina’s next-gen sequencers use flow cells with billions of DNA clusters that are read simultaneously, achieving throughput that has scaled from kilobases in early NGS to </w:t>
      </w:r>
      <w:r w:rsidDel="00000000" w:rsidR="00000000" w:rsidRPr="00000000">
        <w:rPr>
          <w:i w:val="1"/>
          <w:rtl w:val="0"/>
        </w:rPr>
        <w:t xml:space="preserve">terabytes</w:t>
      </w:r>
      <w:r w:rsidDel="00000000" w:rsidR="00000000" w:rsidRPr="00000000">
        <w:rPr>
          <w:rtl w:val="0"/>
        </w:rPr>
        <w:t xml:space="preserve"> of data per run today. This high throughput directly translates to faster retrieval of stored files – instead of weeks, a large DNA archive could be sequenced in hours or days. Moreover, the cost per base of sequencing has plummeted (dropping even faster than Moore’s Law), which helps make frequent or on-demand data reads more feasible in the future.</w:t>
      </w:r>
    </w:p>
    <w:p w:rsidR="00000000" w:rsidDel="00000000" w:rsidP="00000000" w:rsidRDefault="00000000" w:rsidRPr="00000000" w14:paraId="00000014">
      <w:pPr>
        <w:spacing w:after="240" w:before="240" w:lineRule="auto"/>
        <w:rPr/>
      </w:pPr>
      <w:r w:rsidDel="00000000" w:rsidR="00000000" w:rsidRPr="00000000">
        <w:rPr>
          <w:rtl w:val="0"/>
        </w:rPr>
        <w:t xml:space="preserve">Beyond conventional SBS, </w:t>
      </w:r>
      <w:r w:rsidDel="00000000" w:rsidR="00000000" w:rsidRPr="00000000">
        <w:rPr>
          <w:b w:val="1"/>
          <w:rtl w:val="0"/>
        </w:rPr>
        <w:t xml:space="preserve">third (</w:t>
      </w:r>
      <w:hyperlink r:id="rId47">
        <w:r w:rsidDel="00000000" w:rsidR="00000000" w:rsidRPr="00000000">
          <w:rPr>
            <w:b w:val="1"/>
            <w:color w:val="1155cc"/>
            <w:u w:val="single"/>
            <w:rtl w:val="0"/>
          </w:rPr>
          <w:t xml:space="preserve">High-throughput DNA synthesis for data storage - Chemical Society Reviews (RSC Publishing) DOI:10.1039/D3CS00469D</w:t>
        </w:r>
      </w:hyperlink>
      <w:r w:rsidDel="00000000" w:rsidR="00000000" w:rsidRPr="00000000">
        <w:rPr>
          <w:b w:val="1"/>
          <w:rtl w:val="0"/>
        </w:rPr>
        <w:t xml:space="preserve">) ncing technologies</w:t>
      </w:r>
      <w:r w:rsidDel="00000000" w:rsidR="00000000" w:rsidRPr="00000000">
        <w:rPr>
          <w:rtl w:val="0"/>
        </w:rPr>
        <w:t xml:space="preserve"> like nanopore sequencing are introducing new ways to speed up data access. Nanopore sequencers (pioneered by Oxford Nanopore Technologies) consist of many tiny protein pores that translocate single DN (</w:t>
      </w:r>
      <w:hyperlink r:id="rId48">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lectronically read their sequence in real time. They require minimal sample preparation and can stream data continuously as the DNA passes through, which is attractive for on-demand reading of DNA storage devices. Nanopore sequencing is also highly p (</w:t>
      </w:r>
      <w:hyperlink r:id="rId49">
        <w:r w:rsidDel="00000000" w:rsidR="00000000" w:rsidRPr="00000000">
          <w:rPr>
            <w:color w:val="1155cc"/>
            <w:u w:val="single"/>
            <w:rtl w:val="0"/>
          </w:rPr>
          <w:t xml:space="preserve">High-throughput DNA synthesis for data storage - Chemical Society Reviews (RSC Publishing) DOI:10.1039/D3CS00469D</w:t>
        </w:r>
      </w:hyperlink>
      <w:r w:rsidDel="00000000" w:rsidR="00000000" w:rsidRPr="00000000">
        <w:rPr>
          <w:rtl w:val="0"/>
        </w:rPr>
        <w:t xml:space="preserve">) y automated – features that align well with DNA storage applications (e.g. a “DNA drive” could have an on-board nanopore reader). Another advantage is that nanopore reads are not limited to natural DNA bases; they can potentially decode </w:t>
      </w:r>
      <w:r w:rsidDel="00000000" w:rsidR="00000000" w:rsidRPr="00000000">
        <w:rPr>
          <w:b w:val="1"/>
          <w:rtl w:val="0"/>
        </w:rPr>
        <w:t xml:space="preserve">artificial or expanded alphabets</w:t>
      </w:r>
      <w:r w:rsidDel="00000000" w:rsidR="00000000" w:rsidRPr="00000000">
        <w:rPr>
          <w:rtl w:val="0"/>
        </w:rPr>
        <w:t xml:space="preserve"> (modified nucleotides) which might be used to increase storage density. The main trade-off today is that nanopore sequencing has a higher ra (</w:t>
      </w:r>
      <w:hyperlink r:id="rId50">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(~5–10% per base in a single read) and works best with longer DNA strands. In fact, to read short data-encoding DNA oligos via nanopore, researchers often have to concatenate them into longer molecules, which adds extra steps. As a result, despite nanopore’s promise, the </w:t>
      </w:r>
      <w:r w:rsidDel="00000000" w:rsidR="00000000" w:rsidRPr="00000000">
        <w:rPr>
          <w:b w:val="1"/>
          <w:rtl w:val="0"/>
        </w:rPr>
        <w:t xml:space="preserve">fastest demonstrated DNA data retrieval</w:t>
      </w:r>
      <w:r w:rsidDel="00000000" w:rsidR="00000000" w:rsidRPr="00000000">
        <w:rPr>
          <w:rtl w:val="0"/>
        </w:rPr>
        <w:t xml:space="preserve"> so far still comes from Illumina (</w:t>
      </w:r>
      <w:hyperlink r:id="rId51">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ers – e.g. a record of about 200 MB of encoded data retrieved using SBS, versus around 1.6 MB via nanopore in a research experiment. This highlights a current trade-off: </w:t>
      </w:r>
      <w:r w:rsidDel="00000000" w:rsidR="00000000" w:rsidRPr="00000000">
        <w:rPr>
          <w:b w:val="1"/>
          <w:rtl w:val="0"/>
        </w:rPr>
        <w:t xml:space="preserve">SBS offers high accuracy and bulk throughpu (</w:t>
      </w:r>
      <w:hyperlink r:id="rId52">
        <w:r w:rsidDel="00000000" w:rsidR="00000000" w:rsidRPr="00000000">
          <w:rPr>
            <w:b w:val="1"/>
            <w:color w:val="1155cc"/>
            <w:u w:val="single"/>
            <w:rtl w:val="0"/>
          </w:rPr>
          <w:t xml:space="preserve"> Emerging Approaches to DNA Data Storage: Challenges and Prospects - PMC</w:t>
        </w:r>
      </w:hyperlink>
      <w:r w:rsidDel="00000000" w:rsidR="00000000" w:rsidRPr="00000000">
        <w:rPr>
          <w:b w:val="1"/>
          <w:color w:val="1155cc"/>
          <w:u w:val="single"/>
          <w:rtl w:val="0"/>
        </w:rPr>
        <w:t xml:space="preserve"> </w:t>
      </w:r>
      <w:r w:rsidDel="00000000" w:rsidR="00000000" w:rsidRPr="00000000">
        <w:rPr>
          <w:b w:val="1"/>
          <w:rtl w:val="0"/>
        </w:rPr>
        <w:t xml:space="preserve">) (</w:t>
      </w:r>
      <w:hyperlink r:id="rId53">
        <w:r w:rsidDel="00000000" w:rsidR="00000000" w:rsidRPr="00000000">
          <w:rPr>
            <w:b w:val="1"/>
            <w:color w:val="1155cc"/>
            <w:u w:val="single"/>
            <w:rtl w:val="0"/>
          </w:rPr>
          <w:t xml:space="preserve"> Emerging Approaches to DNA Data Storage: Challenges and Prospects - PMC</w:t>
        </w:r>
      </w:hyperlink>
      <w:r w:rsidDel="00000000" w:rsidR="00000000" w:rsidRPr="00000000">
        <w:rPr>
          <w:b w:val="1"/>
          <w:color w:val="1155cc"/>
          <w:u w:val="single"/>
          <w:rtl w:val="0"/>
        </w:rPr>
        <w:t xml:space="preserve"> </w:t>
      </w:r>
      <w:r w:rsidDel="00000000" w:rsidR="00000000" w:rsidRPr="00000000">
        <w:rPr>
          <w:b w:val="1"/>
          <w:rtl w:val="0"/>
        </w:rPr>
        <w:t xml:space="preserve">) ers real-time speed and simpler hardware</w:t>
      </w:r>
      <w:r w:rsidDel="00000000" w:rsidR="00000000" w:rsidRPr="00000000">
        <w:rPr>
          <w:rtl w:val="0"/>
        </w:rPr>
        <w:t xml:space="preserve"> but needs improvements in accuracy for large-scale data retrieval. Active development is closing this gap: newer (</w:t>
      </w:r>
      <w:hyperlink r:id="rId54">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mistries and base-calling algorithms are steadily improving read accuracy, and research into </w:t>
      </w:r>
      <w:r w:rsidDel="00000000" w:rsidR="00000000" w:rsidRPr="00000000">
        <w:rPr>
          <w:b w:val="1"/>
          <w:rtl w:val="0"/>
        </w:rPr>
        <w:t xml:space="preserve">solid-state nanopores</w:t>
      </w:r>
      <w:r w:rsidDel="00000000" w:rsidR="00000000" w:rsidRPr="00000000">
        <w:rPr>
          <w:rtl w:val="0"/>
        </w:rPr>
        <w:t xml:space="preserve"> promises higher speeds and robustness in the future.</w:t>
      </w:r>
    </w:p>
    <w:p w:rsidR="00000000" w:rsidDel="00000000" w:rsidP="00000000" w:rsidRDefault="00000000" w:rsidRPr="00000000" w14:paraId="00000015">
      <w:pPr>
        <w:spacing w:after="240" w:before="240" w:lineRule="auto"/>
        <w:rPr/>
      </w:pPr>
      <w:r w:rsidDel="00000000" w:rsidR="00000000" w:rsidRPr="00000000">
        <w:rPr>
          <w:rtl w:val="0"/>
        </w:rPr>
        <w:t xml:space="preserve">Another key innovation for speed is </w:t>
      </w:r>
      <w:r w:rsidDel="00000000" w:rsidR="00000000" w:rsidRPr="00000000">
        <w:rPr>
          <w:b w:val="1"/>
          <w:rtl w:val="0"/>
        </w:rPr>
        <w:t xml:space="preserve">parallelizing and integrating the sequencing process with synthesis and storage</w:t>
      </w:r>
      <w:r w:rsidDel="00000000" w:rsidR="00000000" w:rsidRPr="00000000">
        <w:rPr>
          <w:rtl w:val="0"/>
        </w:rPr>
        <w:t xml:space="preserve">. Rather than treating sequencing as a separate offline step, some systems attempt to integrate reading into the storage devic (</w:t>
      </w:r>
      <w:hyperlink r:id="rId55">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e, the DNA-DISK platform mentioned earlier doesn’t just synthesize DNA on a microfluidic chip – it also performs sequencing (via pyrosequencing) </w:t>
      </w:r>
      <w:r w:rsidDel="00000000" w:rsidR="00000000" w:rsidRPr="00000000">
        <w:rPr>
          <w:i w:val="1"/>
          <w:rtl w:val="0"/>
        </w:rPr>
        <w:t xml:space="preserve">in situ</w:t>
      </w:r>
      <w:r w:rsidDel="00000000" w:rsidR="00000000" w:rsidRPr="00000000">
        <w:rPr>
          <w:rtl w:val="0"/>
        </w:rPr>
        <w:t xml:space="preserve"> on the same chip to retrieve the data. This kind of integrati (</w:t>
      </w:r>
      <w:hyperlink r:id="rId56">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sample transfer and library preparation times, thereby cutting latency. Researchers have also demonstrated </w:t>
      </w:r>
      <w:r w:rsidDel="00000000" w:rsidR="00000000" w:rsidRPr="00000000">
        <w:rPr>
          <w:b w:val="1"/>
          <w:rtl w:val="0"/>
        </w:rPr>
        <w:t xml:space="preserve">random-access retrieval</w:t>
      </w:r>
      <w:r w:rsidDel="00000000" w:rsidR="00000000" w:rsidRPr="00000000">
        <w:rPr>
          <w:rtl w:val="0"/>
        </w:rPr>
        <w:t xml:space="preserve"> methods to avoid sequencing the entire archive when only a specific file is needed. In one app (</w:t>
      </w:r>
      <w:hyperlink r:id="rId58">
        <w:r w:rsidDel="00000000" w:rsidR="00000000" w:rsidRPr="00000000">
          <w:rPr>
            <w:color w:val="1155cc"/>
            <w:u w:val="single"/>
            <w:rtl w:val="0"/>
          </w:rPr>
          <w:t xml:space="preserve"> Emerging Approaches to DNA Data Storage: Challenges and Prospects - PMC</w:t>
        </w:r>
      </w:hyperlink>
      <w:r w:rsidDel="00000000" w:rsidR="00000000" w:rsidRPr="00000000">
        <w:rPr>
          <w:color w:val="1155cc"/>
          <w:u w:val="single"/>
          <w:rtl w:val="0"/>
        </w:rPr>
        <w:t xml:space="preserve"> </w:t>
      </w:r>
      <w:r w:rsidDel="00000000" w:rsidR="00000000" w:rsidRPr="00000000">
        <w:rPr>
          <w:rtl w:val="0"/>
        </w:rPr>
        <w:t xml:space="preserve">) luidic techniques and selective PCR were used to fetch particular DNA strands (“files”) from a DNA pool, achieving faster lookup of targeted data without full sequencing. Such strategies, akin to an index for DNA storage, significantly accelerate data access for large archives by reading only a subset of the DNA.</w:t>
      </w:r>
    </w:p>
    <w:p w:rsidR="00000000" w:rsidDel="00000000" w:rsidP="00000000" w:rsidRDefault="00000000" w:rsidRPr="00000000" w14:paraId="00000016">
      <w:pPr>
        <w:spacing w:after="240" w:before="240" w:lineRule="auto"/>
        <w:rPr/>
      </w:pPr>
      <w:r w:rsidDel="00000000" w:rsidR="00000000" w:rsidRPr="00000000">
        <w:rPr>
          <w:rtl w:val="0"/>
        </w:rPr>
        <w:t xml:space="preserve">In summary, continuous improvements in sequencing are rapidly </w:t>
      </w:r>
      <w:r w:rsidDel="00000000" w:rsidR="00000000" w:rsidRPr="00000000">
        <w:rPr>
          <w:b w:val="1"/>
          <w:rtl w:val="0"/>
        </w:rPr>
        <w:t xml:space="preserve">accelerating data retrieval from DNA storage</w:t>
      </w:r>
      <w:r w:rsidDel="00000000" w:rsidR="00000000" w:rsidRPr="00000000">
        <w:rPr>
          <w:rtl w:val="0"/>
        </w:rPr>
        <w:t xml:space="preserve">. High-throughput SBS mac (</w:t>
      </w:r>
      <w:hyperlink r:id="rId59">
        <w:r w:rsidDel="00000000" w:rsidR="00000000" w:rsidRPr="00000000">
          <w:rPr>
            <w:color w:val="1155cc"/>
            <w:u w:val="single"/>
            <w:rtl w:val="0"/>
          </w:rPr>
          <w:t xml:space="preserve">DNA-DISK: Automated end-to-end data storage via enzymatic single-nucleotide DNA synthesis and sequencing on digital microfluidics - PubMed</w:t>
        </w:r>
      </w:hyperlink>
      <w:r w:rsidDel="00000000" w:rsidR="00000000" w:rsidRPr="00000000">
        <w:rPr>
          <w:rtl w:val="0"/>
        </w:rPr>
        <w:t xml:space="preserve">) the heavy lifting to read enormous DNA datasets, while emerging nanopore and microfluidic methods offer more immediate, on-demand reads and streamlined integration. The interplay of these technologies – using the speed of nanopore or advanced optics, the efficiency of massive parallelization, and smart approaches to only read what’s necessary – is pushing DNA data access closer to practical requirements. To truly achieve “ultra-fast” DNA storage, ongoing (</w:t>
      </w:r>
      <w:hyperlink r:id="rId60">
        <w:r w:rsidDel="00000000" w:rsidR="00000000" w:rsidRPr="00000000">
          <w:rPr>
            <w:color w:val="1155cc"/>
            <w:u w:val="single"/>
            <w:rtl w:val="0"/>
          </w:rPr>
          <w:t xml:space="preserve">The emerging landscape of microfluidic applications in DNA data storage - PubMed</w:t>
        </w:r>
      </w:hyperlink>
      <w:r w:rsidDel="00000000" w:rsidR="00000000" w:rsidRPr="00000000">
        <w:rPr>
          <w:rtl w:val="0"/>
        </w:rPr>
        <w:t xml:space="preserve">) reduce the read/write cycle to maybe minutes or seconds for moderate-sized files (as opposed to days). Every increment in sequencing speed and throughput directly improves the </w:t>
      </w:r>
      <w:r w:rsidDel="00000000" w:rsidR="00000000" w:rsidRPr="00000000">
        <w:rPr>
          <w:b w:val="1"/>
          <w:rtl w:val="0"/>
        </w:rPr>
        <w:t xml:space="preserve">latency and usability</w:t>
      </w:r>
      <w:r w:rsidDel="00000000" w:rsidR="00000000" w:rsidRPr="00000000">
        <w:rPr>
          <w:rtl w:val="0"/>
        </w:rPr>
        <w:t xml:space="preserve"> of DNA as a storage medium. With tech giants and startups investing in faster sequencers and novel readout paradigms, the gap between DNA storage and conventional storage in terms of access speed is expected to narrow in the coming years.</w:t>
      </w:r>
    </w:p>
    <w:p w:rsidR="00000000" w:rsidDel="00000000" w:rsidP="00000000" w:rsidRDefault="00000000" w:rsidRPr="00000000" w14:paraId="00000017">
      <w:pPr>
        <w:spacing w:after="240" w:before="240" w:lineRule="auto"/>
        <w:rPr/>
      </w:pPr>
      <w:r w:rsidDel="00000000" w:rsidR="00000000" w:rsidRPr="00000000">
        <w:rPr>
          <w:rFonts w:ascii="Fira Mono" w:cs="Fira Mono" w:eastAsia="Fira Mono" w:hAnsi="Fira Mono"/>
          <w:b w:val="1"/>
          <w:rtl w:val="0"/>
        </w:rPr>
        <w:t xml:space="preserve">⮩ Key areas for future breakthroughs</w:t>
      </w:r>
      <w:r w:rsidDel="00000000" w:rsidR="00000000" w:rsidRPr="00000000">
        <w:rPr>
          <w:rtl w:val="0"/>
        </w:rPr>
        <w:t xml:space="preserve">: Across these domains, a few critical challenges remain on the path to ultra-fast, practical DNA data storage. Writing speed must continue to improve (enzymatic synthesis needs to be made even more parallel and error-free at scale), reading technology needs further boosts in speed and accuracy (particularly for nanopore and other real-time methods), and error-correction schemes must evolve to handle higher error rates without adding prohibitive redundancy. Cost is a related factor – the innovations in speed and integration are also aimed at slashing the cost-per-byte of DNA storage by many orders of magnitude. The convergence of </w:t>
      </w:r>
      <w:r w:rsidDel="00000000" w:rsidR="00000000" w:rsidRPr="00000000">
        <w:rPr>
          <w:b w:val="1"/>
          <w:rtl w:val="0"/>
        </w:rPr>
        <w:t xml:space="preserve">academic research (e.g. in chemistry, biophysics, computer science)</w:t>
      </w:r>
      <w:r w:rsidDel="00000000" w:rsidR="00000000" w:rsidRPr="00000000">
        <w:rPr>
          <w:rtl w:val="0"/>
        </w:rPr>
        <w:t xml:space="preserve"> with </w:t>
      </w:r>
      <w:r w:rsidDel="00000000" w:rsidR="00000000" w:rsidRPr="00000000">
        <w:rPr>
          <w:b w:val="1"/>
          <w:rtl w:val="0"/>
        </w:rPr>
        <w:t xml:space="preserve">industry (</w:t>
      </w:r>
      <w:hyperlink r:id="rId61">
        <w:r w:rsidDel="00000000" w:rsidR="00000000" w:rsidRPr="00000000">
          <w:rPr>
            <w:b w:val="1"/>
            <w:color w:val="1155cc"/>
            <w:u w:val="single"/>
            <w:rtl w:val="0"/>
          </w:rPr>
          <w:t xml:space="preserve">High-throughput DNA synthesis for data storage - Chemical Society Reviews (RSC Publishing) DOI:10.1039/D3CS00469D</w:t>
        </w:r>
      </w:hyperlink>
      <w:r w:rsidDel="00000000" w:rsidR="00000000" w:rsidRPr="00000000">
        <w:rPr>
          <w:b w:val="1"/>
          <w:rtl w:val="0"/>
        </w:rPr>
        <w:t xml:space="preserve">) (</w:t>
      </w:r>
      <w:hyperlink r:id="rId62">
        <w:r w:rsidDel="00000000" w:rsidR="00000000" w:rsidRPr="00000000">
          <w:rPr>
            <w:b w:val="1"/>
            <w:color w:val="1155cc"/>
            <w:u w:val="single"/>
            <w:rtl w:val="0"/>
          </w:rPr>
          <w:t xml:space="preserve"> With a ‘hello,’ Microsoft and UW demonstrate first fully automated DNA data storage | UW News</w:t>
        </w:r>
      </w:hyperlink>
      <w:r w:rsidDel="00000000" w:rsidR="00000000" w:rsidRPr="00000000">
        <w:rPr>
          <w:b w:val="1"/>
          <w:color w:val="1155cc"/>
          <w:u w:val="single"/>
          <w:rtl w:val="0"/>
        </w:rPr>
        <w:t xml:space="preserve"> </w:t>
      </w:r>
      <w:r w:rsidDel="00000000" w:rsidR="00000000" w:rsidRPr="00000000">
        <w:rPr>
          <w:b w:val="1"/>
          <w:rtl w:val="0"/>
        </w:rPr>
        <w:t xml:space="preserve">) nies to cloud providers)</w:t>
      </w:r>
      <w:r w:rsidDel="00000000" w:rsidR="00000000" w:rsidRPr="00000000">
        <w:rPr>
          <w:rtl w:val="0"/>
        </w:rPr>
        <w:t xml:space="preserve"> is driving progress on all these fronts. With continued advances in high-speed DNA synthesis, robust coding techniques, and parallel sequencing, DNA data storage is steadily moving from an experimental curiosity toward a </w:t>
      </w:r>
      <w:r w:rsidDel="00000000" w:rsidR="00000000" w:rsidRPr="00000000">
        <w:rPr>
          <w:b w:val="1"/>
          <w:rtl w:val="0"/>
        </w:rPr>
        <w:t xml:space="preserve">scalable, transformative storage solution</w:t>
      </w:r>
      <w:r w:rsidDel="00000000" w:rsidR="00000000" w:rsidRPr="00000000">
        <w:rPr>
          <w:rtl w:val="0"/>
        </w:rPr>
        <w:t xml:space="preserve"> for the data deluge of the future.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9706676/#:~:text=by%20insertions%20and%20deletions%2C%20this,sequences%20correspond%20to%20erasures%20and" TargetMode="External"/><Relationship Id="rId42" Type="http://schemas.openxmlformats.org/officeDocument/2006/relationships/hyperlink" Target="https://pmc.ncbi.nlm.nih.gov/articles/PMC9706676/#:~:text=Approaching%20Constrained%20Codes%20With%20Error,M.%3B%20Turczyk%20B.%3B%20Inverso%20S" TargetMode="External"/><Relationship Id="rId41" Type="http://schemas.openxmlformats.org/officeDocument/2006/relationships/hyperlink" Target="https://pmc.ncbi.nlm.nih.gov/articles/PMC9706676/#:~:text=by%20insertions%20and%20deletions%2C%20this,sequences%20correspond%20to%20erasures%20and" TargetMode="External"/><Relationship Id="rId44" Type="http://schemas.openxmlformats.org/officeDocument/2006/relationships/hyperlink" Target="https://pmc.ncbi.nlm.nih.gov/articles/PMC9706676/#:~:text=An%20error,codes%20ensure%20data%20recovery%20with" TargetMode="External"/><Relationship Id="rId43" Type="http://schemas.openxmlformats.org/officeDocument/2006/relationships/hyperlink" Target="https://pmc.ncbi.nlm.nih.gov/articles/PMC9706676/#:~:text=46,Google%20Scholar" TargetMode="External"/><Relationship Id="rId46" Type="http://schemas.openxmlformats.org/officeDocument/2006/relationships/hyperlink" Target="https://pubs.rsc.org/en/content/articlehtml/2024/cs/d3cs00469d#:~:text=Novel%20ideas%20and%20approaches%20are,80" TargetMode="External"/><Relationship Id="rId45" Type="http://schemas.openxmlformats.org/officeDocument/2006/relationships/hyperlink" Target="https://pmc.ncbi.nlm.nih.gov/articles/PMC9706676/#:~:text=In%202015%2C%20a%20DNA%20data,for%20each%20sequence%20to%20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shington.edu/news/2019/03/21/first-fully-automated-dna-data-storage/#:~:text=The%20team%20at%20the%20UW,a%20few%20board%20game%20dice" TargetMode="External"/><Relationship Id="rId48" Type="http://schemas.openxmlformats.org/officeDocument/2006/relationships/hyperlink" Target="https://pubs.rsc.org/en/content/articlehtml/2024/cs/d3cs00469d#:~:text=synthesis%20cost%20per%20base,enzyme%20engineering%20specific%20for%20DNA" TargetMode="External"/><Relationship Id="rId47" Type="http://schemas.openxmlformats.org/officeDocument/2006/relationships/hyperlink" Target="https://pubs.rsc.org/en/content/articlehtml/2024/cs/d3cs00469d#:~:text=synthesis%20cost%20per%20base,enzyme%20engineering%20specific%20for%20DNA" TargetMode="External"/><Relationship Id="rId49" Type="http://schemas.openxmlformats.org/officeDocument/2006/relationships/hyperlink" Target="https://pubs.rsc.org/en/content/articlehtml/2024/cs/d3cs00469d#:~:text=synthesis%20cost%20per%20base,enzyme%20engineering%20specific%20for%20DNA" TargetMode="External"/><Relationship Id="rId5" Type="http://schemas.openxmlformats.org/officeDocument/2006/relationships/styles" Target="styles.xml"/><Relationship Id="rId6" Type="http://schemas.openxmlformats.org/officeDocument/2006/relationships/hyperlink" Target="https://pmc.ncbi.nlm.nih.gov/articles/PMC9706676/#:~:text=With%20the%20total%20amount%20of,A%2C%20T" TargetMode="External"/><Relationship Id="rId7" Type="http://schemas.openxmlformats.org/officeDocument/2006/relationships/hyperlink" Target="https://pmc.ncbi.nlm.nih.gov/articles/PMC9706676/#:~:text=including%20optical%20and%20magnetic%20devices%2C,3" TargetMode="External"/><Relationship Id="rId8" Type="http://schemas.openxmlformats.org/officeDocument/2006/relationships/hyperlink" Target="https://pmc.ncbi.nlm.nih.gov/articles/PMC9706676/#:~:text=storage%2C%20DNA%20presents%20a%20major,38%2C8" TargetMode="External"/><Relationship Id="rId31" Type="http://schemas.openxmlformats.org/officeDocument/2006/relationships/hyperlink" Target="https://pmc.ncbi.nlm.nih.gov/articles/PMC9706676/#:~:text=match%20at%20L525%20pitches%20that,such%20as%20Agilent%20and%20Twist" TargetMode="External"/><Relationship Id="rId30" Type="http://schemas.openxmlformats.org/officeDocument/2006/relationships/hyperlink" Target="https://pubmed.ncbi.nlm.nih.gov/39145927/#:~:text=cost,Disk%20Drive%20in%20the%20future" TargetMode="External"/><Relationship Id="rId33" Type="http://schemas.openxmlformats.org/officeDocument/2006/relationships/hyperlink" Target="https://pmc.ncbi.nlm.nih.gov/articles/PMC9706676/#:~:text=sequences%2C%20which%20leads%20to%20the,20%20As%20considerations%20for%20cost" TargetMode="External"/><Relationship Id="rId32" Type="http://schemas.openxmlformats.org/officeDocument/2006/relationships/hyperlink" Target="https://pmc.ncbi.nlm.nih.gov/articles/PMC9706676/#:~:text=In%20addition%20to%20the%20errors,to%20biases%20in%20amplification%20efficiency" TargetMode="External"/><Relationship Id="rId35" Type="http://schemas.openxmlformats.org/officeDocument/2006/relationships/hyperlink" Target="https://pmc.ncbi.nlm.nih.gov/articles/PMC9706676/#:~:text=can%20achieve%20is%20theoretically%20bounded,124" TargetMode="External"/><Relationship Id="rId34" Type="http://schemas.openxmlformats.org/officeDocument/2006/relationships/hyperlink" Target="https://pmc.ncbi.nlm.nih.gov/articles/PMC9706676/#:~:text=data%20storage%20workflow%2C%20sufficient%20redundancy,correction%20codes%20is" TargetMode="External"/><Relationship Id="rId37" Type="http://schemas.openxmlformats.org/officeDocument/2006/relationships/hyperlink" Target="https://pmc.ncbi.nlm.nih.gov/articles/PMC9706676/#:~:text=14,Google%20Scholar" TargetMode="External"/><Relationship Id="rId36" Type="http://schemas.openxmlformats.org/officeDocument/2006/relationships/hyperlink" Target="https://pmc.ncbi.nlm.nih.gov/articles/PMC9706676/#:~:text=introduces%20redundancy,codes%20ensure%20data%20recovery%20with" TargetMode="External"/><Relationship Id="rId39" Type="http://schemas.openxmlformats.org/officeDocument/2006/relationships/hyperlink" Target="https://pmc.ncbi.nlm.nih.gov/articles/PMC9706676/#:~:text=codes,the%20index%20separately%20with%20a" TargetMode="External"/><Relationship Id="rId38" Type="http://schemas.openxmlformats.org/officeDocument/2006/relationships/hyperlink" Target="https://pmc.ncbi.nlm.nih.gov/articles/PMC9706676/#:~:text=codes,the%20index%20separately%20with%20a" TargetMode="External"/><Relationship Id="rId62" Type="http://schemas.openxmlformats.org/officeDocument/2006/relationships/hyperlink" Target="https://www.washington.edu/news/2019/03/21/first-fully-automated-dna-data-storage/#:~:text=For%20the%20technique%20to%20make,in%20that%20direction%2C%20researchers%20say" TargetMode="External"/><Relationship Id="rId61" Type="http://schemas.openxmlformats.org/officeDocument/2006/relationships/hyperlink" Target="https://pubs.rsc.org/en/content/articlehtml/2024/cs/d3cs00469d#:~:text=long,reading%20still%20require%20significant%20breakthroughs" TargetMode="External"/><Relationship Id="rId20" Type="http://schemas.openxmlformats.org/officeDocument/2006/relationships/hyperlink" Target="https://pmc.ncbi.nlm.nih.gov/articles/PMC9706676/#:~:text=the%20use%20of%20principled%20coding%2Fdecoding,physical%20redundancy%20to%20recover%20the" TargetMode="External"/><Relationship Id="rId22" Type="http://schemas.openxmlformats.org/officeDocument/2006/relationships/hyperlink" Target="https://www.washington.edu/news/2019/03/21/first-fully-automated-dna-data-storage/#:~:text=Researchers%20from%20the%20University%20of,and%20into%20commercial%20data%20centers" TargetMode="External"/><Relationship Id="rId21" Type="http://schemas.openxmlformats.org/officeDocument/2006/relationships/hyperlink" Target="https://pmc.ncbi.nlm.nih.gov/articles/PMC9706676/#:~:text=codes,the%20index%20separately%20with%20a" TargetMode="External"/><Relationship Id="rId24" Type="http://schemas.openxmlformats.org/officeDocument/2006/relationships/hyperlink" Target="https://www.washington.edu/news/2019/03/21/first-fully-automated-dna-data-storage/#:~:text=For%20the%20technique%20to%20make,in%20that%20direction%2C%20researchers%20say" TargetMode="External"/><Relationship Id="rId23" Type="http://schemas.openxmlformats.org/officeDocument/2006/relationships/hyperlink" Target="https://www.washington.edu/news/2019/03/21/first-fully-automated-dna-data-storage/#:~:text=DNA%20can%20store%20digital%20information,and%20images%20from%20outer%20space" TargetMode="External"/><Relationship Id="rId60" Type="http://schemas.openxmlformats.org/officeDocument/2006/relationships/hyperlink" Target="https://pubmed.ncbi.nlm.nih.gov/36946437/#:~:text=microfluidic%20retrieval" TargetMode="External"/><Relationship Id="rId26" Type="http://schemas.openxmlformats.org/officeDocument/2006/relationships/hyperlink" Target="https://pubs.rsc.org/en/content/articlehtml/2024/cs/d3cs00469d#:~:text=match%20at%20L1358%20conjugates%20allows,92%2C125%20This%20strategy%20requires%20a" TargetMode="External"/><Relationship Id="rId25" Type="http://schemas.openxmlformats.org/officeDocument/2006/relationships/hyperlink" Target="https://www.washington.edu/news/2019/03/21/first-fully-automated-dna-data-storage/#:~:text=DNA%20can%20store%20digital%20information,and%20images%20from%20outer%20space" TargetMode="External"/><Relationship Id="rId28" Type="http://schemas.openxmlformats.org/officeDocument/2006/relationships/hyperlink" Target="https://pubmed.ncbi.nlm.nih.gov/36946437/#:~:text=automated%2C%20and%20integrated%20system,we%20provide%20a%20discussion%20on" TargetMode="External"/><Relationship Id="rId27" Type="http://schemas.openxmlformats.org/officeDocument/2006/relationships/hyperlink" Target="https://pubs.rsc.org/en/content/articlehtml/2024/cs/d3cs00469d#:~:text=the%20synthesis%20technology,Unlike%20conventional%20storage" TargetMode="External"/><Relationship Id="rId29" Type="http://schemas.openxmlformats.org/officeDocument/2006/relationships/hyperlink" Target="https://pubmed.ncbi.nlm.nih.gov/39145927/#:~:text=introduce%20a%20platform%20named%20DNA,228%20bits%29%20with%20lower" TargetMode="External"/><Relationship Id="rId51" Type="http://schemas.openxmlformats.org/officeDocument/2006/relationships/hyperlink" Target="https://pmc.ncbi.nlm.nih.gov/articles/PMC9706676/#:~:text=an%20alternative%2C%20sequencing%20using%20protein,rather%20than%20fluorescence%20detection%20to" TargetMode="External"/><Relationship Id="rId50" Type="http://schemas.openxmlformats.org/officeDocument/2006/relationships/hyperlink" Target="https://pmc.ncbi.nlm.nih.gov/articles/PMC9706676/#:~:text=an%20alternative%2C%20sequencing%20using%20protein,rather%20than%20fluorescence%20detection%20to" TargetMode="External"/><Relationship Id="rId53" Type="http://schemas.openxmlformats.org/officeDocument/2006/relationships/hyperlink" Target="https://pmc.ncbi.nlm.nih.gov/articles/PMC9706676/#:~:text=match%20at%20L789%20identify%20each,53%2C87" TargetMode="External"/><Relationship Id="rId52" Type="http://schemas.openxmlformats.org/officeDocument/2006/relationships/hyperlink" Target="https://pmc.ncbi.nlm.nih.gov/articles/PMC9706676/#:~:text=an%20alternative%2C%20sequencing%20using%20protein,rather%20than%20fluorescence%20detection%20to" TargetMode="External"/><Relationship Id="rId11" Type="http://schemas.openxmlformats.org/officeDocument/2006/relationships/hyperlink" Target="https://www.washington.edu/news/2019/03/21/first-fully-automated-dna-data-storage/#:~:text=Under%20the%20right%20conditions%2C%20DNA,long%20as%20people%20are%20alive" TargetMode="External"/><Relationship Id="rId55" Type="http://schemas.openxmlformats.org/officeDocument/2006/relationships/hyperlink" Target="https://pmc.ncbi.nlm.nih.gov/articles/PMC9706676/#:~:text=automation%20over%20SBS%20into%20question,70%2C86" TargetMode="External"/><Relationship Id="rId10" Type="http://schemas.openxmlformats.org/officeDocument/2006/relationships/hyperlink" Target="https://pmc.ncbi.nlm.nih.gov/articles/PMC9706676/#:~:text=Nature%20provides%20an%20inspiring%20example,stability%20and%20low%20cost%20of" TargetMode="External"/><Relationship Id="rId54" Type="http://schemas.openxmlformats.org/officeDocument/2006/relationships/hyperlink" Target="https://pmc.ncbi.nlm.nih.gov/articles/PMC9706676/#:~:text=While%20nanopore%20sequencing%20improves%20upon,per%20nt%20in%20the%20single" TargetMode="External"/><Relationship Id="rId13" Type="http://schemas.openxmlformats.org/officeDocument/2006/relationships/hyperlink" Target="https://pubs.rsc.org/en/content/articlehtml/2024/cs/d3cs00469d#:~:text=Generally%2C%20data%20can%20be%20categorized,in%20specific%20warehouses%20under%20delicate" TargetMode="External"/><Relationship Id="rId57" Type="http://schemas.openxmlformats.org/officeDocument/2006/relationships/hyperlink" Target="https://pmc.ncbi.nlm.nih.gov/articles/PMC9706676/#:~:text=The%20use%20of%20both%20state,the%20determination%20of%20DNA%20structures" TargetMode="External"/><Relationship Id="rId12" Type="http://schemas.openxmlformats.org/officeDocument/2006/relationships/hyperlink" Target="https://datafloq.com/read/storing-world-sugar-cube-dna-data-revolution/#:~:text=DNA%20storage%20offers%20several%20game,data%20has%20never%20been%20in" TargetMode="External"/><Relationship Id="rId56" Type="http://schemas.openxmlformats.org/officeDocument/2006/relationships/hyperlink" Target="https://pmc.ncbi.nlm.nih.gov/articles/PMC9706676/#:~:text=automation%20over%20SBS%20into%20question,70%2C86" TargetMode="External"/><Relationship Id="rId15" Type="http://schemas.openxmlformats.org/officeDocument/2006/relationships/hyperlink" Target="https://datafloq.com/read/storing-world-sugar-cube-dna-data-revolution/#:~:text=Startups%20like%20Catalog%20DNA%2C%20Twist,approach%20data%20storage%20and%20security" TargetMode="External"/><Relationship Id="rId59" Type="http://schemas.openxmlformats.org/officeDocument/2006/relationships/hyperlink" Target="https://pubmed.ncbi.nlm.nih.gov/39145927/#:~:text=for%20automated%20end,demonstrating%20its%20potential%20to%20evolve" TargetMode="External"/><Relationship Id="rId14" Type="http://schemas.openxmlformats.org/officeDocument/2006/relationships/hyperlink" Target="https://www.datacenterdynamics.com/en/news/biomemory-launches-first-commercially-available-dna-storage-solution/#:~:text=The%20cards%20cost%20%241%2C000%20and,the%20current%20average%20hard%20drive" TargetMode="External"/><Relationship Id="rId58" Type="http://schemas.openxmlformats.org/officeDocument/2006/relationships/hyperlink" Target="https://pmc.ncbi.nlm.nih.gov/articles/PMC9706676/#:~:text=The%20use%20of%20both%20state,the%20determination%20of%20DNA%20structures" TargetMode="External"/><Relationship Id="rId17" Type="http://schemas.openxmlformats.org/officeDocument/2006/relationships/hyperlink" Target="https://pubs.rsc.org/en/content/articlehtml/2024/cs/d3cs00469d#:~:text=the%20synthesis%20technology,art%20electronic" TargetMode="External"/><Relationship Id="rId16" Type="http://schemas.openxmlformats.org/officeDocument/2006/relationships/hyperlink" Target="https://datafloq.com/read/storing-world-sugar-cube-dna-data-revolution/#:~:text=Startups%20like%20Catalog%20DNA%2C%20Twist,approach%20data%20storage%20and%20security" TargetMode="External"/><Relationship Id="rId19" Type="http://schemas.openxmlformats.org/officeDocument/2006/relationships/hyperlink" Target="https://pubs.rsc.org/en/content/articlehtml/2024/cs/d3cs00469d#:~:text=have%20increased%20throughput%20from%20the,order%20to%20improve%20the%20practicality" TargetMode="External"/><Relationship Id="rId18" Type="http://schemas.openxmlformats.org/officeDocument/2006/relationships/hyperlink" Target="https://pubs.rsc.org/en/content/articlehtml/2024/cs/d3cs00469d#:~:text=the%20sequencing%20scale.208%E2%80%93210%20%20Next,DNA%20data%20storage%2C%20but%20the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