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AEA98" w14:textId="4C20836E" w:rsidR="00D01046" w:rsidRPr="00D01046" w:rsidRDefault="00F74359" w:rsidP="00F74359">
      <w:pPr>
        <w:jc w:val="center"/>
        <w:rPr>
          <w:rFonts w:ascii="宋体" w:eastAsia="宋体" w:hAnsi="宋体"/>
          <w:sz w:val="24"/>
          <w:szCs w:val="24"/>
        </w:rPr>
      </w:pPr>
      <w:r w:rsidRPr="004C7B0D">
        <w:rPr>
          <w:rFonts w:ascii="宋体" w:eastAsia="宋体" w:hAnsi="宋体" w:hint="eastAsia"/>
          <w:sz w:val="32"/>
          <w:szCs w:val="32"/>
        </w:rPr>
        <w:t>基于注意力的自闭症谱系障碍筛查与特权模式</w:t>
      </w:r>
      <w:r w:rsidRPr="004C7B0D">
        <w:rPr>
          <w:rFonts w:ascii="宋体" w:eastAsia="宋体" w:hAnsi="宋体"/>
        </w:rPr>
        <w:cr/>
      </w:r>
      <w:r w:rsidR="00D01046" w:rsidRPr="00D01046">
        <w:rPr>
          <w:rFonts w:ascii="宋体" w:eastAsia="宋体" w:hAnsi="宋体" w:hint="eastAsia"/>
          <w:b/>
          <w:bCs/>
          <w:sz w:val="24"/>
          <w:szCs w:val="24"/>
        </w:rPr>
        <w:t>摘要</w:t>
      </w:r>
    </w:p>
    <w:p w14:paraId="165EFEA3" w14:textId="38F8C5FF" w:rsidR="00D01046" w:rsidRPr="00D01046" w:rsidRDefault="00D01046" w:rsidP="00D01046">
      <w:pPr>
        <w:jc w:val="left"/>
        <w:rPr>
          <w:rFonts w:ascii="宋体" w:eastAsia="宋体" w:hAnsi="宋体"/>
          <w:sz w:val="24"/>
          <w:szCs w:val="24"/>
        </w:rPr>
      </w:pPr>
      <w:r w:rsidRPr="00D01046">
        <w:rPr>
          <w:rFonts w:ascii="宋体" w:eastAsia="宋体" w:hAnsi="宋体" w:hint="eastAsia"/>
          <w:sz w:val="24"/>
          <w:szCs w:val="24"/>
        </w:rPr>
        <w:t>本文提出了一种自闭症谱系障碍（</w:t>
      </w:r>
      <w:r w:rsidRPr="00D01046">
        <w:rPr>
          <w:rFonts w:ascii="宋体" w:eastAsia="宋体" w:hAnsi="宋体"/>
          <w:sz w:val="24"/>
          <w:szCs w:val="24"/>
        </w:rPr>
        <w:t>ASD）自动定量筛查的新框架。它旨在解决当前临床环境中的两个问题：1）ASD患病率缺乏临床资源（美国为1.7%），以及2）ASD筛查的主观性。这项工作具有三个独特的特征：首先，它提出了一种具有特权模式框架的ASD筛查，该框架在训练期间集成了来自两种行为模式的信息，并在测试时提高了每种单一模式的性能。拟议的框架不要求各模式之间在主题上有重叠。其次，它开发了第一个计算模型，使用拍照任务对ASD患者进行分类，其中受试者在更生态的环境中自由探索他们的环境。</w:t>
      </w:r>
      <w:r w:rsidRPr="00D01046">
        <w:rPr>
          <w:rFonts w:ascii="宋体" w:eastAsia="宋体" w:hAnsi="宋体" w:hint="eastAsia"/>
          <w:sz w:val="24"/>
          <w:szCs w:val="24"/>
        </w:rPr>
        <w:t>拍照揭示了受试者的注意力偏好，将</w:t>
      </w:r>
      <w:r w:rsidRPr="00D01046">
        <w:rPr>
          <w:rFonts w:ascii="宋体" w:eastAsia="宋体" w:hAnsi="宋体"/>
          <w:sz w:val="24"/>
          <w:szCs w:val="24"/>
        </w:rPr>
        <w:t>ASD患者与健康人区分开来，并且也很容易在现实世界的临床环境中实施，而无需先进的诊断仪器。第三，这项研究首次利用了观看图像时眼球运动的时间信息，编码了ASD患者和健康对照者之间更详细的行为差异。实验表明，我们的ASD筛查模型可以实现卓越的性能，比以前最先进的方法有相当大的优势。此外，我们使用不同模式的框架展示了拍照和图像查看任务的性能改进，提供了一种通用范例，该范例采用多种行为数据源进行更准确的ASD筛查。该框架也适用于各种场景，其中难以跨不同模式获得一对一的成对关系。</w:t>
      </w:r>
    </w:p>
    <w:p w14:paraId="611F4B82" w14:textId="0B497ADB" w:rsidR="00674893" w:rsidRPr="004C7B0D" w:rsidRDefault="00F74359" w:rsidP="00F74359">
      <w:pPr>
        <w:jc w:val="center"/>
        <w:rPr>
          <w:rFonts w:ascii="宋体" w:eastAsia="宋体" w:hAnsi="宋体"/>
          <w:sz w:val="24"/>
          <w:szCs w:val="24"/>
        </w:rPr>
      </w:pPr>
      <w:r w:rsidRPr="004C7B0D">
        <w:rPr>
          <w:rFonts w:ascii="宋体" w:eastAsia="宋体" w:hAnsi="宋体"/>
          <w:b/>
          <w:bCs/>
          <w:sz w:val="24"/>
          <w:szCs w:val="24"/>
        </w:rPr>
        <w:t>1.</w:t>
      </w:r>
      <w:r w:rsidRPr="004C7B0D">
        <w:rPr>
          <w:rFonts w:ascii="宋体" w:eastAsia="宋体" w:hAnsi="宋体" w:hint="eastAsia"/>
          <w:b/>
          <w:bCs/>
          <w:sz w:val="24"/>
          <w:szCs w:val="24"/>
        </w:rPr>
        <w:t>介绍</w:t>
      </w:r>
    </w:p>
    <w:p w14:paraId="33B1359C" w14:textId="657C1DEA" w:rsidR="00F74359" w:rsidRPr="004C7B0D" w:rsidRDefault="00F74359"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自闭症谱系障碍（</w:t>
      </w:r>
      <w:r w:rsidRPr="004C7B0D">
        <w:rPr>
          <w:rFonts w:ascii="宋体" w:eastAsia="宋体" w:hAnsi="宋体"/>
          <w:sz w:val="24"/>
          <w:szCs w:val="24"/>
        </w:rPr>
        <w:t>ASD）是一种可遗传的终身神经发育障碍（NDD），具有复杂的病因和原因。它在全球普遍存在，在美国，每59名儿童中就有1</w:t>
      </w:r>
      <w:proofErr w:type="gramStart"/>
      <w:r w:rsidRPr="004C7B0D">
        <w:rPr>
          <w:rFonts w:ascii="宋体" w:eastAsia="宋体" w:hAnsi="宋体"/>
          <w:sz w:val="24"/>
          <w:szCs w:val="24"/>
        </w:rPr>
        <w:t>例受到</w:t>
      </w:r>
      <w:proofErr w:type="gramEnd"/>
      <w:r w:rsidRPr="004C7B0D">
        <w:rPr>
          <w:rFonts w:ascii="宋体" w:eastAsia="宋体" w:hAnsi="宋体"/>
          <w:sz w:val="24"/>
          <w:szCs w:val="24"/>
        </w:rPr>
        <w:t>影响[2]。虽然目前被认为是ASD治疗最有效的临床途径[3]，但早期诊断和干预依赖于一支医疗专业知识团队，这些诊断仪器既耗时又临床要求高。由于ASD的患病率和有限的临床资源，它们没有广泛应用。此外，人类的评估是主观的，往往不一致，也是间歇性的。因此，协助ASD筛查的自动和客观工具具有重要的临床和社会需求。</w:t>
      </w:r>
    </w:p>
    <w:p w14:paraId="6594915E" w14:textId="608B1D62" w:rsidR="00F74359" w:rsidRPr="004C7B0D" w:rsidRDefault="00F74359"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视觉注意网络在大脑中无处不在，许多</w:t>
      </w:r>
      <w:r w:rsidRPr="004C7B0D">
        <w:rPr>
          <w:rFonts w:ascii="宋体" w:eastAsia="宋体" w:hAnsi="宋体"/>
          <w:sz w:val="24"/>
          <w:szCs w:val="24"/>
        </w:rPr>
        <w:t>NDD与对视觉刺激的非典型注意有关。例如，长期以来，ASD患者对面部或其他社会刺激有非典型的关注[6，7，27，28，29]。最近关于自然场景刺激的研究表明，ASD患者与健康人之间的差异更复杂或更细[36]。</w:t>
      </w:r>
      <w:r w:rsidRPr="004C7B0D">
        <w:rPr>
          <w:rFonts w:ascii="宋体" w:eastAsia="宋体" w:hAnsi="宋体" w:hint="eastAsia"/>
          <w:sz w:val="24"/>
          <w:szCs w:val="24"/>
        </w:rPr>
        <w:t>本文开发了新的计算机视觉技术，以解决</w:t>
      </w:r>
      <w:r w:rsidRPr="004C7B0D">
        <w:rPr>
          <w:rFonts w:ascii="宋体" w:eastAsia="宋体" w:hAnsi="宋体"/>
          <w:sz w:val="24"/>
          <w:szCs w:val="24"/>
        </w:rPr>
        <w:t>ASD筛查中的现有挑战。它提出了一种新方法，可以记录和建模具有更高的生态有效性和实际可行性的注意力偏好。此外，由于问题的复杂性，例如ASD内部或多个NDD之间的相当大的异质性[24]），以及临床数据的稀缺性，它强调了重要性，并提出了利用多种行为模式以及时间信息来编码准确ASD筛查所需的更详细和全面信息的方法。</w:t>
      </w:r>
    </w:p>
    <w:p w14:paraId="53F30F84" w14:textId="3704BA5F" w:rsidR="00F74359" w:rsidRPr="004C7B0D" w:rsidRDefault="00F74359"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具体而言，我们建议将两种与人类视觉注意力相关的不同形式，即从拍照任务和图像查看任务中记录的注意力偏好，用于</w:t>
      </w:r>
      <w:r w:rsidRPr="004C7B0D">
        <w:rPr>
          <w:rFonts w:ascii="宋体" w:eastAsia="宋体" w:hAnsi="宋体"/>
          <w:sz w:val="24"/>
          <w:szCs w:val="24"/>
        </w:rPr>
        <w:t>ASD筛查。在拍照任务中，受试者在环境中自由移动，并通过拍照来识别他们喜欢的感兴趣区域，而在图像查看任务中，受试者通过眼动追踪设备记录的眼球运动来查看不同的图像。我们没有在每个模式上独立筛选ASD，而是提出了一种具有特权模式框架的新型ASD筛查，该框架在培训期间整合了各种模式，并使每种模式在测试中受益。</w:t>
      </w:r>
      <w:r w:rsidR="001621AD" w:rsidRPr="004C7B0D">
        <w:rPr>
          <w:rFonts w:ascii="宋体" w:eastAsia="宋体" w:hAnsi="宋体" w:hint="eastAsia"/>
          <w:sz w:val="24"/>
          <w:szCs w:val="24"/>
        </w:rPr>
        <w:t>我们的框架由三个主要组成部分组成：为了利用视觉注意网络的普遍性和深度神经网络（</w:t>
      </w:r>
      <w:r w:rsidR="001621AD" w:rsidRPr="004C7B0D">
        <w:rPr>
          <w:rFonts w:ascii="宋体" w:eastAsia="宋体" w:hAnsi="宋体"/>
          <w:sz w:val="24"/>
          <w:szCs w:val="24"/>
        </w:rPr>
        <w:t>DNN）的学习潜力，我们开发了两个DNN模型，每个模型编码受试者拍摄的照片的特征（拍照）或眼球运动的时间信息（图像查看），以根据注意力偏好对ASD进行分类。为了利用来自两种模态的丰富和互补的信息，我们提出了一种多模态蒸馏方法，该方法学习多种模态的共享嵌入空间（即始终可用的主模态和仅在训练期间适用的特权模态），并将多模态知识从共享空间提炼到每个模态。</w:t>
      </w:r>
      <w:r w:rsidR="001621AD" w:rsidRPr="004C7B0D">
        <w:rPr>
          <w:rFonts w:ascii="宋体" w:eastAsia="宋体" w:hAnsi="宋体" w:hint="eastAsia"/>
          <w:sz w:val="24"/>
          <w:szCs w:val="24"/>
        </w:rPr>
        <w:t>与现有方法相比，我们的框架具有以下优势：</w:t>
      </w:r>
      <w:r w:rsidR="001621AD" w:rsidRPr="004C7B0D">
        <w:rPr>
          <w:rFonts w:ascii="宋体" w:eastAsia="宋体" w:hAnsi="宋体"/>
          <w:sz w:val="24"/>
          <w:szCs w:val="24"/>
        </w:rPr>
        <w:t>1）与以前的方法[17，22]不同，以前的方法较少关注时间信息并独立训练特征编码器和ASD分类器，我们的图像查看模型以端到端的方式开发，并获取眼球运动的时间信息;2）与多模态方法[21，34]不同，多模态方法要求在测试期间所有模态的可用</w:t>
      </w:r>
      <w:r w:rsidR="001621AD" w:rsidRPr="004C7B0D">
        <w:rPr>
          <w:rFonts w:ascii="宋体" w:eastAsia="宋体" w:hAnsi="宋体"/>
          <w:sz w:val="24"/>
          <w:szCs w:val="24"/>
        </w:rPr>
        <w:lastRenderedPageBreak/>
        <w:t>性，这在临床场景中很难实现，我们的框架可以部署在每个独立的模态上;3）所提出的多模态蒸馏方法不是依赖于模式之间的一对一成对对关系，类似于使用特权模态方法学习的其他模式[10，16，20，23]，而是可以在不同模态之间传递丰富的信息，而不</w:t>
      </w:r>
      <w:r w:rsidR="001621AD" w:rsidRPr="004C7B0D">
        <w:rPr>
          <w:rFonts w:ascii="宋体" w:eastAsia="宋体" w:hAnsi="宋体" w:hint="eastAsia"/>
          <w:sz w:val="24"/>
          <w:szCs w:val="24"/>
        </w:rPr>
        <w:t>会在受试者中重叠。</w:t>
      </w:r>
    </w:p>
    <w:p w14:paraId="4B6EB0E4" w14:textId="574ABE1C" w:rsidR="0026521F" w:rsidRPr="004C7B0D" w:rsidRDefault="0026521F"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综上所述，本文有三大贡献：</w:t>
      </w:r>
    </w:p>
    <w:p w14:paraId="696C1D8C" w14:textId="135A2288" w:rsidR="0026521F" w:rsidRPr="004C7B0D" w:rsidRDefault="0026521F"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我们超越了一种模式，并提出了一种利用多种行为数据来源的特权模式框架的</w:t>
      </w:r>
      <w:r w:rsidRPr="004C7B0D">
        <w:rPr>
          <w:rFonts w:ascii="宋体" w:eastAsia="宋体" w:hAnsi="宋体"/>
          <w:sz w:val="24"/>
          <w:szCs w:val="24"/>
        </w:rPr>
        <w:t>ASD筛查。在我们的背景下，模式之间没有主题重叠。</w:t>
      </w:r>
    </w:p>
    <w:p w14:paraId="03EB722F" w14:textId="362FD351" w:rsidR="0026521F" w:rsidRPr="004C7B0D" w:rsidRDefault="0026521F"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我们开发了第一个基于拍照任务筛选</w:t>
      </w:r>
      <w:r w:rsidRPr="004C7B0D">
        <w:rPr>
          <w:rFonts w:ascii="宋体" w:eastAsia="宋体" w:hAnsi="宋体"/>
          <w:sz w:val="24"/>
          <w:szCs w:val="24"/>
        </w:rPr>
        <w:t>ASD的计算模型。尽管任务具有挑战性，但我们的模型优于人类专家，并实现了合理的性能。</w:t>
      </w:r>
    </w:p>
    <w:p w14:paraId="63CA93EE" w14:textId="20F78DF9" w:rsidR="0026521F" w:rsidRPr="004C7B0D" w:rsidRDefault="0026521F" w:rsidP="001621AD">
      <w:pPr>
        <w:ind w:firstLineChars="200" w:firstLine="480"/>
        <w:jc w:val="left"/>
        <w:rPr>
          <w:rFonts w:ascii="宋体" w:eastAsia="宋体" w:hAnsi="宋体"/>
          <w:sz w:val="24"/>
          <w:szCs w:val="24"/>
        </w:rPr>
      </w:pPr>
      <w:r w:rsidRPr="004C7B0D">
        <w:rPr>
          <w:rFonts w:ascii="宋体" w:eastAsia="宋体" w:hAnsi="宋体" w:hint="eastAsia"/>
          <w:sz w:val="24"/>
          <w:szCs w:val="24"/>
        </w:rPr>
        <w:t>通过结合眼球运动的时间信息，我们的图像查看任务模型能够实现新的最先进的性能。</w:t>
      </w:r>
    </w:p>
    <w:p w14:paraId="540E5FC6" w14:textId="629A2181" w:rsidR="0026521F" w:rsidRPr="004C7B0D" w:rsidRDefault="0026521F" w:rsidP="0026521F">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2</w:t>
      </w:r>
      <w:r w:rsidRPr="004C7B0D">
        <w:rPr>
          <w:rFonts w:ascii="宋体" w:eastAsia="宋体" w:hAnsi="宋体"/>
          <w:b/>
          <w:bCs/>
          <w:sz w:val="24"/>
          <w:szCs w:val="24"/>
        </w:rPr>
        <w:t>.</w:t>
      </w:r>
      <w:r w:rsidRPr="004C7B0D">
        <w:rPr>
          <w:rFonts w:ascii="宋体" w:eastAsia="宋体" w:hAnsi="宋体" w:hint="eastAsia"/>
          <w:b/>
          <w:bCs/>
          <w:sz w:val="24"/>
          <w:szCs w:val="24"/>
        </w:rPr>
        <w:t>相关工作</w:t>
      </w:r>
    </w:p>
    <w:p w14:paraId="4E043E95" w14:textId="6F987C07" w:rsidR="0026521F" w:rsidRPr="004C7B0D" w:rsidRDefault="0026521F" w:rsidP="0026521F">
      <w:pPr>
        <w:ind w:firstLineChars="200" w:firstLine="482"/>
        <w:jc w:val="left"/>
        <w:rPr>
          <w:rFonts w:ascii="宋体" w:eastAsia="宋体" w:hAnsi="宋体"/>
          <w:sz w:val="24"/>
          <w:szCs w:val="24"/>
        </w:rPr>
      </w:pPr>
      <w:r w:rsidRPr="004C7B0D">
        <w:rPr>
          <w:rFonts w:ascii="宋体" w:eastAsia="宋体" w:hAnsi="宋体" w:hint="eastAsia"/>
          <w:b/>
          <w:bCs/>
          <w:sz w:val="24"/>
          <w:szCs w:val="24"/>
        </w:rPr>
        <w:t>自动</w:t>
      </w:r>
      <w:r w:rsidRPr="004C7B0D">
        <w:rPr>
          <w:rFonts w:ascii="宋体" w:eastAsia="宋体" w:hAnsi="宋体"/>
          <w:b/>
          <w:bCs/>
          <w:sz w:val="24"/>
          <w:szCs w:val="24"/>
        </w:rPr>
        <w:t xml:space="preserve"> ASD 筛查。</w:t>
      </w:r>
      <w:r w:rsidRPr="004C7B0D">
        <w:rPr>
          <w:rFonts w:ascii="宋体" w:eastAsia="宋体" w:hAnsi="宋体"/>
          <w:sz w:val="24"/>
          <w:szCs w:val="24"/>
        </w:rPr>
        <w:t>有几种计算模型可以自动识别ASD患者。</w:t>
      </w:r>
      <w:proofErr w:type="spellStart"/>
      <w:r w:rsidRPr="004C7B0D">
        <w:rPr>
          <w:rFonts w:ascii="宋体" w:eastAsia="宋体" w:hAnsi="宋体"/>
          <w:sz w:val="24"/>
          <w:szCs w:val="24"/>
        </w:rPr>
        <w:t>Anzulewicz</w:t>
      </w:r>
      <w:proofErr w:type="spellEnd"/>
      <w:r w:rsidRPr="004C7B0D">
        <w:rPr>
          <w:rFonts w:ascii="宋体" w:eastAsia="宋体" w:hAnsi="宋体"/>
          <w:sz w:val="24"/>
          <w:szCs w:val="24"/>
        </w:rPr>
        <w:t>等人[1]使用智能平板电脑设备记录儿童的运动模式，并提出三种基于决策树的模型，用于基于这些模式识别ASD。受到ASD患者难以识别面部和解释面部情绪的研究结果的启发[29]，Liu等人[22]评估了儿童的面部扫描模式并检测ASD患者。为了在图像查看过程中捕获ASD和对照组之间注视模式的差异，Wang等人[36]建议训练具有预定</w:t>
      </w:r>
      <w:proofErr w:type="gramStart"/>
      <w:r w:rsidRPr="004C7B0D">
        <w:rPr>
          <w:rFonts w:ascii="宋体" w:eastAsia="宋体" w:hAnsi="宋体"/>
          <w:sz w:val="24"/>
          <w:szCs w:val="24"/>
        </w:rPr>
        <w:t>义特征</w:t>
      </w:r>
      <w:proofErr w:type="gramEnd"/>
      <w:r w:rsidRPr="004C7B0D">
        <w:rPr>
          <w:rFonts w:ascii="宋体" w:eastAsia="宋体" w:hAnsi="宋体"/>
          <w:sz w:val="24"/>
          <w:szCs w:val="24"/>
        </w:rPr>
        <w:t>的支持向量机（SVM）模型，以根据ASD的个体的注视模式对其进行分类。Jiang和Zhao[17]后来通过引入一种新的深度神经网络方法扩展了[36]的思想，该方法突出了凝视模式的差异，从而为准确的ASD筛查带来了更多的判别特征。人们还探索了用于分类ASD的不同类型的神经影像学技术[21，34]。虽然这些方法取得了合理的结果，但它们要么只考虑单一的模式，而较少关注时间信息的利用[1，17，22，36]，要么依赖于在临床场景中难以部署的资源要求苛刻的仪器获得的多模态数据[21，34]。</w:t>
      </w:r>
    </w:p>
    <w:p w14:paraId="47DB1DEA" w14:textId="4EC843F7" w:rsidR="004057E0" w:rsidRPr="004C7B0D" w:rsidRDefault="004057E0" w:rsidP="0026521F">
      <w:pPr>
        <w:ind w:firstLineChars="200" w:firstLine="482"/>
        <w:jc w:val="left"/>
        <w:rPr>
          <w:rFonts w:ascii="宋体" w:eastAsia="宋体" w:hAnsi="宋体"/>
          <w:sz w:val="24"/>
          <w:szCs w:val="24"/>
        </w:rPr>
      </w:pPr>
      <w:r w:rsidRPr="004C7B0D">
        <w:rPr>
          <w:rFonts w:ascii="宋体" w:eastAsia="宋体" w:hAnsi="宋体" w:hint="eastAsia"/>
          <w:b/>
          <w:bCs/>
          <w:sz w:val="24"/>
          <w:szCs w:val="24"/>
        </w:rPr>
        <w:t>学习特权信息。</w:t>
      </w:r>
      <w:r w:rsidRPr="004C7B0D">
        <w:rPr>
          <w:rFonts w:ascii="宋体" w:eastAsia="宋体" w:hAnsi="宋体" w:hint="eastAsia"/>
          <w:sz w:val="24"/>
          <w:szCs w:val="24"/>
        </w:rPr>
        <w:t>学习特权信息（</w:t>
      </w:r>
      <w:r w:rsidRPr="004C7B0D">
        <w:rPr>
          <w:rFonts w:ascii="宋体" w:eastAsia="宋体" w:hAnsi="宋体"/>
          <w:sz w:val="24"/>
          <w:szCs w:val="24"/>
        </w:rPr>
        <w:t>LUPI）是[31，32]中提出的一种范例，它指定了某些特权信息在训练期间</w:t>
      </w:r>
      <w:proofErr w:type="gramStart"/>
      <w:r w:rsidRPr="004C7B0D">
        <w:rPr>
          <w:rFonts w:ascii="宋体" w:eastAsia="宋体" w:hAnsi="宋体"/>
          <w:sz w:val="24"/>
          <w:szCs w:val="24"/>
        </w:rPr>
        <w:t>可用但</w:t>
      </w:r>
      <w:proofErr w:type="gramEnd"/>
      <w:r w:rsidRPr="004C7B0D">
        <w:rPr>
          <w:rFonts w:ascii="宋体" w:eastAsia="宋体" w:hAnsi="宋体"/>
          <w:sz w:val="24"/>
          <w:szCs w:val="24"/>
        </w:rPr>
        <w:t>在测试中不适用的场景。在本文中，我们专注于特权信息对应于与所有可用方式不同的模式的情况，即使用特权模式学习。Hoffman等人[16]提出了一种多流幻觉架构，该架构学习不同模态之间的映射，并在使用单模态进行测试时模拟多模态场景。在[20]中，Lambert等人利用特权模态的特征来学习辍学单元的超参数。Garcia等人[10]建议将模态幻觉[16]与知识蒸馏[14]结合起来，以特权模态进行行动识别。在[23]中，Luo等人通过在训练期间在各种模态之间</w:t>
      </w:r>
      <w:proofErr w:type="gramStart"/>
      <w:r w:rsidRPr="004C7B0D">
        <w:rPr>
          <w:rFonts w:ascii="宋体" w:eastAsia="宋体" w:hAnsi="宋体"/>
          <w:sz w:val="24"/>
          <w:szCs w:val="24"/>
        </w:rPr>
        <w:t>构建图</w:t>
      </w:r>
      <w:proofErr w:type="gramEnd"/>
      <w:r w:rsidRPr="004C7B0D">
        <w:rPr>
          <w:rFonts w:ascii="宋体" w:eastAsia="宋体" w:hAnsi="宋体"/>
          <w:sz w:val="24"/>
          <w:szCs w:val="24"/>
        </w:rPr>
        <w:t>结构，将多模态知识提炼成单模态网络。这些方法依赖于不同模式之间的一对一成对关系，这在临床环境中通常很难实现患者数据，例如，</w:t>
      </w:r>
      <w:r w:rsidRPr="00067978">
        <w:rPr>
          <w:rFonts w:ascii="宋体" w:eastAsia="宋体" w:hAnsi="宋体"/>
          <w:sz w:val="24"/>
          <w:szCs w:val="24"/>
          <w:highlight w:val="yellow"/>
        </w:rPr>
        <w:t>在我们的ASD筛查实验中，两种模式的数据是从两组受试者中单独收集的，没有重叠。</w:t>
      </w:r>
    </w:p>
    <w:p w14:paraId="73E431A5" w14:textId="072FF706" w:rsidR="004057E0" w:rsidRPr="004C7B0D" w:rsidRDefault="004057E0" w:rsidP="0026521F">
      <w:pPr>
        <w:ind w:firstLineChars="200" w:firstLine="480"/>
        <w:jc w:val="left"/>
        <w:rPr>
          <w:rFonts w:ascii="宋体" w:eastAsia="宋体" w:hAnsi="宋体"/>
          <w:sz w:val="24"/>
          <w:szCs w:val="24"/>
        </w:rPr>
      </w:pPr>
      <w:r w:rsidRPr="004C7B0D">
        <w:rPr>
          <w:rFonts w:ascii="宋体" w:eastAsia="宋体" w:hAnsi="宋体" w:hint="eastAsia"/>
          <w:sz w:val="24"/>
          <w:szCs w:val="24"/>
        </w:rPr>
        <w:t>在这项工作中，我们提出了一种具有特权模式框架的</w:t>
      </w:r>
      <w:r w:rsidRPr="004C7B0D">
        <w:rPr>
          <w:rFonts w:ascii="宋体" w:eastAsia="宋体" w:hAnsi="宋体"/>
          <w:sz w:val="24"/>
          <w:szCs w:val="24"/>
        </w:rPr>
        <w:t>ASD筛查，该框架结合了用于ASD筛查的多种行为模式。我们的框架不依赖于不同模式的受试者重叠或先进的诊断仪器来收集数据，因此适用于常规临床环境中的ASD筛查。通过结合眼球运动的时间信息和来自两种模式的丰富知识，所提出的模型能够实现卓越的性能，并优于以前最先进的方法。</w:t>
      </w:r>
    </w:p>
    <w:p w14:paraId="56245BD9" w14:textId="3708B7AE" w:rsidR="004057E0" w:rsidRPr="004C7B0D" w:rsidRDefault="004057E0" w:rsidP="004057E0">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3</w:t>
      </w:r>
      <w:r w:rsidRPr="004C7B0D">
        <w:rPr>
          <w:rFonts w:ascii="宋体" w:eastAsia="宋体" w:hAnsi="宋体"/>
          <w:b/>
          <w:bCs/>
          <w:sz w:val="24"/>
          <w:szCs w:val="24"/>
        </w:rPr>
        <w:t>.</w:t>
      </w:r>
      <w:r w:rsidRPr="004C7B0D">
        <w:rPr>
          <w:rFonts w:ascii="宋体" w:eastAsia="宋体" w:hAnsi="宋体" w:hint="eastAsia"/>
          <w:b/>
          <w:bCs/>
          <w:sz w:val="24"/>
          <w:szCs w:val="24"/>
        </w:rPr>
        <w:t>有特权模态的A</w:t>
      </w:r>
      <w:r w:rsidRPr="004C7B0D">
        <w:rPr>
          <w:rFonts w:ascii="宋体" w:eastAsia="宋体" w:hAnsi="宋体"/>
          <w:b/>
          <w:bCs/>
          <w:sz w:val="24"/>
          <w:szCs w:val="24"/>
        </w:rPr>
        <w:t>SD</w:t>
      </w:r>
      <w:r w:rsidRPr="004C7B0D">
        <w:rPr>
          <w:rFonts w:ascii="宋体" w:eastAsia="宋体" w:hAnsi="宋体" w:hint="eastAsia"/>
          <w:b/>
          <w:bCs/>
          <w:sz w:val="24"/>
          <w:szCs w:val="24"/>
        </w:rPr>
        <w:t>筛查</w:t>
      </w:r>
    </w:p>
    <w:p w14:paraId="784C87E0" w14:textId="77777777" w:rsidR="00E0761F" w:rsidRPr="004C7B0D" w:rsidRDefault="004057E0" w:rsidP="004057E0">
      <w:pPr>
        <w:ind w:firstLineChars="200" w:firstLine="480"/>
        <w:jc w:val="left"/>
        <w:rPr>
          <w:rFonts w:ascii="宋体" w:eastAsia="宋体" w:hAnsi="宋体"/>
          <w:sz w:val="24"/>
          <w:szCs w:val="24"/>
        </w:rPr>
      </w:pPr>
      <w:r w:rsidRPr="004C7B0D">
        <w:rPr>
          <w:rFonts w:ascii="宋体" w:eastAsia="宋体" w:hAnsi="宋体" w:hint="eastAsia"/>
          <w:sz w:val="24"/>
          <w:szCs w:val="24"/>
        </w:rPr>
        <w:t>神经发育障碍（如</w:t>
      </w:r>
      <w:r w:rsidRPr="004C7B0D">
        <w:rPr>
          <w:rFonts w:ascii="宋体" w:eastAsia="宋体" w:hAnsi="宋体"/>
          <w:sz w:val="24"/>
          <w:szCs w:val="24"/>
        </w:rPr>
        <w:t>ASD）通常以多种症状为特征，其中单一模式可能无法提供足够的信息用于诊断目的。在这项工作中，我们建议使用更多的行为方式来筛选ASD，这些行为方式将提供补充和丰富的信息。多模态数据对于病症的异质性和临床人群数据的稀缺性尤为重要。</w:t>
      </w:r>
    </w:p>
    <w:p w14:paraId="647B5564" w14:textId="2B05A652" w:rsidR="004057E0" w:rsidRPr="004C7B0D" w:rsidRDefault="00E0761F" w:rsidP="004057E0">
      <w:pPr>
        <w:ind w:firstLineChars="200" w:firstLine="480"/>
        <w:jc w:val="left"/>
        <w:rPr>
          <w:rFonts w:ascii="宋体" w:eastAsia="宋体" w:hAnsi="宋体"/>
          <w:sz w:val="24"/>
          <w:szCs w:val="24"/>
        </w:rPr>
      </w:pPr>
      <w:r w:rsidRPr="004C7B0D">
        <w:rPr>
          <w:rFonts w:ascii="宋体" w:eastAsia="宋体" w:hAnsi="宋体" w:hint="eastAsia"/>
          <w:sz w:val="24"/>
          <w:szCs w:val="24"/>
        </w:rPr>
        <w:t>具体而言，我们提出了一种具有特权模式框架的</w:t>
      </w:r>
      <w:r w:rsidRPr="004C7B0D">
        <w:rPr>
          <w:rFonts w:ascii="宋体" w:eastAsia="宋体" w:hAnsi="宋体"/>
          <w:sz w:val="24"/>
          <w:szCs w:val="24"/>
        </w:rPr>
        <w:t>ASD筛查，该框架利用两种不同的行为模式，即拍照和图像观看。</w:t>
      </w:r>
      <w:r w:rsidRPr="000C4010">
        <w:rPr>
          <w:rFonts w:ascii="宋体" w:eastAsia="宋体" w:hAnsi="宋体"/>
          <w:sz w:val="24"/>
          <w:szCs w:val="24"/>
          <w:highlight w:val="yellow"/>
        </w:rPr>
        <w:t>它在训练期间结合了来自两种模式的信息，并且只需要一种模式进行测试，即我们将一种模式视为有利于学习另一种主要模式的特权模式</w:t>
      </w:r>
      <w:r w:rsidRPr="004C7B0D">
        <w:rPr>
          <w:rFonts w:ascii="宋体" w:eastAsia="宋体" w:hAnsi="宋体"/>
          <w:sz w:val="24"/>
          <w:szCs w:val="24"/>
        </w:rPr>
        <w:t>。与现有的多模态[21，34]或使用特权模态学习[10，16，20，23]方法不同，我们的框架不依赖</w:t>
      </w:r>
      <w:proofErr w:type="gramStart"/>
      <w:r w:rsidRPr="004C7B0D">
        <w:rPr>
          <w:rFonts w:ascii="宋体" w:eastAsia="宋体" w:hAnsi="宋体"/>
          <w:sz w:val="24"/>
          <w:szCs w:val="24"/>
        </w:rPr>
        <w:t>于部署</w:t>
      </w:r>
      <w:proofErr w:type="gramEnd"/>
      <w:r w:rsidRPr="004C7B0D">
        <w:rPr>
          <w:rFonts w:ascii="宋体" w:eastAsia="宋体" w:hAnsi="宋体"/>
          <w:sz w:val="24"/>
          <w:szCs w:val="24"/>
        </w:rPr>
        <w:t>期间所有模态的可用性</w:t>
      </w:r>
      <w:r w:rsidRPr="004C7B0D">
        <w:rPr>
          <w:rFonts w:ascii="宋体" w:eastAsia="宋体" w:hAnsi="宋体"/>
          <w:sz w:val="24"/>
          <w:szCs w:val="24"/>
        </w:rPr>
        <w:lastRenderedPageBreak/>
        <w:t>或跨模态的一对一成对关系（例如主题重叠），使其在现实世界的临床场景中更实用。</w:t>
      </w:r>
    </w:p>
    <w:p w14:paraId="12CA5AB4" w14:textId="6EB1D393" w:rsidR="00E0761F" w:rsidRPr="004C7B0D" w:rsidRDefault="00E0761F" w:rsidP="004057E0">
      <w:pPr>
        <w:ind w:firstLineChars="200" w:firstLine="480"/>
        <w:jc w:val="left"/>
        <w:rPr>
          <w:rFonts w:ascii="宋体" w:eastAsia="宋体" w:hAnsi="宋体"/>
          <w:sz w:val="24"/>
          <w:szCs w:val="24"/>
        </w:rPr>
      </w:pPr>
      <w:r w:rsidRPr="004C7B0D">
        <w:rPr>
          <w:rFonts w:ascii="宋体" w:eastAsia="宋体" w:hAnsi="宋体" w:hint="eastAsia"/>
          <w:sz w:val="24"/>
          <w:szCs w:val="24"/>
        </w:rPr>
        <w:t>在本节中，我们阐述了所提出框架的三个主要组成部分，包括分别用于拍照和图像查看任务的</w:t>
      </w:r>
      <w:r w:rsidRPr="004C7B0D">
        <w:rPr>
          <w:rFonts w:ascii="宋体" w:eastAsia="宋体" w:hAnsi="宋体"/>
          <w:sz w:val="24"/>
          <w:szCs w:val="24"/>
        </w:rPr>
        <w:t>ASD筛查的两个DNN模型，以及一种多模态蒸馏方法，该方法将多模态知识从共享空间提炼到每个独立模态。</w:t>
      </w:r>
    </w:p>
    <w:p w14:paraId="370E91E8" w14:textId="77808F55" w:rsidR="00E0761F" w:rsidRPr="004C7B0D" w:rsidRDefault="00E0761F" w:rsidP="00E0761F">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3</w:t>
      </w:r>
      <w:r w:rsidRPr="004C7B0D">
        <w:rPr>
          <w:rFonts w:ascii="宋体" w:eastAsia="宋体" w:hAnsi="宋体"/>
          <w:b/>
          <w:bCs/>
          <w:sz w:val="24"/>
          <w:szCs w:val="24"/>
        </w:rPr>
        <w:t>.1</w:t>
      </w:r>
      <w:r w:rsidRPr="004C7B0D">
        <w:rPr>
          <w:rFonts w:ascii="宋体" w:eastAsia="宋体" w:hAnsi="宋体" w:hint="eastAsia"/>
          <w:b/>
          <w:bCs/>
          <w:sz w:val="24"/>
          <w:szCs w:val="24"/>
        </w:rPr>
        <w:t>照片拍摄中的</w:t>
      </w:r>
      <w:r w:rsidRPr="004C7B0D">
        <w:rPr>
          <w:rFonts w:ascii="宋体" w:eastAsia="宋体" w:hAnsi="宋体"/>
          <w:b/>
          <w:bCs/>
          <w:sz w:val="24"/>
          <w:szCs w:val="24"/>
        </w:rPr>
        <w:t>ASD筛查</w:t>
      </w:r>
    </w:p>
    <w:p w14:paraId="0790023F" w14:textId="77777777" w:rsidR="00DC4611" w:rsidRPr="004C7B0D" w:rsidRDefault="00E0761F" w:rsidP="00E0761F">
      <w:pPr>
        <w:ind w:firstLineChars="200" w:firstLine="480"/>
        <w:jc w:val="left"/>
        <w:rPr>
          <w:rFonts w:ascii="宋体" w:eastAsia="宋体" w:hAnsi="宋体"/>
          <w:sz w:val="24"/>
          <w:szCs w:val="24"/>
        </w:rPr>
      </w:pPr>
      <w:r w:rsidRPr="004C7B0D">
        <w:rPr>
          <w:rFonts w:ascii="宋体" w:eastAsia="宋体" w:hAnsi="宋体" w:hint="eastAsia"/>
          <w:sz w:val="24"/>
          <w:szCs w:val="24"/>
        </w:rPr>
        <w:t>与以前遵循被动图像查看程序的基于视觉注意的</w:t>
      </w:r>
      <w:r w:rsidRPr="004C7B0D">
        <w:rPr>
          <w:rFonts w:ascii="宋体" w:eastAsia="宋体" w:hAnsi="宋体"/>
          <w:sz w:val="24"/>
          <w:szCs w:val="24"/>
        </w:rPr>
        <w:t>ASD筛查方法[17，22，36]不同，我们的拍照任务允许受试者自由地与各种场景互动，并在第一人称设置中识别感兴趣的区域或物体，从而为揭示一个人的注意偏好提供了一个更加生态的范式。此外，人们拍摄的照片提供了额外的信息，显示了他们在社交互动中的行为。</w:t>
      </w:r>
      <w:r w:rsidRPr="004C7B0D">
        <w:rPr>
          <w:rFonts w:ascii="宋体" w:eastAsia="宋体" w:hAnsi="宋体" w:hint="eastAsia"/>
          <w:sz w:val="24"/>
          <w:szCs w:val="24"/>
        </w:rPr>
        <w:t>例如，由于社交互动减少，患有</w:t>
      </w:r>
      <w:r w:rsidRPr="004C7B0D">
        <w:rPr>
          <w:rFonts w:ascii="宋体" w:eastAsia="宋体" w:hAnsi="宋体"/>
          <w:sz w:val="24"/>
          <w:szCs w:val="24"/>
        </w:rPr>
        <w:t>ASD的人可能不会要求人们调整姿势，从而导致人们不摆姿势或看着相机的低质量照片。受ASD患者拍摄的照片往往与健康人拍摄的照片具有不同的特征的发现[35]的启发，例如注意力偏好和照片质量的差异，在本文中，我们的目标是通过用受试者拍摄的照片池来描述这些差异来筛选ASD。</w:t>
      </w:r>
    </w:p>
    <w:p w14:paraId="1A07B448" w14:textId="4F00B52D" w:rsidR="00E0761F" w:rsidRPr="004C7B0D" w:rsidRDefault="00DC4611" w:rsidP="00E0761F">
      <w:pPr>
        <w:ind w:firstLineChars="200" w:firstLine="480"/>
        <w:jc w:val="left"/>
        <w:rPr>
          <w:rFonts w:ascii="宋体" w:eastAsia="宋体" w:hAnsi="宋体"/>
          <w:sz w:val="24"/>
          <w:szCs w:val="24"/>
        </w:rPr>
      </w:pPr>
      <w:r w:rsidRPr="004C7B0D">
        <w:rPr>
          <w:rFonts w:ascii="宋体" w:eastAsia="宋体" w:hAnsi="宋体" w:hint="eastAsia"/>
          <w:sz w:val="24"/>
          <w:szCs w:val="24"/>
        </w:rPr>
        <w:t>为了实现上述目标，我们建议利用</w:t>
      </w:r>
      <w:r w:rsidRPr="004C7B0D">
        <w:rPr>
          <w:rFonts w:ascii="宋体" w:eastAsia="宋体" w:hAnsi="宋体"/>
          <w:sz w:val="24"/>
          <w:szCs w:val="24"/>
        </w:rPr>
        <w:t>CNN来学习有意义的特征，并利用递归神经网络（RNN）来捕获一系列照片的特征。如图1（上图）所示，所提出的模型由两个主要组件组成：1）一个编码器模块，该模块首先使用最先进的ResNet-50 [13]将原始图像数据投影到高级视觉特征，然后使用长短期记忆（LSTM）[15]网络按顺序遍历照片序列中不同图像的特征，以及2）一个分类器模块，该模块接收LSTM的最终隐藏状态并进行预测（即ASD）或控制）</w:t>
      </w:r>
      <w:r w:rsidRPr="004C7B0D">
        <w:rPr>
          <w:rFonts w:ascii="宋体" w:eastAsia="宋体" w:hAnsi="宋体" w:hint="eastAsia"/>
          <w:sz w:val="24"/>
          <w:szCs w:val="24"/>
        </w:rPr>
        <w:t>。给定特定受试者拍摄的照片序列，我们首先通过</w:t>
      </w:r>
      <w:r w:rsidRPr="004C7B0D">
        <w:rPr>
          <w:rFonts w:ascii="宋体" w:eastAsia="宋体" w:hAnsi="宋体"/>
          <w:sz w:val="24"/>
          <w:szCs w:val="24"/>
        </w:rPr>
        <w:t>ResNet-50计算序列中不同图像的视觉特征，然后应用全局平均池（GAP）将空间特征转换为描述相应图像抽象信息的向量。然后将这些矢量按顺序转发到LSTM，通过反复更新隐藏状态来捕获照片的特征。在获得编码整个序列信息的最终隐藏状态后，我们直接将其馈送到我们的分类器（即</w:t>
      </w:r>
      <w:proofErr w:type="gramStart"/>
      <w:r w:rsidRPr="004C7B0D">
        <w:rPr>
          <w:rFonts w:ascii="宋体" w:eastAsia="宋体" w:hAnsi="宋体"/>
          <w:sz w:val="24"/>
          <w:szCs w:val="24"/>
        </w:rPr>
        <w:t>单个全</w:t>
      </w:r>
      <w:proofErr w:type="gramEnd"/>
      <w:r w:rsidRPr="004C7B0D">
        <w:rPr>
          <w:rFonts w:ascii="宋体" w:eastAsia="宋体" w:hAnsi="宋体"/>
          <w:sz w:val="24"/>
          <w:szCs w:val="24"/>
        </w:rPr>
        <w:t>连接层）以识别ASD患者。</w:t>
      </w:r>
    </w:p>
    <w:p w14:paraId="5811094E" w14:textId="56ED971A" w:rsidR="00DC4611" w:rsidRPr="004C7B0D" w:rsidRDefault="00DC4611" w:rsidP="00DC4611">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3</w:t>
      </w:r>
      <w:r w:rsidRPr="004C7B0D">
        <w:rPr>
          <w:rFonts w:ascii="宋体" w:eastAsia="宋体" w:hAnsi="宋体"/>
          <w:b/>
          <w:bCs/>
          <w:sz w:val="24"/>
          <w:szCs w:val="24"/>
        </w:rPr>
        <w:t>.2</w:t>
      </w:r>
      <w:r w:rsidRPr="004C7B0D">
        <w:rPr>
          <w:rFonts w:ascii="宋体" w:eastAsia="宋体" w:hAnsi="宋体" w:hint="eastAsia"/>
          <w:b/>
          <w:bCs/>
          <w:sz w:val="24"/>
          <w:szCs w:val="24"/>
        </w:rPr>
        <w:t>图像查看中的</w:t>
      </w:r>
      <w:r w:rsidRPr="004C7B0D">
        <w:rPr>
          <w:rFonts w:ascii="宋体" w:eastAsia="宋体" w:hAnsi="宋体"/>
          <w:b/>
          <w:bCs/>
          <w:sz w:val="24"/>
          <w:szCs w:val="24"/>
        </w:rPr>
        <w:t>ASD筛查</w:t>
      </w:r>
    </w:p>
    <w:p w14:paraId="73CAAAEA" w14:textId="5F66EE20" w:rsidR="00DC4611" w:rsidRPr="004C7B0D" w:rsidRDefault="00DC4611" w:rsidP="00DC4611">
      <w:pPr>
        <w:ind w:firstLineChars="200" w:firstLine="480"/>
        <w:jc w:val="left"/>
        <w:rPr>
          <w:rFonts w:ascii="宋体" w:eastAsia="宋体" w:hAnsi="宋体"/>
          <w:sz w:val="24"/>
          <w:szCs w:val="24"/>
        </w:rPr>
      </w:pPr>
      <w:r w:rsidRPr="004C7B0D">
        <w:rPr>
          <w:rFonts w:ascii="宋体" w:eastAsia="宋体" w:hAnsi="宋体" w:hint="eastAsia"/>
          <w:sz w:val="24"/>
          <w:szCs w:val="24"/>
        </w:rPr>
        <w:t>使用自然主义场景的</w:t>
      </w:r>
      <w:r w:rsidRPr="004C7B0D">
        <w:rPr>
          <w:rFonts w:ascii="宋体" w:eastAsia="宋体" w:hAnsi="宋体"/>
          <w:sz w:val="24"/>
          <w:szCs w:val="24"/>
        </w:rPr>
        <w:t>ASD研究的最新进展已经为ASD患者如何与健康受试者看起来不同产生了一些新的见解。</w:t>
      </w:r>
      <w:r w:rsidRPr="004C7B0D">
        <w:rPr>
          <w:rFonts w:ascii="宋体" w:eastAsia="宋体" w:hAnsi="宋体" w:hint="eastAsia"/>
          <w:sz w:val="24"/>
          <w:szCs w:val="24"/>
        </w:rPr>
        <w:t>例如，对于包含丰富社会和语义内容的复杂刺激，</w:t>
      </w:r>
      <w:r w:rsidRPr="004C7B0D">
        <w:rPr>
          <w:rFonts w:ascii="宋体" w:eastAsia="宋体" w:hAnsi="宋体"/>
          <w:sz w:val="24"/>
          <w:szCs w:val="24"/>
        </w:rPr>
        <w:t>Wang等人[36]观察到，受试者群体之间对语义对象的注视顺序和延迟显着不同，这表明时间信息在筛选任务中的作用。</w:t>
      </w:r>
      <w:r w:rsidRPr="004C7B0D">
        <w:rPr>
          <w:rFonts w:ascii="宋体" w:eastAsia="宋体" w:hAnsi="宋体" w:hint="eastAsia"/>
          <w:sz w:val="24"/>
          <w:szCs w:val="24"/>
        </w:rPr>
        <w:t>图</w:t>
      </w:r>
      <w:r w:rsidRPr="004C7B0D">
        <w:rPr>
          <w:rFonts w:ascii="宋体" w:eastAsia="宋体" w:hAnsi="宋体"/>
          <w:sz w:val="24"/>
          <w:szCs w:val="24"/>
        </w:rPr>
        <w:t xml:space="preserve"> 2 突出显示了使用时间信息的重要性，该信息揭示了 ASD 和对照组之间凝视模式的显著差异，即使聚合的注视点图相似</w:t>
      </w:r>
      <w:r w:rsidRPr="004C7B0D">
        <w:rPr>
          <w:rFonts w:ascii="宋体" w:eastAsia="宋体" w:hAnsi="宋体" w:hint="eastAsia"/>
          <w:sz w:val="24"/>
          <w:szCs w:val="24"/>
        </w:rPr>
        <w:t>。此外，由于临床数据的稀缺性阻止了过于复杂的模型设计，这些方法通常分别训练特征编码器和</w:t>
      </w:r>
      <w:r w:rsidRPr="004C7B0D">
        <w:rPr>
          <w:rFonts w:ascii="宋体" w:eastAsia="宋体" w:hAnsi="宋体"/>
          <w:sz w:val="24"/>
          <w:szCs w:val="24"/>
        </w:rPr>
        <w:t>ASD分类器，而没有明确地将学习的视觉特征与ASD筛查相关联，这使得它们难以实现令人满意的性能。</w:t>
      </w:r>
      <w:r w:rsidR="00B25F18" w:rsidRPr="004C7B0D">
        <w:rPr>
          <w:rFonts w:ascii="宋体" w:eastAsia="宋体" w:hAnsi="宋体" w:hint="eastAsia"/>
          <w:sz w:val="24"/>
          <w:szCs w:val="24"/>
        </w:rPr>
        <w:t>在本节中，我们将介绍一种</w:t>
      </w:r>
      <w:r w:rsidR="00B25F18" w:rsidRPr="004C7B0D">
        <w:rPr>
          <w:rFonts w:ascii="宋体" w:eastAsia="宋体" w:hAnsi="宋体"/>
          <w:sz w:val="24"/>
          <w:szCs w:val="24"/>
        </w:rPr>
        <w:t xml:space="preserve"> DNN 模型来解决这些问题，以便通过图像查看实现更准确的 ASD 筛查</w:t>
      </w:r>
      <w:r w:rsidR="00B25F18" w:rsidRPr="004C7B0D">
        <w:rPr>
          <w:rFonts w:ascii="宋体" w:eastAsia="宋体" w:hAnsi="宋体" w:hint="eastAsia"/>
          <w:sz w:val="24"/>
          <w:szCs w:val="24"/>
        </w:rPr>
        <w:t>。我们的模型以端到端的方式进行了优化，它会自动将视觉特征与</w:t>
      </w:r>
      <w:r w:rsidR="00B25F18" w:rsidRPr="004C7B0D">
        <w:rPr>
          <w:rFonts w:ascii="宋体" w:eastAsia="宋体" w:hAnsi="宋体"/>
          <w:sz w:val="24"/>
          <w:szCs w:val="24"/>
        </w:rPr>
        <w:t>ASD筛查联系起来，并接收眼球运动的时间信息，以破译在图像观看过程中记录的视觉注意力的更多辨别性特征。</w:t>
      </w:r>
    </w:p>
    <w:p w14:paraId="0ACA19D2" w14:textId="4BE059FB" w:rsidR="00B25F18" w:rsidRPr="004C7B0D" w:rsidRDefault="00B25F18" w:rsidP="00DC4611">
      <w:pPr>
        <w:ind w:firstLineChars="200" w:firstLine="480"/>
        <w:jc w:val="left"/>
        <w:rPr>
          <w:rFonts w:ascii="宋体" w:eastAsia="宋体" w:hAnsi="宋体"/>
          <w:sz w:val="24"/>
          <w:szCs w:val="24"/>
        </w:rPr>
      </w:pPr>
      <w:r w:rsidRPr="004C7B0D">
        <w:rPr>
          <w:rFonts w:ascii="宋体" w:eastAsia="宋体" w:hAnsi="宋体" w:hint="eastAsia"/>
          <w:sz w:val="24"/>
          <w:szCs w:val="24"/>
        </w:rPr>
        <w:t>如图</w:t>
      </w:r>
      <w:r w:rsidRPr="004C7B0D">
        <w:rPr>
          <w:rFonts w:ascii="宋体" w:eastAsia="宋体" w:hAnsi="宋体"/>
          <w:sz w:val="24"/>
          <w:szCs w:val="24"/>
        </w:rPr>
        <w:t>1（底部）所示，所提出的图像查看模型与我们的拍照模式模型具有相似的设计。然而，与目标基于一系列照片对ASD进行分类的照片拍摄不同，对于图像查看，我们的目标是根据每个特定图像上捕获的注意力模式（即眼球运动）来区分ASD患者。因此，给定特定受试者的图像及其相应的视觉扫描路径，而不是将CNN</w:t>
      </w:r>
      <w:r w:rsidR="00191BE7">
        <w:rPr>
          <w:rFonts w:ascii="宋体" w:eastAsia="宋体" w:hAnsi="宋体" w:hint="eastAsia"/>
          <w:sz w:val="24"/>
          <w:szCs w:val="24"/>
        </w:rPr>
        <w:t>（卷积神经网络）</w:t>
      </w:r>
      <w:r w:rsidRPr="004C7B0D">
        <w:rPr>
          <w:rFonts w:ascii="宋体" w:eastAsia="宋体" w:hAnsi="宋体"/>
          <w:sz w:val="24"/>
          <w:szCs w:val="24"/>
        </w:rPr>
        <w:t>与GAP一起用于特征提取，我们首先从CNN获得有用的视觉特征，然后在每个眼睛固定</w:t>
      </w:r>
      <w:proofErr w:type="gramStart"/>
      <w:r w:rsidRPr="004C7B0D">
        <w:rPr>
          <w:rFonts w:ascii="宋体" w:eastAsia="宋体" w:hAnsi="宋体"/>
          <w:sz w:val="24"/>
          <w:szCs w:val="24"/>
        </w:rPr>
        <w:t>物附近</w:t>
      </w:r>
      <w:proofErr w:type="gramEnd"/>
      <w:r w:rsidRPr="004C7B0D">
        <w:rPr>
          <w:rFonts w:ascii="宋体" w:eastAsia="宋体" w:hAnsi="宋体"/>
          <w:sz w:val="24"/>
          <w:szCs w:val="24"/>
        </w:rPr>
        <w:t>提取特征（即最接近每个固定点的2048维特征向量）。</w:t>
      </w:r>
      <w:r w:rsidRPr="004C7B0D">
        <w:rPr>
          <w:rFonts w:ascii="宋体" w:eastAsia="宋体" w:hAnsi="宋体" w:hint="eastAsia"/>
          <w:sz w:val="24"/>
          <w:szCs w:val="24"/>
        </w:rPr>
        <w:t>然后将提取的特征按顺序馈送到我们的</w:t>
      </w:r>
      <w:r w:rsidRPr="004C7B0D">
        <w:rPr>
          <w:rFonts w:ascii="宋体" w:eastAsia="宋体" w:hAnsi="宋体"/>
          <w:sz w:val="24"/>
          <w:szCs w:val="24"/>
        </w:rPr>
        <w:t>LSTM（请注意，对于图像查看，我们使用类似于[11]的LSTM变体以获得更好的性能，表示为LSTM</w:t>
      </w:r>
      <w:r w:rsidRPr="004C7B0D">
        <w:rPr>
          <w:rFonts w:ascii="MS Gothic" w:eastAsia="MS Gothic" w:hAnsi="MS Gothic" w:cs="MS Gothic" w:hint="eastAsia"/>
          <w:sz w:val="24"/>
          <w:szCs w:val="24"/>
        </w:rPr>
        <w:t>∗</w:t>
      </w:r>
      <w:r w:rsidRPr="004C7B0D">
        <w:rPr>
          <w:rFonts w:ascii="宋体" w:eastAsia="宋体" w:hAnsi="宋体"/>
          <w:sz w:val="24"/>
          <w:szCs w:val="24"/>
        </w:rPr>
        <w:t>），基于扫描路径内的注视顺序，捕获眼球运动的时间信息。在每次眼睛固定时，该过程可以表示如下：</w:t>
      </w:r>
    </w:p>
    <w:p w14:paraId="1056B6B4" w14:textId="55E4B9EE" w:rsidR="00B25F18" w:rsidRPr="004C7B0D" w:rsidRDefault="00B25F18" w:rsidP="00DC4611">
      <w:pPr>
        <w:ind w:firstLineChars="200" w:firstLine="480"/>
        <w:jc w:val="left"/>
        <w:rPr>
          <w:rFonts w:ascii="宋体" w:eastAsia="宋体" w:hAnsi="宋体"/>
          <w:sz w:val="24"/>
          <w:szCs w:val="24"/>
        </w:rPr>
      </w:pPr>
      <w:r w:rsidRPr="004C7B0D">
        <w:rPr>
          <w:rFonts w:ascii="宋体" w:eastAsia="宋体" w:hAnsi="宋体"/>
          <w:noProof/>
          <w:sz w:val="24"/>
          <w:szCs w:val="24"/>
        </w:rPr>
        <w:lastRenderedPageBreak/>
        <w:drawing>
          <wp:inline distT="0" distB="0" distL="0" distR="0" wp14:anchorId="70ADC09E" wp14:editId="21625F0A">
            <wp:extent cx="4755422" cy="215375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3174" cy="2157266"/>
                    </a:xfrm>
                    <a:prstGeom prst="rect">
                      <a:avLst/>
                    </a:prstGeom>
                  </pic:spPr>
                </pic:pic>
              </a:graphicData>
            </a:graphic>
          </wp:inline>
        </w:drawing>
      </w:r>
    </w:p>
    <w:p w14:paraId="42BDBB40" w14:textId="1D79CEDD" w:rsidR="00B25F18" w:rsidRPr="004C7B0D" w:rsidRDefault="00B25F18" w:rsidP="00B25F18">
      <w:pPr>
        <w:ind w:firstLineChars="200" w:firstLine="480"/>
        <w:jc w:val="left"/>
        <w:rPr>
          <w:rFonts w:ascii="宋体" w:eastAsia="宋体" w:hAnsi="宋体"/>
          <w:sz w:val="24"/>
          <w:szCs w:val="24"/>
        </w:rPr>
      </w:pPr>
      <w:r w:rsidRPr="004C7B0D">
        <w:rPr>
          <w:rFonts w:ascii="宋体" w:eastAsia="宋体" w:hAnsi="宋体" w:hint="eastAsia"/>
          <w:sz w:val="24"/>
          <w:szCs w:val="24"/>
        </w:rPr>
        <w:t>其中</w:t>
      </w:r>
      <w:proofErr w:type="spellStart"/>
      <w:r w:rsidRPr="004C7B0D">
        <w:rPr>
          <w:rFonts w:ascii="宋体" w:eastAsia="宋体" w:hAnsi="宋体"/>
          <w:sz w:val="24"/>
          <w:szCs w:val="24"/>
        </w:rPr>
        <w:t>xt</w:t>
      </w:r>
      <w:proofErr w:type="spellEnd"/>
      <w:r w:rsidRPr="004C7B0D">
        <w:rPr>
          <w:rFonts w:ascii="宋体" w:eastAsia="宋体" w:hAnsi="宋体"/>
          <w:sz w:val="24"/>
          <w:szCs w:val="24"/>
        </w:rPr>
        <w:t>是第一只眼睛固定附近提取的视觉特征，W和b是LSTM中的可训练参数，σ sigmoid函数，</w:t>
      </w:r>
      <w:proofErr w:type="spellStart"/>
      <w:r w:rsidRPr="004C7B0D">
        <w:rPr>
          <w:rFonts w:ascii="宋体" w:eastAsia="宋体" w:hAnsi="宋体"/>
          <w:sz w:val="24"/>
          <w:szCs w:val="24"/>
        </w:rPr>
        <w:t>ht</w:t>
      </w:r>
      <w:proofErr w:type="spellEnd"/>
      <w:r w:rsidRPr="004C7B0D">
        <w:rPr>
          <w:rFonts w:ascii="微软雅黑" w:eastAsia="微软雅黑" w:hAnsi="微软雅黑" w:cs="微软雅黑" w:hint="eastAsia"/>
          <w:sz w:val="24"/>
          <w:szCs w:val="24"/>
        </w:rPr>
        <w:t>−</w:t>
      </w:r>
      <w:r w:rsidRPr="004C7B0D">
        <w:rPr>
          <w:rFonts w:ascii="宋体" w:eastAsia="宋体" w:hAnsi="宋体"/>
          <w:sz w:val="24"/>
          <w:szCs w:val="24"/>
        </w:rPr>
        <w:t>1和</w:t>
      </w:r>
      <w:proofErr w:type="spellStart"/>
      <w:r w:rsidRPr="004C7B0D">
        <w:rPr>
          <w:rFonts w:ascii="宋体" w:eastAsia="宋体" w:hAnsi="宋体"/>
          <w:sz w:val="24"/>
          <w:szCs w:val="24"/>
        </w:rPr>
        <w:t>ct</w:t>
      </w:r>
      <w:proofErr w:type="spellEnd"/>
      <w:r w:rsidRPr="004C7B0D">
        <w:rPr>
          <w:rFonts w:ascii="微软雅黑" w:eastAsia="微软雅黑" w:hAnsi="微软雅黑" w:cs="微软雅黑" w:hint="eastAsia"/>
          <w:sz w:val="24"/>
          <w:szCs w:val="24"/>
        </w:rPr>
        <w:t>−</w:t>
      </w:r>
      <w:r w:rsidRPr="004C7B0D">
        <w:rPr>
          <w:rFonts w:ascii="宋体" w:eastAsia="宋体" w:hAnsi="宋体"/>
          <w:sz w:val="24"/>
          <w:szCs w:val="24"/>
        </w:rPr>
        <w:t>1表示包含先前眼球运动的时间信息的隐藏状态和记忆向量。</w:t>
      </w:r>
      <w:proofErr w:type="spellStart"/>
      <w:r w:rsidRPr="004C7B0D">
        <w:rPr>
          <w:rFonts w:ascii="宋体" w:eastAsia="宋体" w:hAnsi="宋体"/>
          <w:sz w:val="24"/>
          <w:szCs w:val="24"/>
        </w:rPr>
        <w:t>i</w:t>
      </w:r>
      <w:proofErr w:type="spellEnd"/>
      <w:r w:rsidRPr="004C7B0D">
        <w:rPr>
          <w:rFonts w:ascii="宋体" w:eastAsia="宋体" w:hAnsi="宋体"/>
          <w:sz w:val="24"/>
          <w:szCs w:val="24"/>
        </w:rPr>
        <w:t xml:space="preserve">、f 和 o 是输入门，忘记 LSTM 的门和输出门，m 进一步编码基于 </w:t>
      </w:r>
      <w:proofErr w:type="spellStart"/>
      <w:r w:rsidRPr="004C7B0D">
        <w:rPr>
          <w:rFonts w:ascii="宋体" w:eastAsia="宋体" w:hAnsi="宋体"/>
          <w:sz w:val="24"/>
          <w:szCs w:val="24"/>
        </w:rPr>
        <w:t>xt</w:t>
      </w:r>
      <w:proofErr w:type="spellEnd"/>
      <w:r w:rsidRPr="004C7B0D">
        <w:rPr>
          <w:rFonts w:ascii="宋体" w:eastAsia="宋体" w:hAnsi="宋体"/>
          <w:sz w:val="24"/>
          <w:szCs w:val="24"/>
        </w:rPr>
        <w:t xml:space="preserve"> 和 </w:t>
      </w:r>
      <w:proofErr w:type="spellStart"/>
      <w:r w:rsidRPr="004C7B0D">
        <w:rPr>
          <w:rFonts w:ascii="宋体" w:eastAsia="宋体" w:hAnsi="宋体"/>
          <w:sz w:val="24"/>
          <w:szCs w:val="24"/>
        </w:rPr>
        <w:t>ht</w:t>
      </w:r>
      <w:proofErr w:type="spellEnd"/>
      <w:r w:rsidRPr="004C7B0D">
        <w:rPr>
          <w:rFonts w:ascii="微软雅黑" w:eastAsia="微软雅黑" w:hAnsi="微软雅黑" w:cs="微软雅黑" w:hint="eastAsia"/>
          <w:sz w:val="24"/>
          <w:szCs w:val="24"/>
        </w:rPr>
        <w:t>−</w:t>
      </w:r>
      <w:r w:rsidRPr="004C7B0D">
        <w:rPr>
          <w:rFonts w:ascii="宋体" w:eastAsia="宋体" w:hAnsi="宋体"/>
          <w:sz w:val="24"/>
          <w:szCs w:val="24"/>
        </w:rPr>
        <w:t>1 的特征。在视觉扫描路径结束时计算的隐藏状态h被输入到分类器中，用于预测ASD患者</w:t>
      </w:r>
      <w:r w:rsidRPr="004C7B0D">
        <w:rPr>
          <w:rFonts w:ascii="宋体" w:eastAsia="宋体" w:hAnsi="宋体" w:hint="eastAsia"/>
          <w:sz w:val="24"/>
          <w:szCs w:val="24"/>
        </w:rPr>
        <w:t>。</w:t>
      </w:r>
    </w:p>
    <w:p w14:paraId="6501B240" w14:textId="0303818F" w:rsidR="003F0DFC" w:rsidRPr="004C7B0D" w:rsidRDefault="003F0DFC" w:rsidP="003F0DFC">
      <w:pPr>
        <w:ind w:firstLineChars="200" w:firstLine="482"/>
        <w:jc w:val="center"/>
        <w:rPr>
          <w:rFonts w:ascii="宋体" w:eastAsia="宋体" w:hAnsi="宋体"/>
          <w:b/>
          <w:bCs/>
          <w:sz w:val="24"/>
          <w:szCs w:val="24"/>
        </w:rPr>
      </w:pPr>
      <w:r w:rsidRPr="004C7B0D">
        <w:rPr>
          <w:rFonts w:ascii="宋体" w:eastAsia="宋体" w:hAnsi="宋体"/>
          <w:b/>
          <w:bCs/>
          <w:sz w:val="24"/>
          <w:szCs w:val="24"/>
        </w:rPr>
        <w:t>3.3. 通过共享空间进行多模态蒸馏</w:t>
      </w:r>
    </w:p>
    <w:p w14:paraId="388E0F6F" w14:textId="21387C96" w:rsidR="003F0DFC" w:rsidRPr="004C7B0D" w:rsidRDefault="003F0DFC" w:rsidP="003F0DFC">
      <w:pPr>
        <w:ind w:firstLineChars="200" w:firstLine="480"/>
        <w:jc w:val="left"/>
        <w:rPr>
          <w:rFonts w:ascii="宋体" w:eastAsia="宋体" w:hAnsi="宋体"/>
          <w:sz w:val="24"/>
          <w:szCs w:val="24"/>
        </w:rPr>
      </w:pPr>
      <w:r w:rsidRPr="004C7B0D">
        <w:rPr>
          <w:rFonts w:ascii="宋体" w:eastAsia="宋体" w:hAnsi="宋体" w:hint="eastAsia"/>
          <w:sz w:val="24"/>
          <w:szCs w:val="24"/>
        </w:rPr>
        <w:t>通过上述每种模式的</w:t>
      </w:r>
      <w:r w:rsidRPr="004C7B0D">
        <w:rPr>
          <w:rFonts w:ascii="宋体" w:eastAsia="宋体" w:hAnsi="宋体"/>
          <w:sz w:val="24"/>
          <w:szCs w:val="24"/>
        </w:rPr>
        <w:t>ASD筛查模型，这里的关键是有效地整合来自两种不同模式的信息，以进一步提高ASD筛查对每种模式的性能。为此，我们提出了一种多模态蒸馏方法，使模型能够通过共享空间从不同类型的行为数据中学习。我们的方法受到交叉模式检索和匹配方法[5，12，25]的启发，但是，它在目标和方法上都与它们显着不同：</w:t>
      </w:r>
      <w:r w:rsidRPr="004C7B0D">
        <w:rPr>
          <w:rFonts w:ascii="宋体" w:eastAsia="宋体" w:hAnsi="宋体" w:hint="eastAsia"/>
          <w:sz w:val="24"/>
          <w:szCs w:val="24"/>
        </w:rPr>
        <w:t>1）与</w:t>
      </w:r>
      <w:r w:rsidRPr="004C7B0D">
        <w:rPr>
          <w:rFonts w:ascii="宋体" w:eastAsia="宋体" w:hAnsi="宋体"/>
          <w:sz w:val="24"/>
          <w:szCs w:val="24"/>
        </w:rPr>
        <w:t>[5，12，25]的目标是用源模态的数据检索目标模态中的样本不同，我们的目标是创建一个共享空间，以便在不同模态之间转移知识，以提高每种模态的性能。</w:t>
      </w:r>
      <w:r w:rsidRPr="004C7B0D">
        <w:rPr>
          <w:rFonts w:ascii="宋体" w:eastAsia="宋体" w:hAnsi="宋体" w:hint="eastAsia"/>
          <w:sz w:val="24"/>
          <w:szCs w:val="24"/>
        </w:rPr>
        <w:t>2）在跨模式匹配中，例如</w:t>
      </w:r>
      <w:r w:rsidRPr="004C7B0D">
        <w:rPr>
          <w:rFonts w:ascii="宋体" w:eastAsia="宋体" w:hAnsi="宋体"/>
          <w:sz w:val="24"/>
          <w:szCs w:val="24"/>
        </w:rPr>
        <w:t>[5]，不同模式的模块在多任务学习框架[4]（不同模式的联合培训）下进行优化，其中很难在两种模式下实现令人满意的表现</w:t>
      </w:r>
      <w:r w:rsidRPr="004C7B0D">
        <w:rPr>
          <w:rFonts w:ascii="宋体" w:eastAsia="宋体" w:hAnsi="宋体" w:hint="eastAsia"/>
          <w:sz w:val="24"/>
          <w:szCs w:val="24"/>
        </w:rPr>
        <w:t>。相反，我们提出了一种新颖的方法，通过共同训练共享空间来提炼多模态知识，但在学习共享空间后，通过分离不同模态的模型来克服上述困难，因此每个模型都可以专注于自己的模态以最好地优化它。图</w:t>
      </w:r>
      <w:r w:rsidRPr="004C7B0D">
        <w:rPr>
          <w:rFonts w:ascii="宋体" w:eastAsia="宋体" w:hAnsi="宋体"/>
          <w:sz w:val="24"/>
          <w:szCs w:val="24"/>
        </w:rPr>
        <w:t>3所示方法的实施过程</w:t>
      </w:r>
      <w:r w:rsidRPr="004C7B0D">
        <w:rPr>
          <w:rFonts w:ascii="宋体" w:eastAsia="宋体" w:hAnsi="宋体" w:hint="eastAsia"/>
          <w:sz w:val="24"/>
          <w:szCs w:val="24"/>
        </w:rPr>
        <w:t>。</w:t>
      </w:r>
    </w:p>
    <w:p w14:paraId="47CA6468" w14:textId="77777777" w:rsidR="003F0DFC" w:rsidRPr="004C7B0D" w:rsidRDefault="003F0DFC" w:rsidP="003F0DFC">
      <w:pPr>
        <w:keepNext/>
        <w:ind w:firstLineChars="200" w:firstLine="480"/>
        <w:jc w:val="left"/>
        <w:rPr>
          <w:rFonts w:ascii="宋体" w:eastAsia="宋体" w:hAnsi="宋体"/>
          <w:sz w:val="24"/>
          <w:szCs w:val="24"/>
        </w:rPr>
      </w:pPr>
      <w:r w:rsidRPr="004C7B0D">
        <w:rPr>
          <w:rFonts w:ascii="宋体" w:eastAsia="宋体" w:hAnsi="宋体"/>
          <w:noProof/>
          <w:sz w:val="24"/>
          <w:szCs w:val="24"/>
        </w:rPr>
        <w:drawing>
          <wp:inline distT="0" distB="0" distL="0" distR="0" wp14:anchorId="24F15457" wp14:editId="199994F9">
            <wp:extent cx="5493385" cy="18926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0936" cy="1895276"/>
                    </a:xfrm>
                    <a:prstGeom prst="rect">
                      <a:avLst/>
                    </a:prstGeom>
                  </pic:spPr>
                </pic:pic>
              </a:graphicData>
            </a:graphic>
          </wp:inline>
        </w:drawing>
      </w:r>
    </w:p>
    <w:p w14:paraId="0F105C4A" w14:textId="6E2A7947" w:rsidR="003F0DFC" w:rsidRPr="004C7B0D" w:rsidRDefault="003F0DFC" w:rsidP="003F0DFC">
      <w:pPr>
        <w:pStyle w:val="a3"/>
        <w:jc w:val="left"/>
        <w:rPr>
          <w:rFonts w:ascii="宋体" w:eastAsia="宋体" w:hAnsi="宋体"/>
          <w:sz w:val="24"/>
          <w:szCs w:val="24"/>
        </w:rPr>
      </w:pPr>
      <w:r w:rsidRPr="004C7B0D">
        <w:rPr>
          <w:rFonts w:ascii="宋体" w:eastAsia="宋体" w:hAnsi="宋体"/>
          <w:sz w:val="24"/>
          <w:szCs w:val="24"/>
        </w:rPr>
        <w:t>图 3</w:t>
      </w:r>
      <w:r w:rsidRPr="004C7B0D">
        <w:rPr>
          <w:rFonts w:ascii="宋体" w:eastAsia="宋体" w:hAnsi="宋体" w:hint="eastAsia"/>
          <w:sz w:val="24"/>
          <w:szCs w:val="24"/>
        </w:rPr>
        <w:t>使用特权模式框架进行拟议的</w:t>
      </w:r>
      <w:r w:rsidRPr="004C7B0D">
        <w:rPr>
          <w:rFonts w:ascii="宋体" w:eastAsia="宋体" w:hAnsi="宋体"/>
          <w:sz w:val="24"/>
          <w:szCs w:val="24"/>
        </w:rPr>
        <w:t>ASD筛查的过程。不同的训练阶段在顶部以粗体文本突出显示。Encoder-IV、Encoder-PT、Classifier-IV 和 Classifier-PT 与图 1 所示相同。蓝色模块在训练阶段是固定的，而绿色模块则是优化的。</w:t>
      </w:r>
    </w:p>
    <w:p w14:paraId="6E7B7CE5" w14:textId="2A775A61" w:rsidR="003F0DFC" w:rsidRPr="004C7B0D" w:rsidRDefault="003F0DFC" w:rsidP="003F0DFC">
      <w:pPr>
        <w:ind w:firstLineChars="200" w:firstLine="480"/>
        <w:jc w:val="left"/>
        <w:rPr>
          <w:rFonts w:ascii="宋体" w:eastAsia="宋体" w:hAnsi="宋体"/>
          <w:sz w:val="24"/>
          <w:szCs w:val="24"/>
        </w:rPr>
      </w:pPr>
      <w:r w:rsidRPr="004C7B0D">
        <w:rPr>
          <w:rFonts w:ascii="宋体" w:eastAsia="宋体" w:hAnsi="宋体" w:hint="eastAsia"/>
          <w:sz w:val="24"/>
          <w:szCs w:val="24"/>
        </w:rPr>
        <w:t>我们的方法遵循的直觉是，首先构建一个编码多模态知识的共享空间，然后鼓励每个模态的模块从这样的空间中学习。具体来说，为了开发一个共享的嵌入空间，并充分理解每个模态，我</w:t>
      </w:r>
      <w:r w:rsidRPr="004C7B0D">
        <w:rPr>
          <w:rFonts w:ascii="宋体" w:eastAsia="宋体" w:hAnsi="宋体" w:hint="eastAsia"/>
          <w:sz w:val="24"/>
          <w:szCs w:val="24"/>
        </w:rPr>
        <w:lastRenderedPageBreak/>
        <w:t>们的方法首先独立地优化模型的相应模态（独立训练）。然后，利用所学的模态特定知识，我们整合了每种模态的模型（共享空间学习），并通过在具有以下损失函数</w:t>
      </w:r>
      <w:r w:rsidRPr="004C7B0D">
        <w:rPr>
          <w:rFonts w:ascii="宋体" w:eastAsia="宋体" w:hAnsi="宋体"/>
          <w:sz w:val="24"/>
          <w:szCs w:val="24"/>
        </w:rPr>
        <w:t>L的两种模态上进行联合训练来构建共享空间：</w:t>
      </w:r>
    </w:p>
    <w:p w14:paraId="3FD30079" w14:textId="042E7734" w:rsidR="003F0DFC" w:rsidRPr="004C7B0D" w:rsidRDefault="003F0DFC" w:rsidP="003F0DFC">
      <w:pPr>
        <w:ind w:firstLineChars="200" w:firstLine="480"/>
        <w:jc w:val="center"/>
        <w:rPr>
          <w:rFonts w:ascii="宋体" w:eastAsia="宋体" w:hAnsi="宋体"/>
          <w:sz w:val="24"/>
          <w:szCs w:val="24"/>
        </w:rPr>
      </w:pPr>
      <w:r w:rsidRPr="004C7B0D">
        <w:rPr>
          <w:rFonts w:ascii="宋体" w:eastAsia="宋体" w:hAnsi="宋体"/>
          <w:noProof/>
          <w:sz w:val="24"/>
          <w:szCs w:val="24"/>
        </w:rPr>
        <w:drawing>
          <wp:inline distT="0" distB="0" distL="0" distR="0" wp14:anchorId="197787CE" wp14:editId="38648AD2">
            <wp:extent cx="4062372" cy="758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7520" cy="759787"/>
                    </a:xfrm>
                    <a:prstGeom prst="rect">
                      <a:avLst/>
                    </a:prstGeom>
                  </pic:spPr>
                </pic:pic>
              </a:graphicData>
            </a:graphic>
          </wp:inline>
        </w:drawing>
      </w:r>
    </w:p>
    <w:p w14:paraId="059FC25D" w14:textId="7F14B625" w:rsidR="003F0DFC" w:rsidRPr="004C7B0D" w:rsidRDefault="003F0DFC" w:rsidP="003F0DFC">
      <w:pPr>
        <w:ind w:firstLineChars="200" w:firstLine="480"/>
        <w:rPr>
          <w:rFonts w:ascii="宋体" w:eastAsia="宋体" w:hAnsi="宋体"/>
          <w:sz w:val="24"/>
          <w:szCs w:val="24"/>
        </w:rPr>
      </w:pPr>
      <w:r w:rsidRPr="004C7B0D">
        <w:rPr>
          <w:rFonts w:ascii="宋体" w:eastAsia="宋体" w:hAnsi="宋体" w:hint="eastAsia"/>
          <w:sz w:val="24"/>
          <w:szCs w:val="24"/>
        </w:rPr>
        <w:t>其中</w:t>
      </w:r>
      <w:r w:rsidRPr="004C7B0D">
        <w:rPr>
          <w:rFonts w:ascii="宋体" w:eastAsia="宋体" w:hAnsi="宋体"/>
          <w:sz w:val="24"/>
          <w:szCs w:val="24"/>
        </w:rPr>
        <w:t xml:space="preserve"> YI 和 YP 是图像查看和拍照模态的实况注释，Yˆ I 和 Yˆ P 是各自的模型预测，BCE 表示二元交叉</w:t>
      </w:r>
      <w:proofErr w:type="gramStart"/>
      <w:r w:rsidRPr="004C7B0D">
        <w:rPr>
          <w:rFonts w:ascii="宋体" w:eastAsia="宋体" w:hAnsi="宋体"/>
          <w:sz w:val="24"/>
          <w:szCs w:val="24"/>
        </w:rPr>
        <w:t>熵</w:t>
      </w:r>
      <w:proofErr w:type="gramEnd"/>
      <w:r w:rsidRPr="004C7B0D">
        <w:rPr>
          <w:rFonts w:ascii="宋体" w:eastAsia="宋体" w:hAnsi="宋体"/>
          <w:sz w:val="24"/>
          <w:szCs w:val="24"/>
        </w:rPr>
        <w:t>损失。XI和XP是由两种模态（即图3中的Encoder-IV和</w:t>
      </w:r>
      <w:proofErr w:type="spellStart"/>
      <w:r w:rsidRPr="004C7B0D">
        <w:rPr>
          <w:rFonts w:ascii="宋体" w:eastAsia="宋体" w:hAnsi="宋体"/>
          <w:sz w:val="24"/>
          <w:szCs w:val="24"/>
        </w:rPr>
        <w:t>CocoderPT</w:t>
      </w:r>
      <w:proofErr w:type="spellEnd"/>
      <w:r w:rsidRPr="004C7B0D">
        <w:rPr>
          <w:rFonts w:ascii="宋体" w:eastAsia="宋体" w:hAnsi="宋体"/>
          <w:sz w:val="24"/>
          <w:szCs w:val="24"/>
        </w:rPr>
        <w:t>）的编码器提取的特征，WI和WP表示两种模态的嵌入层（即</w:t>
      </w:r>
      <w:proofErr w:type="spellStart"/>
      <w:r w:rsidRPr="004C7B0D">
        <w:rPr>
          <w:rFonts w:ascii="宋体" w:eastAsia="宋体" w:hAnsi="宋体"/>
          <w:sz w:val="24"/>
          <w:szCs w:val="24"/>
        </w:rPr>
        <w:t>Embeding</w:t>
      </w:r>
      <w:proofErr w:type="spellEnd"/>
      <w:r w:rsidRPr="004C7B0D">
        <w:rPr>
          <w:rFonts w:ascii="宋体" w:eastAsia="宋体" w:hAnsi="宋体"/>
          <w:sz w:val="24"/>
          <w:szCs w:val="24"/>
        </w:rPr>
        <w:t>-IV，</w:t>
      </w:r>
      <w:proofErr w:type="spellStart"/>
      <w:r w:rsidRPr="004C7B0D">
        <w:rPr>
          <w:rFonts w:ascii="宋体" w:eastAsia="宋体" w:hAnsi="宋体"/>
          <w:sz w:val="24"/>
          <w:szCs w:val="24"/>
        </w:rPr>
        <w:t>EmbeddingPT</w:t>
      </w:r>
      <w:proofErr w:type="spellEnd"/>
      <w:r w:rsidRPr="004C7B0D">
        <w:rPr>
          <w:rFonts w:ascii="宋体" w:eastAsia="宋体" w:hAnsi="宋体"/>
          <w:sz w:val="24"/>
          <w:szCs w:val="24"/>
        </w:rPr>
        <w:t>），</w:t>
      </w:r>
      <w:proofErr w:type="spellStart"/>
      <w:r w:rsidRPr="004C7B0D">
        <w:rPr>
          <w:rFonts w:ascii="宋体" w:eastAsia="宋体" w:hAnsi="宋体"/>
          <w:sz w:val="24"/>
          <w:szCs w:val="24"/>
        </w:rPr>
        <w:t>Wcls</w:t>
      </w:r>
      <w:proofErr w:type="spellEnd"/>
      <w:r w:rsidRPr="004C7B0D">
        <w:rPr>
          <w:rFonts w:ascii="宋体" w:eastAsia="宋体" w:hAnsi="宋体"/>
          <w:sz w:val="24"/>
          <w:szCs w:val="24"/>
        </w:rPr>
        <w:t>对应于共享分类器（即分类器共享）。通过固定模态特定的模块（即编码器-IV和编码器-PT），并且仅使用上述方程优化嵌入层以及共享分类器（即嵌入IV，嵌入PT和分类器共享），我们通过学习来自两种模态的基本</w:t>
      </w:r>
      <w:r w:rsidRPr="004C7B0D">
        <w:rPr>
          <w:rFonts w:ascii="宋体" w:eastAsia="宋体" w:hAnsi="宋体" w:hint="eastAsia"/>
          <w:sz w:val="24"/>
          <w:szCs w:val="24"/>
        </w:rPr>
        <w:t>知识来构建共享空间。</w:t>
      </w:r>
    </w:p>
    <w:p w14:paraId="589C93C3" w14:textId="469565AD" w:rsidR="003F0DFC" w:rsidRPr="004C7B0D" w:rsidRDefault="003F0DFC" w:rsidP="003F0DFC">
      <w:pPr>
        <w:ind w:firstLineChars="200" w:firstLine="480"/>
        <w:rPr>
          <w:rFonts w:ascii="宋体" w:eastAsia="宋体" w:hAnsi="宋体"/>
          <w:sz w:val="24"/>
          <w:szCs w:val="24"/>
        </w:rPr>
      </w:pPr>
      <w:r w:rsidRPr="004C7B0D">
        <w:rPr>
          <w:rFonts w:ascii="宋体" w:eastAsia="宋体" w:hAnsi="宋体" w:hint="eastAsia"/>
          <w:sz w:val="24"/>
          <w:szCs w:val="24"/>
        </w:rPr>
        <w:t>为了将多模态知识从共享空间提炼到每个模态，同时减轻多任务学习中的训练困难，而不是继续进行联合训练</w:t>
      </w:r>
      <w:r w:rsidRPr="004C7B0D">
        <w:rPr>
          <w:rFonts w:ascii="宋体" w:eastAsia="宋体" w:hAnsi="宋体"/>
          <w:sz w:val="24"/>
          <w:szCs w:val="24"/>
        </w:rPr>
        <w:t>[4，5]，我们建议解开不同模态的模型，并分别根据它们自己的模态进行优化。</w:t>
      </w:r>
      <w:r w:rsidR="00B10943" w:rsidRPr="004C7B0D">
        <w:rPr>
          <w:rFonts w:ascii="宋体" w:eastAsia="宋体" w:hAnsi="宋体" w:hint="eastAsia"/>
          <w:sz w:val="24"/>
          <w:szCs w:val="24"/>
        </w:rPr>
        <w:t>具体而言，在共享空间蒸馏阶段，嵌入层和共享分类器（即嵌入</w:t>
      </w:r>
      <w:r w:rsidR="00B10943" w:rsidRPr="004C7B0D">
        <w:rPr>
          <w:rFonts w:ascii="宋体" w:eastAsia="宋体" w:hAnsi="宋体"/>
          <w:sz w:val="24"/>
          <w:szCs w:val="24"/>
        </w:rPr>
        <w:t>-IV，嵌入-PT和分类器共享）是固定的，并且仅优化每个独立模态的模块（即编码器-IV和编码器-PT），鼓励每个模态的模块通过多模态知识和学习的对齐特征表示来适应共享空间。</w:t>
      </w:r>
    </w:p>
    <w:p w14:paraId="6C6A8A31" w14:textId="6CA4C706" w:rsidR="00B10943" w:rsidRPr="004C7B0D" w:rsidRDefault="00B10943" w:rsidP="003F0DFC">
      <w:pPr>
        <w:ind w:firstLineChars="200" w:firstLine="480"/>
        <w:rPr>
          <w:rFonts w:ascii="宋体" w:eastAsia="宋体" w:hAnsi="宋体"/>
          <w:sz w:val="24"/>
          <w:szCs w:val="24"/>
        </w:rPr>
      </w:pPr>
      <w:r w:rsidRPr="004C7B0D">
        <w:rPr>
          <w:rFonts w:ascii="宋体" w:eastAsia="宋体" w:hAnsi="宋体" w:hint="eastAsia"/>
          <w:sz w:val="24"/>
          <w:szCs w:val="24"/>
        </w:rPr>
        <w:t>上述程序通过学习共享空间将不同的模态连接起来，并鼓励模型从中提炼出多模态知识，以提高每个模态的性能。在我们的上下文中，使用在两种模态之间共享相同的分类器，我们的方法在两种行为模态中学习一致的特征表示，用于</w:t>
      </w:r>
      <w:r w:rsidRPr="004C7B0D">
        <w:rPr>
          <w:rFonts w:ascii="宋体" w:eastAsia="宋体" w:hAnsi="宋体"/>
          <w:sz w:val="24"/>
          <w:szCs w:val="24"/>
        </w:rPr>
        <w:t>ASD筛查，允许它们相互补充，并通过共享空间中编码的多模态知识相互增强其特征表示。</w:t>
      </w:r>
      <w:r w:rsidRPr="004C7B0D">
        <w:rPr>
          <w:rFonts w:ascii="宋体" w:eastAsia="宋体" w:hAnsi="宋体" w:hint="eastAsia"/>
          <w:sz w:val="24"/>
          <w:szCs w:val="24"/>
        </w:rPr>
        <w:t>我们注意到，所提出的方法适用于在测试中只有部分模式（在我们的例子中只有一种模式）可用并且不存在</w:t>
      </w:r>
      <w:proofErr w:type="gramStart"/>
      <w:r w:rsidRPr="004C7B0D">
        <w:rPr>
          <w:rFonts w:ascii="宋体" w:eastAsia="宋体" w:hAnsi="宋体" w:hint="eastAsia"/>
          <w:sz w:val="24"/>
          <w:szCs w:val="24"/>
        </w:rPr>
        <w:t>跨模式</w:t>
      </w:r>
      <w:proofErr w:type="gramEnd"/>
      <w:r w:rsidRPr="004C7B0D">
        <w:rPr>
          <w:rFonts w:ascii="宋体" w:eastAsia="宋体" w:hAnsi="宋体" w:hint="eastAsia"/>
          <w:sz w:val="24"/>
          <w:szCs w:val="24"/>
        </w:rPr>
        <w:t>的一对一成对关系的情况，这在临床环境中很常见。第</w:t>
      </w:r>
      <w:r w:rsidRPr="004C7B0D">
        <w:rPr>
          <w:rFonts w:ascii="宋体" w:eastAsia="宋体" w:hAnsi="宋体"/>
          <w:sz w:val="24"/>
          <w:szCs w:val="24"/>
        </w:rPr>
        <w:t>4.2节表明，所提出的具有特权模式的方法可以提高ASD筛查模型在两种不同模式上的性能，而第4.3节则分析了在共享空间中学到的知识。</w:t>
      </w:r>
    </w:p>
    <w:p w14:paraId="087433B6" w14:textId="15B105B1" w:rsidR="00B10943" w:rsidRPr="004C7B0D" w:rsidRDefault="00B10943" w:rsidP="00B10943">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4</w:t>
      </w:r>
      <w:r w:rsidRPr="004C7B0D">
        <w:rPr>
          <w:rFonts w:ascii="宋体" w:eastAsia="宋体" w:hAnsi="宋体"/>
          <w:b/>
          <w:bCs/>
          <w:sz w:val="24"/>
          <w:szCs w:val="24"/>
        </w:rPr>
        <w:t>.</w:t>
      </w:r>
      <w:r w:rsidRPr="004C7B0D">
        <w:rPr>
          <w:rFonts w:ascii="宋体" w:eastAsia="宋体" w:hAnsi="宋体" w:hint="eastAsia"/>
          <w:b/>
          <w:bCs/>
          <w:sz w:val="24"/>
          <w:szCs w:val="24"/>
        </w:rPr>
        <w:t>实验</w:t>
      </w:r>
    </w:p>
    <w:p w14:paraId="43341950" w14:textId="586A61BF" w:rsidR="00B10943" w:rsidRPr="004C7B0D" w:rsidRDefault="00B10943" w:rsidP="00B10943">
      <w:pPr>
        <w:ind w:firstLineChars="200" w:firstLine="480"/>
        <w:jc w:val="left"/>
        <w:rPr>
          <w:rFonts w:ascii="宋体" w:eastAsia="宋体" w:hAnsi="宋体"/>
          <w:sz w:val="24"/>
          <w:szCs w:val="24"/>
        </w:rPr>
      </w:pPr>
      <w:r w:rsidRPr="004C7B0D">
        <w:rPr>
          <w:rFonts w:ascii="宋体" w:eastAsia="宋体" w:hAnsi="宋体" w:hint="eastAsia"/>
          <w:sz w:val="24"/>
          <w:szCs w:val="24"/>
        </w:rPr>
        <w:t>在本节中，我们将报告实施细节并对所建议的方法进行全面评估。</w:t>
      </w:r>
    </w:p>
    <w:p w14:paraId="0434C717" w14:textId="1FBFDB9A" w:rsidR="00B10943" w:rsidRPr="004C7B0D" w:rsidRDefault="00B10943" w:rsidP="00B10943">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4</w:t>
      </w:r>
      <w:r w:rsidRPr="004C7B0D">
        <w:rPr>
          <w:rFonts w:ascii="宋体" w:eastAsia="宋体" w:hAnsi="宋体"/>
          <w:b/>
          <w:bCs/>
          <w:sz w:val="24"/>
          <w:szCs w:val="24"/>
        </w:rPr>
        <w:t>.1</w:t>
      </w:r>
      <w:r w:rsidRPr="004C7B0D">
        <w:rPr>
          <w:rFonts w:ascii="宋体" w:eastAsia="宋体" w:hAnsi="宋体" w:hint="eastAsia"/>
          <w:b/>
          <w:bCs/>
          <w:sz w:val="24"/>
          <w:szCs w:val="24"/>
        </w:rPr>
        <w:t>实施</w:t>
      </w:r>
    </w:p>
    <w:p w14:paraId="1E585E24" w14:textId="73093491" w:rsidR="00B10943" w:rsidRPr="004C7B0D" w:rsidRDefault="00B10943" w:rsidP="00B10943">
      <w:pPr>
        <w:ind w:firstLineChars="200" w:firstLine="482"/>
        <w:jc w:val="left"/>
        <w:rPr>
          <w:rFonts w:ascii="宋体" w:eastAsia="宋体" w:hAnsi="宋体"/>
          <w:sz w:val="24"/>
          <w:szCs w:val="24"/>
        </w:rPr>
      </w:pPr>
      <w:r w:rsidRPr="004C7B0D">
        <w:rPr>
          <w:rFonts w:ascii="宋体" w:eastAsia="宋体" w:hAnsi="宋体" w:hint="eastAsia"/>
          <w:b/>
          <w:bCs/>
          <w:sz w:val="24"/>
          <w:szCs w:val="24"/>
        </w:rPr>
        <w:t>数据集和评估。</w:t>
      </w:r>
      <w:r w:rsidRPr="004C7B0D">
        <w:rPr>
          <w:rFonts w:ascii="宋体" w:eastAsia="宋体" w:hAnsi="宋体" w:hint="eastAsia"/>
          <w:sz w:val="24"/>
          <w:szCs w:val="24"/>
        </w:rPr>
        <w:t>我们首先介绍这项工作中使用的数据。对于照片拍摄，</w:t>
      </w:r>
      <w:r w:rsidRPr="004C7B0D">
        <w:rPr>
          <w:rFonts w:ascii="宋体" w:eastAsia="宋体" w:hAnsi="宋体"/>
          <w:sz w:val="24"/>
          <w:szCs w:val="24"/>
        </w:rPr>
        <w:t>22名患有ASD的人和23名对照组（即年龄，性别和智商匹配的健康人）参加了我们的实验。他们被指示在室内和室外场景中拍照，每人平均拍摄40张照片。对于图像查看，我们使用来自20个ASD和19个控件的眼动追踪数据。</w:t>
      </w:r>
      <w:r w:rsidRPr="004C7B0D">
        <w:rPr>
          <w:rFonts w:ascii="宋体" w:eastAsia="宋体" w:hAnsi="宋体" w:hint="eastAsia"/>
          <w:sz w:val="24"/>
          <w:szCs w:val="24"/>
        </w:rPr>
        <w:t>在查看来自</w:t>
      </w:r>
      <w:r w:rsidRPr="004C7B0D">
        <w:rPr>
          <w:rFonts w:ascii="宋体" w:eastAsia="宋体" w:hAnsi="宋体"/>
          <w:sz w:val="24"/>
          <w:szCs w:val="24"/>
        </w:rPr>
        <w:t>OSEE[37]眼动追踪数据集的700张图像时记录了双目眼球运动，我们在评估中将患者的不同眼睛视为两个受试者，类似于[17]。使用</w:t>
      </w:r>
      <w:proofErr w:type="gramStart"/>
      <w:r w:rsidRPr="004C7B0D">
        <w:rPr>
          <w:rFonts w:ascii="宋体" w:eastAsia="宋体" w:hAnsi="宋体"/>
          <w:sz w:val="24"/>
          <w:szCs w:val="24"/>
        </w:rPr>
        <w:t>簇</w:t>
      </w:r>
      <w:proofErr w:type="gramEnd"/>
      <w:r w:rsidRPr="004C7B0D">
        <w:rPr>
          <w:rFonts w:ascii="宋体" w:eastAsia="宋体" w:hAnsi="宋体"/>
          <w:sz w:val="24"/>
          <w:szCs w:val="24"/>
        </w:rPr>
        <w:t>固定法</w:t>
      </w:r>
      <w:proofErr w:type="gramStart"/>
      <w:r w:rsidRPr="004C7B0D">
        <w:rPr>
          <w:rFonts w:ascii="宋体" w:eastAsia="宋体" w:hAnsi="宋体"/>
          <w:sz w:val="24"/>
          <w:szCs w:val="24"/>
        </w:rPr>
        <w:t>提取眼注</w:t>
      </w:r>
      <w:proofErr w:type="gramEnd"/>
      <w:r w:rsidRPr="004C7B0D">
        <w:rPr>
          <w:rFonts w:ascii="宋体" w:eastAsia="宋体" w:hAnsi="宋体"/>
          <w:sz w:val="24"/>
          <w:szCs w:val="24"/>
        </w:rPr>
        <w:t>[19]。请注意，两种方式之间没有</w:t>
      </w:r>
      <w:r w:rsidR="00772DE7">
        <w:rPr>
          <w:rFonts w:ascii="宋体" w:eastAsia="宋体" w:hAnsi="宋体" w:hint="eastAsia"/>
          <w:sz w:val="24"/>
          <w:szCs w:val="24"/>
        </w:rPr>
        <w:t>受试者</w:t>
      </w:r>
      <w:r w:rsidRPr="004C7B0D">
        <w:rPr>
          <w:rFonts w:ascii="宋体" w:eastAsia="宋体" w:hAnsi="宋体"/>
          <w:sz w:val="24"/>
          <w:szCs w:val="24"/>
        </w:rPr>
        <w:t>重叠。为了证明我们方法的普遍性，我们还在最近的Saliency4ASD [9]数据集上进行了实验。</w:t>
      </w:r>
    </w:p>
    <w:p w14:paraId="62DAE9DE" w14:textId="3E8D3E13" w:rsidR="00B10943" w:rsidRPr="004C7B0D" w:rsidRDefault="00B10943" w:rsidP="00B10943">
      <w:pPr>
        <w:ind w:firstLineChars="200" w:firstLine="480"/>
        <w:jc w:val="left"/>
        <w:rPr>
          <w:rFonts w:ascii="宋体" w:eastAsia="宋体" w:hAnsi="宋体"/>
          <w:sz w:val="24"/>
          <w:szCs w:val="24"/>
        </w:rPr>
      </w:pPr>
      <w:r w:rsidRPr="004C7B0D">
        <w:rPr>
          <w:rFonts w:ascii="宋体" w:eastAsia="宋体" w:hAnsi="宋体" w:hint="eastAsia"/>
          <w:sz w:val="24"/>
          <w:szCs w:val="24"/>
        </w:rPr>
        <w:t>对于评估，我们采用</w:t>
      </w:r>
      <w:r w:rsidRPr="004C7B0D">
        <w:rPr>
          <w:rFonts w:ascii="宋体" w:eastAsia="宋体" w:hAnsi="宋体"/>
          <w:sz w:val="24"/>
          <w:szCs w:val="24"/>
        </w:rPr>
        <w:t>[17，22]中广泛使用的留</w:t>
      </w:r>
      <w:proofErr w:type="gramStart"/>
      <w:r w:rsidRPr="004C7B0D">
        <w:rPr>
          <w:rFonts w:ascii="宋体" w:eastAsia="宋体" w:hAnsi="宋体"/>
          <w:sz w:val="24"/>
          <w:szCs w:val="24"/>
        </w:rPr>
        <w:t>一</w:t>
      </w:r>
      <w:proofErr w:type="gramEnd"/>
      <w:r w:rsidRPr="004C7B0D">
        <w:rPr>
          <w:rFonts w:ascii="宋体" w:eastAsia="宋体" w:hAnsi="宋体"/>
          <w:sz w:val="24"/>
          <w:szCs w:val="24"/>
        </w:rPr>
        <w:t>主题对象交叉验证，它能够返回对错误概率的几乎无偏估计[33]。请注意，由于 Saliency4ASD [9] 不提供受试者 ID，因此我们在训练数据中使用来自同一组（即 ASD 或对照组）的第</w:t>
      </w:r>
      <w:proofErr w:type="spellStart"/>
      <w:r w:rsidR="002A3F60">
        <w:rPr>
          <w:rFonts w:ascii="宋体" w:eastAsia="宋体" w:hAnsi="宋体" w:hint="eastAsia"/>
          <w:sz w:val="24"/>
          <w:szCs w:val="24"/>
        </w:rPr>
        <w:t>i</w:t>
      </w:r>
      <w:proofErr w:type="spellEnd"/>
      <w:proofErr w:type="gramStart"/>
      <w:r w:rsidRPr="004C7B0D">
        <w:rPr>
          <w:rFonts w:ascii="宋体" w:eastAsia="宋体" w:hAnsi="宋体"/>
          <w:sz w:val="24"/>
          <w:szCs w:val="24"/>
        </w:rPr>
        <w:t>个</w:t>
      </w:r>
      <w:proofErr w:type="gramEnd"/>
      <w:r w:rsidRPr="004C7B0D">
        <w:rPr>
          <w:rFonts w:ascii="宋体" w:eastAsia="宋体" w:hAnsi="宋体"/>
          <w:sz w:val="24"/>
          <w:szCs w:val="24"/>
        </w:rPr>
        <w:t>注视序列来</w:t>
      </w:r>
      <w:proofErr w:type="gramStart"/>
      <w:r w:rsidRPr="004C7B0D">
        <w:rPr>
          <w:rFonts w:ascii="宋体" w:eastAsia="宋体" w:hAnsi="宋体"/>
          <w:sz w:val="24"/>
          <w:szCs w:val="24"/>
        </w:rPr>
        <w:t>构造第</w:t>
      </w:r>
      <w:proofErr w:type="spellStart"/>
      <w:proofErr w:type="gramEnd"/>
      <w:r w:rsidRPr="004C7B0D">
        <w:rPr>
          <w:rFonts w:ascii="宋体" w:eastAsia="宋体" w:hAnsi="宋体"/>
          <w:sz w:val="24"/>
          <w:szCs w:val="24"/>
        </w:rPr>
        <w:t>i</w:t>
      </w:r>
      <w:proofErr w:type="spellEnd"/>
      <w:r w:rsidRPr="004C7B0D">
        <w:rPr>
          <w:rFonts w:ascii="宋体" w:eastAsia="宋体" w:hAnsi="宋体"/>
          <w:sz w:val="24"/>
          <w:szCs w:val="24"/>
        </w:rPr>
        <w:t>轮交叉验证的验证数据。与[17，22]类似，我们通过准确性，灵敏度（即真阳性率），特异性（即真阴性率）和ROC曲线下面积（AUC）来评估我们的模型。</w:t>
      </w:r>
    </w:p>
    <w:p w14:paraId="59B6228B" w14:textId="14BCB77F" w:rsidR="003F0DFC" w:rsidRPr="004C7B0D" w:rsidRDefault="00B10943" w:rsidP="003F0DFC">
      <w:pPr>
        <w:ind w:firstLineChars="200" w:firstLine="482"/>
        <w:rPr>
          <w:rFonts w:ascii="宋体" w:eastAsia="宋体" w:hAnsi="宋体"/>
          <w:sz w:val="24"/>
          <w:szCs w:val="24"/>
        </w:rPr>
      </w:pPr>
      <w:r w:rsidRPr="004C7B0D">
        <w:rPr>
          <w:rFonts w:ascii="宋体" w:eastAsia="宋体" w:hAnsi="宋体" w:hint="eastAsia"/>
          <w:b/>
          <w:bCs/>
          <w:sz w:val="24"/>
          <w:szCs w:val="24"/>
        </w:rPr>
        <w:t>型号规格。</w:t>
      </w:r>
      <w:r w:rsidRPr="004C7B0D">
        <w:rPr>
          <w:rFonts w:ascii="宋体" w:eastAsia="宋体" w:hAnsi="宋体" w:hint="eastAsia"/>
          <w:sz w:val="24"/>
          <w:szCs w:val="24"/>
        </w:rPr>
        <w:t>我们模型中使用的</w:t>
      </w:r>
      <w:r w:rsidRPr="004C7B0D">
        <w:rPr>
          <w:rFonts w:ascii="宋体" w:eastAsia="宋体" w:hAnsi="宋体"/>
          <w:sz w:val="24"/>
          <w:szCs w:val="24"/>
        </w:rPr>
        <w:t>ResNet-50 [13]首先在ImageNet数据集[8]上进行预训练，然</w:t>
      </w:r>
      <w:r w:rsidRPr="004C7B0D">
        <w:rPr>
          <w:rFonts w:ascii="宋体" w:eastAsia="宋体" w:hAnsi="宋体"/>
          <w:sz w:val="24"/>
          <w:szCs w:val="24"/>
        </w:rPr>
        <w:lastRenderedPageBreak/>
        <w:t>后与两个模型中的其他模块联合优化。LSTM（LSTM* 和 LSTM）的嵌入大小为 512，而在多模态蒸馏中，对于 Embedding-IV 和 Embedding-PT（见图 3），我们将它们的大小设置为 1024。对于图像查看，我们使用原始图像及其所有相应的眼睛注视作为输入，而对于拍照，我们从特定主题的照片库中随机抽取12张照片（根据经验结果设置的照片数量）作为单个输入序列。</w:t>
      </w:r>
    </w:p>
    <w:p w14:paraId="26D8508A" w14:textId="3B1DA3AD" w:rsidR="00B10943" w:rsidRPr="004C7B0D" w:rsidRDefault="00B10943" w:rsidP="00676D1A">
      <w:pPr>
        <w:ind w:firstLineChars="200" w:firstLine="482"/>
        <w:jc w:val="left"/>
        <w:rPr>
          <w:rFonts w:ascii="宋体" w:eastAsia="宋体" w:hAnsi="宋体"/>
          <w:sz w:val="24"/>
          <w:szCs w:val="24"/>
        </w:rPr>
      </w:pPr>
      <w:r w:rsidRPr="004C7B0D">
        <w:rPr>
          <w:rFonts w:ascii="宋体" w:eastAsia="宋体" w:hAnsi="宋体" w:hint="eastAsia"/>
          <w:b/>
          <w:bCs/>
          <w:sz w:val="24"/>
          <w:szCs w:val="24"/>
        </w:rPr>
        <w:t>训练。</w:t>
      </w:r>
      <w:r w:rsidRPr="004C7B0D">
        <w:rPr>
          <w:rFonts w:ascii="宋体" w:eastAsia="宋体" w:hAnsi="宋体" w:hint="eastAsia"/>
          <w:sz w:val="24"/>
          <w:szCs w:val="24"/>
        </w:rPr>
        <w:t>为了训练我们基于注意力的</w:t>
      </w:r>
      <w:r w:rsidRPr="004C7B0D">
        <w:rPr>
          <w:rFonts w:ascii="宋体" w:eastAsia="宋体" w:hAnsi="宋体"/>
          <w:sz w:val="24"/>
          <w:szCs w:val="24"/>
        </w:rPr>
        <w:t>ASD筛查模型，对于照片拍摄，我们遍历了所有受试者（不包括用于验证的样本），每个受试者都与从他的照片池中随机抽样的图片序列相关联。对于图像查看，我们使用与[17]相同的图像选择技术来选择前100个判别性图像，这些图像最能区分ASD和对照组之间的凝视模式，并在每轮验证中训练受试者。我们利用具有二进制交叉</w:t>
      </w:r>
      <w:proofErr w:type="gramStart"/>
      <w:r w:rsidRPr="004C7B0D">
        <w:rPr>
          <w:rFonts w:ascii="宋体" w:eastAsia="宋体" w:hAnsi="宋体"/>
          <w:sz w:val="24"/>
          <w:szCs w:val="24"/>
        </w:rPr>
        <w:t>熵</w:t>
      </w:r>
      <w:proofErr w:type="gramEnd"/>
      <w:r w:rsidRPr="004C7B0D">
        <w:rPr>
          <w:rFonts w:ascii="宋体" w:eastAsia="宋体" w:hAnsi="宋体"/>
          <w:sz w:val="24"/>
          <w:szCs w:val="24"/>
        </w:rPr>
        <w:t>损失的 Adam [18] 优化器来训练使用权重衰减 10</w:t>
      </w:r>
      <w:r w:rsidRPr="004C7B0D">
        <w:rPr>
          <w:rFonts w:ascii="微软雅黑" w:eastAsia="微软雅黑" w:hAnsi="微软雅黑" w:cs="微软雅黑" w:hint="eastAsia"/>
          <w:sz w:val="24"/>
          <w:szCs w:val="24"/>
        </w:rPr>
        <w:t>−</w:t>
      </w:r>
      <w:r w:rsidRPr="004C7B0D">
        <w:rPr>
          <w:rFonts w:ascii="宋体" w:eastAsia="宋体" w:hAnsi="宋体"/>
          <w:sz w:val="24"/>
          <w:szCs w:val="24"/>
        </w:rPr>
        <w:t>5 和梯度削波 10 来训练我们所有的模型。两个任务的</w:t>
      </w:r>
      <w:proofErr w:type="gramStart"/>
      <w:r w:rsidRPr="004C7B0D">
        <w:rPr>
          <w:rFonts w:ascii="宋体" w:eastAsia="宋体" w:hAnsi="宋体"/>
          <w:sz w:val="24"/>
          <w:szCs w:val="24"/>
        </w:rPr>
        <w:t>批大小</w:t>
      </w:r>
      <w:proofErr w:type="gramEnd"/>
      <w:r w:rsidRPr="004C7B0D">
        <w:rPr>
          <w:rFonts w:ascii="宋体" w:eastAsia="宋体" w:hAnsi="宋体"/>
          <w:sz w:val="24"/>
          <w:szCs w:val="24"/>
        </w:rPr>
        <w:t>都设置为 12。</w:t>
      </w:r>
      <w:r w:rsidR="00676D1A" w:rsidRPr="004C7B0D">
        <w:rPr>
          <w:rFonts w:ascii="宋体" w:eastAsia="宋体" w:hAnsi="宋体" w:hint="eastAsia"/>
          <w:sz w:val="24"/>
          <w:szCs w:val="24"/>
        </w:rPr>
        <w:t>在独立训练期间，模型被训练为</w:t>
      </w:r>
      <w:r w:rsidR="00676D1A" w:rsidRPr="004C7B0D">
        <w:rPr>
          <w:rFonts w:ascii="宋体" w:eastAsia="宋体" w:hAnsi="宋体"/>
          <w:sz w:val="24"/>
          <w:szCs w:val="24"/>
        </w:rPr>
        <w:t>10和180个epoch以进行图像查看和拍照，学习速率初始化为10-4，每2和30个epoch除以2。为了学习共享空间，我们共同优化了学习速率为5×10-6和单个epoch的两种模态的模型（由于两种模态的数据</w:t>
      </w:r>
      <w:proofErr w:type="gramStart"/>
      <w:r w:rsidR="00676D1A" w:rsidRPr="004C7B0D">
        <w:rPr>
          <w:rFonts w:ascii="宋体" w:eastAsia="宋体" w:hAnsi="宋体"/>
          <w:sz w:val="24"/>
          <w:szCs w:val="24"/>
        </w:rPr>
        <w:t>集具有</w:t>
      </w:r>
      <w:proofErr w:type="gramEnd"/>
      <w:r w:rsidR="00676D1A" w:rsidRPr="004C7B0D">
        <w:rPr>
          <w:rFonts w:ascii="宋体" w:eastAsia="宋体" w:hAnsi="宋体"/>
          <w:sz w:val="24"/>
          <w:szCs w:val="24"/>
        </w:rPr>
        <w:t>不同的大小，我们不断训练模型，直到处理两种模态的数据）。在成功学习共享空间后，我们分别对模型进行图像查看和拍照（图3中的共享空间蒸馏阶段）进行3个和60个纪元的训练。</w:t>
      </w:r>
    </w:p>
    <w:p w14:paraId="7B1D095F" w14:textId="77777777" w:rsidR="00676D1A" w:rsidRPr="004C7B0D" w:rsidRDefault="00676D1A" w:rsidP="00676D1A">
      <w:pPr>
        <w:ind w:firstLineChars="200" w:firstLine="480"/>
        <w:jc w:val="left"/>
        <w:rPr>
          <w:rFonts w:ascii="宋体" w:eastAsia="宋体" w:hAnsi="宋体"/>
          <w:sz w:val="24"/>
          <w:szCs w:val="24"/>
        </w:rPr>
      </w:pPr>
    </w:p>
    <w:p w14:paraId="5D011370" w14:textId="6AFAA053" w:rsidR="00676D1A" w:rsidRPr="004C7B0D" w:rsidRDefault="00676D1A" w:rsidP="00676D1A">
      <w:pPr>
        <w:ind w:firstLineChars="200" w:firstLine="480"/>
        <w:jc w:val="left"/>
        <w:rPr>
          <w:rFonts w:ascii="宋体" w:eastAsia="宋体" w:hAnsi="宋体"/>
          <w:sz w:val="24"/>
          <w:szCs w:val="24"/>
        </w:rPr>
      </w:pPr>
      <w:r w:rsidRPr="004C7B0D">
        <w:rPr>
          <w:rFonts w:ascii="宋体" w:eastAsia="宋体" w:hAnsi="宋体"/>
          <w:sz w:val="24"/>
          <w:szCs w:val="24"/>
        </w:rPr>
        <w:t xml:space="preserve">表 </w:t>
      </w:r>
      <w:r w:rsidRPr="004C7B0D">
        <w:rPr>
          <w:rFonts w:ascii="宋体" w:eastAsia="宋体" w:hAnsi="宋体"/>
          <w:sz w:val="24"/>
          <w:szCs w:val="24"/>
        </w:rPr>
        <w:fldChar w:fldCharType="begin"/>
      </w:r>
      <w:r w:rsidRPr="004C7B0D">
        <w:rPr>
          <w:rFonts w:ascii="宋体" w:eastAsia="宋体" w:hAnsi="宋体"/>
          <w:sz w:val="24"/>
          <w:szCs w:val="24"/>
        </w:rPr>
        <w:instrText xml:space="preserve"> SEQ 表 \* ARABIC </w:instrText>
      </w:r>
      <w:r w:rsidRPr="004C7B0D">
        <w:rPr>
          <w:rFonts w:ascii="宋体" w:eastAsia="宋体" w:hAnsi="宋体"/>
          <w:sz w:val="24"/>
          <w:szCs w:val="24"/>
        </w:rPr>
        <w:fldChar w:fldCharType="separate"/>
      </w:r>
      <w:r w:rsidRPr="004C7B0D">
        <w:rPr>
          <w:rFonts w:ascii="宋体" w:eastAsia="宋体" w:hAnsi="宋体"/>
          <w:noProof/>
          <w:sz w:val="24"/>
          <w:szCs w:val="24"/>
        </w:rPr>
        <w:t>1</w:t>
      </w:r>
      <w:r w:rsidRPr="004C7B0D">
        <w:rPr>
          <w:rFonts w:ascii="宋体" w:eastAsia="宋体" w:hAnsi="宋体"/>
          <w:sz w:val="24"/>
          <w:szCs w:val="24"/>
        </w:rPr>
        <w:fldChar w:fldCharType="end"/>
      </w:r>
      <w:r w:rsidRPr="004C7B0D">
        <w:rPr>
          <w:rFonts w:ascii="宋体" w:eastAsia="宋体" w:hAnsi="宋体"/>
          <w:sz w:val="24"/>
          <w:szCs w:val="24"/>
        </w:rPr>
        <w:t xml:space="preserve"> ASD筛查的模型间比较。我们的图像查看数据集Saliency4ASD [9]和我们的照片拍摄数据集的结果被水平线除以，并从上到下列出。IV-独立和PT-独立是我们关于图像查看和拍照的单模态模型。对于这两种模式，我们采用多模态蒸馏的完整型号均表示为 IV-Full 和 PT-Full。使用四个评估指标，包括准确性（ACC.），敏感性（Sen.），特异性（</w:t>
      </w:r>
      <w:proofErr w:type="spellStart"/>
      <w:r w:rsidRPr="004C7B0D">
        <w:rPr>
          <w:rFonts w:ascii="宋体" w:eastAsia="宋体" w:hAnsi="宋体"/>
          <w:sz w:val="24"/>
          <w:szCs w:val="24"/>
        </w:rPr>
        <w:t>Spe</w:t>
      </w:r>
      <w:proofErr w:type="spellEnd"/>
      <w:r w:rsidRPr="004C7B0D">
        <w:rPr>
          <w:rFonts w:ascii="宋体" w:eastAsia="宋体" w:hAnsi="宋体"/>
          <w:sz w:val="24"/>
          <w:szCs w:val="24"/>
        </w:rPr>
        <w:t>.）和AUC。最佳结果以粗体文本突出显示。</w:t>
      </w:r>
    </w:p>
    <w:p w14:paraId="23468BC6" w14:textId="0D539D89" w:rsidR="00676D1A" w:rsidRPr="004C7B0D" w:rsidRDefault="00676D1A" w:rsidP="00676D1A">
      <w:pPr>
        <w:pStyle w:val="a3"/>
        <w:keepNext/>
        <w:jc w:val="center"/>
        <w:rPr>
          <w:rFonts w:ascii="宋体" w:eastAsia="宋体" w:hAnsi="宋体"/>
          <w:sz w:val="24"/>
          <w:szCs w:val="24"/>
        </w:rPr>
      </w:pPr>
    </w:p>
    <w:p w14:paraId="22BF8E0C" w14:textId="0AA60553" w:rsidR="00676D1A" w:rsidRPr="004C7B0D" w:rsidRDefault="00676D1A" w:rsidP="00676D1A">
      <w:pPr>
        <w:ind w:firstLineChars="200" w:firstLine="480"/>
        <w:jc w:val="center"/>
        <w:rPr>
          <w:rFonts w:ascii="宋体" w:eastAsia="宋体" w:hAnsi="宋体"/>
          <w:sz w:val="24"/>
          <w:szCs w:val="24"/>
        </w:rPr>
      </w:pPr>
      <w:r w:rsidRPr="004C7B0D">
        <w:rPr>
          <w:rFonts w:ascii="宋体" w:eastAsia="宋体" w:hAnsi="宋体"/>
          <w:noProof/>
          <w:sz w:val="24"/>
          <w:szCs w:val="24"/>
        </w:rPr>
        <w:drawing>
          <wp:inline distT="0" distB="0" distL="0" distR="0" wp14:anchorId="1E26E9FE" wp14:editId="68BF1C9B">
            <wp:extent cx="3730635" cy="1880483"/>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0482" cy="1890487"/>
                    </a:xfrm>
                    <a:prstGeom prst="rect">
                      <a:avLst/>
                    </a:prstGeom>
                  </pic:spPr>
                </pic:pic>
              </a:graphicData>
            </a:graphic>
          </wp:inline>
        </w:drawing>
      </w:r>
    </w:p>
    <w:p w14:paraId="7120EB25" w14:textId="0FB8B71F" w:rsidR="00676D1A" w:rsidRPr="004C7B0D" w:rsidRDefault="00676D1A" w:rsidP="00676D1A">
      <w:pPr>
        <w:ind w:firstLineChars="200" w:firstLine="482"/>
        <w:jc w:val="left"/>
        <w:rPr>
          <w:rFonts w:ascii="宋体" w:eastAsia="宋体" w:hAnsi="宋体"/>
          <w:sz w:val="24"/>
          <w:szCs w:val="24"/>
        </w:rPr>
      </w:pPr>
      <w:r w:rsidRPr="004C7B0D">
        <w:rPr>
          <w:rFonts w:ascii="宋体" w:eastAsia="宋体" w:hAnsi="宋体" w:hint="eastAsia"/>
          <w:b/>
          <w:bCs/>
          <w:sz w:val="24"/>
          <w:szCs w:val="24"/>
        </w:rPr>
        <w:t>按主题分类。</w:t>
      </w:r>
      <w:r w:rsidRPr="004C7B0D">
        <w:rPr>
          <w:rFonts w:ascii="宋体" w:eastAsia="宋体" w:hAnsi="宋体" w:hint="eastAsia"/>
          <w:sz w:val="24"/>
          <w:szCs w:val="24"/>
        </w:rPr>
        <w:t>由于</w:t>
      </w:r>
      <w:r w:rsidRPr="004C7B0D">
        <w:rPr>
          <w:rFonts w:ascii="宋体" w:eastAsia="宋体" w:hAnsi="宋体"/>
          <w:sz w:val="24"/>
          <w:szCs w:val="24"/>
        </w:rPr>
        <w:t xml:space="preserve">ASD筛查的评估是在受试者的基础上进行的，因此将我们的样本预测（对不同图像或照片序列的预测）转换为受试者的预测，我们平均了受试者所有样本的置信度（用于图像查看的前100个判别图像和用于拍照的5个随机采样序列），并利用预定义的阈值，即0.5， </w:t>
      </w:r>
      <w:proofErr w:type="gramStart"/>
      <w:r w:rsidRPr="004C7B0D">
        <w:rPr>
          <w:rFonts w:ascii="宋体" w:eastAsia="宋体" w:hAnsi="宋体"/>
          <w:sz w:val="24"/>
          <w:szCs w:val="24"/>
        </w:rPr>
        <w:t>识别泛自闭</w:t>
      </w:r>
      <w:proofErr w:type="gramEnd"/>
      <w:r w:rsidRPr="004C7B0D">
        <w:rPr>
          <w:rFonts w:ascii="宋体" w:eastAsia="宋体" w:hAnsi="宋体"/>
          <w:sz w:val="24"/>
          <w:szCs w:val="24"/>
        </w:rPr>
        <w:t>症障碍</w:t>
      </w:r>
      <w:r w:rsidRPr="004C7B0D">
        <w:rPr>
          <w:rFonts w:ascii="宋体" w:eastAsia="宋体" w:hAnsi="宋体" w:hint="eastAsia"/>
          <w:sz w:val="24"/>
          <w:szCs w:val="24"/>
        </w:rPr>
        <w:t>。</w:t>
      </w:r>
    </w:p>
    <w:p w14:paraId="3C55D935" w14:textId="3D626D5E" w:rsidR="00676D1A" w:rsidRPr="004C7B0D" w:rsidRDefault="00676D1A" w:rsidP="00676D1A">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4</w:t>
      </w:r>
      <w:r w:rsidRPr="004C7B0D">
        <w:rPr>
          <w:rFonts w:ascii="宋体" w:eastAsia="宋体" w:hAnsi="宋体"/>
          <w:b/>
          <w:bCs/>
          <w:sz w:val="24"/>
          <w:szCs w:val="24"/>
        </w:rPr>
        <w:t>.2</w:t>
      </w:r>
      <w:r w:rsidRPr="004C7B0D">
        <w:rPr>
          <w:rFonts w:ascii="宋体" w:eastAsia="宋体" w:hAnsi="宋体" w:hint="eastAsia"/>
          <w:b/>
          <w:bCs/>
          <w:sz w:val="24"/>
          <w:szCs w:val="24"/>
        </w:rPr>
        <w:t>结果</w:t>
      </w:r>
    </w:p>
    <w:p w14:paraId="5966313B" w14:textId="77777777" w:rsidR="00676D1A" w:rsidRPr="004C7B0D" w:rsidRDefault="00676D1A" w:rsidP="00676D1A">
      <w:pPr>
        <w:ind w:firstLineChars="200" w:firstLine="480"/>
        <w:jc w:val="left"/>
        <w:rPr>
          <w:rFonts w:ascii="宋体" w:eastAsia="宋体" w:hAnsi="宋体"/>
          <w:sz w:val="24"/>
          <w:szCs w:val="24"/>
        </w:rPr>
      </w:pPr>
      <w:r w:rsidRPr="004C7B0D">
        <w:rPr>
          <w:rFonts w:ascii="宋体" w:eastAsia="宋体" w:hAnsi="宋体" w:hint="eastAsia"/>
          <w:sz w:val="24"/>
          <w:szCs w:val="24"/>
        </w:rPr>
        <w:t>在本节中，我们报告了实验结果，以证明我们的</w:t>
      </w:r>
      <w:r w:rsidRPr="004C7B0D">
        <w:rPr>
          <w:rFonts w:ascii="宋体" w:eastAsia="宋体" w:hAnsi="宋体"/>
          <w:sz w:val="24"/>
          <w:szCs w:val="24"/>
        </w:rPr>
        <w:t>ASD筛查的有效性与特权模式框架。我们首先在所提出的模型和相关的最新技术之间进行模型间比较。具体来说，对于图像查看，我们将我们的模型与[17，22]进行比较，后者也根据眼睛注视来筛选ASD，而对于照片拍摄，我们使用人类专家的表现[35]（三个人类专家同意相同标签的百分比，即ASD或对照）作为参考，因为这是这项任务的第一个计算模型。然后，我们在所提出的多模态蒸馏方法的不同阶段对模型进行模型</w:t>
      </w:r>
      <w:r w:rsidRPr="004C7B0D">
        <w:rPr>
          <w:rFonts w:ascii="宋体" w:eastAsia="宋体" w:hAnsi="宋体"/>
          <w:sz w:val="24"/>
          <w:szCs w:val="24"/>
        </w:rPr>
        <w:lastRenderedPageBreak/>
        <w:t>内比较。表1和表2显示了模型间和模型内比较的定量结果。</w:t>
      </w:r>
    </w:p>
    <w:p w14:paraId="040A90DC" w14:textId="4FE84A38" w:rsidR="00676D1A" w:rsidRPr="004C7B0D" w:rsidRDefault="00676D1A" w:rsidP="00676D1A">
      <w:pPr>
        <w:ind w:firstLineChars="200" w:firstLine="480"/>
        <w:jc w:val="left"/>
        <w:rPr>
          <w:rFonts w:ascii="宋体" w:eastAsia="宋体" w:hAnsi="宋体"/>
          <w:sz w:val="24"/>
          <w:szCs w:val="24"/>
        </w:rPr>
      </w:pPr>
      <w:r w:rsidRPr="004C7B0D">
        <w:rPr>
          <w:rFonts w:ascii="宋体" w:eastAsia="宋体" w:hAnsi="宋体" w:hint="eastAsia"/>
          <w:sz w:val="24"/>
          <w:szCs w:val="24"/>
        </w:rPr>
        <w:t>如表</w:t>
      </w:r>
      <w:r w:rsidRPr="004C7B0D">
        <w:rPr>
          <w:rFonts w:ascii="宋体" w:eastAsia="宋体" w:hAnsi="宋体"/>
          <w:sz w:val="24"/>
          <w:szCs w:val="24"/>
        </w:rPr>
        <w:t>1所示，所提出的具有时间信息的影像查看模态模型在所有评估指标上都能显著优于目前最先进的ASD筛查模型。通过使用循环模块以时间顺序扫描不同眼睛固定的视觉特征，我们的模型在识别ASD个体（敏感性）方面实现了100%的准确率，在区分健康人（特异性）方面实现了95%的准确率。在拍照时识别ASD患者更具挑战性，人类专家的表现为65%。我们的模型在仅使用自己的模式进行训练时显示出合理的性能（总体准确率为76%）。</w:t>
      </w:r>
    </w:p>
    <w:p w14:paraId="1D741B8A" w14:textId="77777777" w:rsidR="00676D1A" w:rsidRPr="004C7B0D" w:rsidRDefault="00676D1A" w:rsidP="00676D1A">
      <w:pPr>
        <w:ind w:firstLineChars="200" w:firstLine="480"/>
        <w:jc w:val="left"/>
        <w:rPr>
          <w:rFonts w:ascii="宋体" w:eastAsia="宋体" w:hAnsi="宋体"/>
          <w:sz w:val="24"/>
          <w:szCs w:val="24"/>
        </w:rPr>
      </w:pPr>
    </w:p>
    <w:p w14:paraId="64FC028B" w14:textId="77777777" w:rsidR="00676D1A" w:rsidRPr="004C7B0D" w:rsidRDefault="00676D1A" w:rsidP="00676D1A">
      <w:pPr>
        <w:ind w:firstLineChars="200" w:firstLine="480"/>
        <w:jc w:val="left"/>
        <w:rPr>
          <w:rFonts w:ascii="宋体" w:eastAsia="宋体" w:hAnsi="宋体"/>
          <w:sz w:val="24"/>
          <w:szCs w:val="24"/>
        </w:rPr>
      </w:pPr>
      <w:r w:rsidRPr="004C7B0D">
        <w:rPr>
          <w:rFonts w:ascii="宋体" w:eastAsia="宋体" w:hAnsi="宋体"/>
          <w:sz w:val="24"/>
          <w:szCs w:val="24"/>
        </w:rPr>
        <w:t xml:space="preserve">表 </w:t>
      </w:r>
      <w:r w:rsidRPr="004C7B0D">
        <w:rPr>
          <w:rFonts w:ascii="宋体" w:eastAsia="宋体" w:hAnsi="宋体"/>
          <w:sz w:val="24"/>
          <w:szCs w:val="24"/>
        </w:rPr>
        <w:fldChar w:fldCharType="begin"/>
      </w:r>
      <w:r w:rsidRPr="004C7B0D">
        <w:rPr>
          <w:rFonts w:ascii="宋体" w:eastAsia="宋体" w:hAnsi="宋体"/>
          <w:sz w:val="24"/>
          <w:szCs w:val="24"/>
        </w:rPr>
        <w:instrText xml:space="preserve"> SEQ 表 \* ARABIC </w:instrText>
      </w:r>
      <w:r w:rsidRPr="004C7B0D">
        <w:rPr>
          <w:rFonts w:ascii="宋体" w:eastAsia="宋体" w:hAnsi="宋体"/>
          <w:sz w:val="24"/>
          <w:szCs w:val="24"/>
        </w:rPr>
        <w:fldChar w:fldCharType="separate"/>
      </w:r>
      <w:r w:rsidRPr="004C7B0D">
        <w:rPr>
          <w:rFonts w:ascii="宋体" w:eastAsia="宋体" w:hAnsi="宋体"/>
          <w:noProof/>
          <w:sz w:val="24"/>
          <w:szCs w:val="24"/>
        </w:rPr>
        <w:t>2</w:t>
      </w:r>
      <w:r w:rsidRPr="004C7B0D">
        <w:rPr>
          <w:rFonts w:ascii="宋体" w:eastAsia="宋体" w:hAnsi="宋体"/>
          <w:sz w:val="24"/>
          <w:szCs w:val="24"/>
        </w:rPr>
        <w:fldChar w:fldCharType="end"/>
      </w:r>
      <w:r w:rsidRPr="004C7B0D">
        <w:rPr>
          <w:rFonts w:ascii="宋体" w:eastAsia="宋体" w:hAnsi="宋体" w:hint="eastAsia"/>
          <w:sz w:val="24"/>
          <w:szCs w:val="24"/>
        </w:rPr>
        <w:t>所提出的多模态蒸馏的模型内比较</w:t>
      </w:r>
      <w:r w:rsidRPr="004C7B0D">
        <w:rPr>
          <w:rFonts w:ascii="宋体" w:eastAsia="宋体" w:hAnsi="宋体"/>
          <w:sz w:val="24"/>
          <w:szCs w:val="24"/>
        </w:rPr>
        <w:t>.在特定模态的每个部分中，前三个结果对应于不同训练阶段后的模型（参见图3，结果按与训练阶段相同的顺序排列），而最后一行（即 - Extra）显示了具有附加层（图3中的嵌入IV或嵌入PT）的单模态性能，并且训练周期的数量与-Full相同。</w:t>
      </w:r>
    </w:p>
    <w:p w14:paraId="3E864F69" w14:textId="32FA85B5" w:rsidR="00676D1A" w:rsidRPr="004C7B0D" w:rsidRDefault="00676D1A" w:rsidP="00676D1A">
      <w:pPr>
        <w:pStyle w:val="a3"/>
        <w:keepNext/>
        <w:jc w:val="center"/>
        <w:rPr>
          <w:rFonts w:ascii="宋体" w:eastAsia="宋体" w:hAnsi="宋体"/>
          <w:sz w:val="24"/>
          <w:szCs w:val="24"/>
        </w:rPr>
      </w:pPr>
    </w:p>
    <w:p w14:paraId="2E61E63A" w14:textId="335AEA2F" w:rsidR="00676D1A" w:rsidRPr="004C7B0D" w:rsidRDefault="00676D1A" w:rsidP="00676D1A">
      <w:pPr>
        <w:ind w:firstLineChars="200" w:firstLine="480"/>
        <w:jc w:val="center"/>
        <w:rPr>
          <w:rFonts w:ascii="宋体" w:eastAsia="宋体" w:hAnsi="宋体"/>
          <w:sz w:val="24"/>
          <w:szCs w:val="24"/>
        </w:rPr>
      </w:pPr>
      <w:r w:rsidRPr="004C7B0D">
        <w:rPr>
          <w:rFonts w:ascii="宋体" w:eastAsia="宋体" w:hAnsi="宋体"/>
          <w:noProof/>
          <w:sz w:val="24"/>
          <w:szCs w:val="24"/>
        </w:rPr>
        <w:drawing>
          <wp:inline distT="0" distB="0" distL="0" distR="0" wp14:anchorId="02E80D93" wp14:editId="47AAB877">
            <wp:extent cx="3918585" cy="223514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3069" cy="2237698"/>
                    </a:xfrm>
                    <a:prstGeom prst="rect">
                      <a:avLst/>
                    </a:prstGeom>
                  </pic:spPr>
                </pic:pic>
              </a:graphicData>
            </a:graphic>
          </wp:inline>
        </w:drawing>
      </w:r>
    </w:p>
    <w:p w14:paraId="76E9A98F" w14:textId="77777777" w:rsidR="00522145" w:rsidRPr="004C7B0D" w:rsidRDefault="00522145" w:rsidP="00522145">
      <w:pPr>
        <w:keepNext/>
        <w:ind w:firstLineChars="200" w:firstLine="480"/>
        <w:jc w:val="center"/>
        <w:rPr>
          <w:rFonts w:ascii="宋体" w:eastAsia="宋体" w:hAnsi="宋体"/>
          <w:sz w:val="24"/>
          <w:szCs w:val="24"/>
        </w:rPr>
      </w:pPr>
      <w:r w:rsidRPr="004C7B0D">
        <w:rPr>
          <w:rFonts w:ascii="宋体" w:eastAsia="宋体" w:hAnsi="宋体"/>
          <w:noProof/>
          <w:sz w:val="24"/>
          <w:szCs w:val="24"/>
        </w:rPr>
        <w:drawing>
          <wp:inline distT="0" distB="0" distL="0" distR="0" wp14:anchorId="4E966B8C" wp14:editId="60F18230">
            <wp:extent cx="6404610" cy="21126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2112645"/>
                    </a:xfrm>
                    <a:prstGeom prst="rect">
                      <a:avLst/>
                    </a:prstGeom>
                  </pic:spPr>
                </pic:pic>
              </a:graphicData>
            </a:graphic>
          </wp:inline>
        </w:drawing>
      </w:r>
    </w:p>
    <w:p w14:paraId="7753B141" w14:textId="3CA378AE" w:rsidR="00676D1A" w:rsidRPr="004C7B0D" w:rsidRDefault="00522145" w:rsidP="00522145">
      <w:pPr>
        <w:pStyle w:val="a3"/>
        <w:jc w:val="center"/>
        <w:rPr>
          <w:rFonts w:ascii="宋体" w:eastAsia="宋体" w:hAnsi="宋体"/>
          <w:sz w:val="24"/>
          <w:szCs w:val="24"/>
        </w:rPr>
      </w:pPr>
      <w:r w:rsidRPr="004C7B0D">
        <w:rPr>
          <w:rFonts w:ascii="宋体" w:eastAsia="宋体" w:hAnsi="宋体"/>
          <w:sz w:val="24"/>
          <w:szCs w:val="24"/>
        </w:rPr>
        <w:t>图 4在所提出的多模态蒸馏方法的三个不同训练阶段提取的特征的t-SNE可视化。从（a）到（c）是独立培训，共享空间学习和从共享空间阶段提炼的结果。红点表示 ASD 的样本，而蓝点对应于对照组的样本。</w:t>
      </w:r>
    </w:p>
    <w:p w14:paraId="665986C5" w14:textId="0F419D34" w:rsidR="00522145" w:rsidRPr="004C7B0D" w:rsidRDefault="00522145" w:rsidP="00522145">
      <w:pPr>
        <w:ind w:firstLineChars="200" w:firstLine="480"/>
        <w:rPr>
          <w:rFonts w:ascii="宋体" w:eastAsia="宋体" w:hAnsi="宋体"/>
          <w:sz w:val="24"/>
          <w:szCs w:val="24"/>
        </w:rPr>
      </w:pPr>
      <w:r w:rsidRPr="004C7B0D">
        <w:rPr>
          <w:rFonts w:ascii="宋体" w:eastAsia="宋体" w:hAnsi="宋体" w:hint="eastAsia"/>
          <w:sz w:val="24"/>
          <w:szCs w:val="24"/>
        </w:rPr>
        <w:t>此外，通过将这两种模式与拟议的多模态蒸馏方法相结合，我们能够在这两种模式上实现相当大的改进。具体而言，我们进一步将图像查看的整体精度从</w:t>
      </w:r>
      <w:r w:rsidRPr="004C7B0D">
        <w:rPr>
          <w:rFonts w:ascii="宋体" w:eastAsia="宋体" w:hAnsi="宋体"/>
          <w:sz w:val="24"/>
          <w:szCs w:val="24"/>
        </w:rPr>
        <w:t>97%（单模态性能）提高到99%，并将照片的整体精度从76%显着提高到84%</w:t>
      </w:r>
      <w:r w:rsidRPr="004C7B0D">
        <w:rPr>
          <w:rFonts w:ascii="宋体" w:eastAsia="宋体" w:hAnsi="宋体" w:hint="eastAsia"/>
          <w:sz w:val="24"/>
          <w:szCs w:val="24"/>
        </w:rPr>
        <w:t>。</w:t>
      </w:r>
    </w:p>
    <w:p w14:paraId="633893CD" w14:textId="6B8E2688" w:rsidR="00522145" w:rsidRPr="004C7B0D" w:rsidRDefault="00522145" w:rsidP="00522145">
      <w:pPr>
        <w:ind w:firstLineChars="200" w:firstLine="480"/>
        <w:rPr>
          <w:rFonts w:ascii="宋体" w:eastAsia="宋体" w:hAnsi="宋体"/>
          <w:sz w:val="24"/>
          <w:szCs w:val="24"/>
        </w:rPr>
      </w:pPr>
      <w:r w:rsidRPr="004C7B0D">
        <w:rPr>
          <w:rFonts w:ascii="宋体" w:eastAsia="宋体" w:hAnsi="宋体" w:hint="eastAsia"/>
          <w:sz w:val="24"/>
          <w:szCs w:val="24"/>
        </w:rPr>
        <w:t>根据表</w:t>
      </w:r>
      <w:r w:rsidRPr="004C7B0D">
        <w:rPr>
          <w:rFonts w:ascii="宋体" w:eastAsia="宋体" w:hAnsi="宋体"/>
          <w:sz w:val="24"/>
          <w:szCs w:val="24"/>
        </w:rPr>
        <w:t>2中报告的模型内比较，ASD筛查的性能在三个阶段中单调地增加。特别是，在共享</w:t>
      </w:r>
      <w:r w:rsidRPr="004C7B0D">
        <w:rPr>
          <w:rFonts w:ascii="宋体" w:eastAsia="宋体" w:hAnsi="宋体"/>
          <w:sz w:val="24"/>
          <w:szCs w:val="24"/>
        </w:rPr>
        <w:lastRenderedPageBreak/>
        <w:t>空间学习阶段构建共享空间，我们的多模态蒸馏方法通过在共享空间蒸馏阶段将多模态知识提炼到每个独立模态的模块中显着提高性能。</w:t>
      </w:r>
      <w:r w:rsidRPr="004C7B0D">
        <w:rPr>
          <w:rFonts w:ascii="宋体" w:eastAsia="宋体" w:hAnsi="宋体" w:hint="eastAsia"/>
          <w:sz w:val="24"/>
          <w:szCs w:val="24"/>
        </w:rPr>
        <w:t>我们进一步研究了从多模态知识中学到的对齐特征，并使用</w:t>
      </w:r>
      <w:r w:rsidRPr="004C7B0D">
        <w:rPr>
          <w:rFonts w:ascii="宋体" w:eastAsia="宋体" w:hAnsi="宋体"/>
          <w:sz w:val="24"/>
          <w:szCs w:val="24"/>
        </w:rPr>
        <w:t>t-SNE [30]可视化比较在三个阶段（拍照模式）中学到的特征。如图4所示，仅从单一模态学习的特征没有足够的区分性，因此具有不同标签（ASD或Control）的数据点混合在一起。在共享空间学习之后，不同标签的样本开始向不同的方向移动。最后，通过将多模态知识从共享空间转移到独立模态的模块，对齐的特征变得更加具有鉴别性，并被很好地分成两个集群。</w:t>
      </w:r>
    </w:p>
    <w:p w14:paraId="476919BB" w14:textId="0C8E844A" w:rsidR="0044266A" w:rsidRPr="004C7B0D" w:rsidRDefault="0044266A" w:rsidP="00522145">
      <w:pPr>
        <w:ind w:firstLineChars="200" w:firstLine="480"/>
        <w:rPr>
          <w:rFonts w:ascii="宋体" w:eastAsia="宋体" w:hAnsi="宋体"/>
          <w:sz w:val="24"/>
          <w:szCs w:val="24"/>
        </w:rPr>
      </w:pPr>
      <w:r w:rsidRPr="00BA169B">
        <w:rPr>
          <w:rFonts w:ascii="宋体" w:eastAsia="宋体" w:hAnsi="宋体" w:hint="eastAsia"/>
          <w:sz w:val="24"/>
          <w:szCs w:val="24"/>
          <w:highlight w:val="yellow"/>
        </w:rPr>
        <w:t>为了验证所提出的多模态蒸馏方法的贡献，我们在每个单一模态上训练我们的模型，但具有额外的层（图</w:t>
      </w:r>
      <w:r w:rsidRPr="00BA169B">
        <w:rPr>
          <w:rFonts w:ascii="宋体" w:eastAsia="宋体" w:hAnsi="宋体"/>
          <w:sz w:val="24"/>
          <w:szCs w:val="24"/>
          <w:highlight w:val="yellow"/>
        </w:rPr>
        <w:t>3中的嵌入IV或嵌入PT）和与多模态蒸馏相同数量的训练周期。我们在表 2 中将此方法表示为 -Extra。结果表明，在单个模态上附加层和训练具有不显着（图像查看）甚至负面（拍照）的效果。结果证实，使用所提出的方法在提高基于注意力的ASD筛查性能方面，跨不同模式的提炼知识起着至关重要的作用，我们的改进不仅仅是由于模型修改或额外训练周期的优势。</w:t>
      </w:r>
    </w:p>
    <w:p w14:paraId="5275BBCF" w14:textId="65423791" w:rsidR="0044266A" w:rsidRPr="004C7B0D" w:rsidRDefault="0044266A" w:rsidP="0044266A">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4</w:t>
      </w:r>
      <w:r w:rsidRPr="004C7B0D">
        <w:rPr>
          <w:rFonts w:ascii="宋体" w:eastAsia="宋体" w:hAnsi="宋体"/>
          <w:b/>
          <w:bCs/>
          <w:sz w:val="24"/>
          <w:szCs w:val="24"/>
        </w:rPr>
        <w:t>.3</w:t>
      </w:r>
      <w:r w:rsidRPr="004C7B0D">
        <w:rPr>
          <w:rFonts w:ascii="宋体" w:eastAsia="宋体" w:hAnsi="宋体" w:hint="eastAsia"/>
          <w:b/>
          <w:bCs/>
          <w:sz w:val="24"/>
          <w:szCs w:val="24"/>
        </w:rPr>
        <w:t>共享空间学到了什么？</w:t>
      </w:r>
    </w:p>
    <w:p w14:paraId="385A9729" w14:textId="4E638D4B" w:rsidR="0044266A" w:rsidRPr="004C7B0D" w:rsidRDefault="0044266A" w:rsidP="0044266A">
      <w:pPr>
        <w:ind w:firstLineChars="200" w:firstLine="480"/>
        <w:jc w:val="left"/>
        <w:rPr>
          <w:rFonts w:ascii="宋体" w:eastAsia="宋体" w:hAnsi="宋体"/>
          <w:sz w:val="24"/>
          <w:szCs w:val="24"/>
        </w:rPr>
      </w:pPr>
      <w:r w:rsidRPr="004C7B0D">
        <w:rPr>
          <w:rFonts w:ascii="宋体" w:eastAsia="宋体" w:hAnsi="宋体" w:hint="eastAsia"/>
          <w:sz w:val="24"/>
          <w:szCs w:val="24"/>
        </w:rPr>
        <w:t>到目前为止，我们已经证明，通过学习两种模态共享的空间，并将多模态知识从空间提炼到每种模态的模块，我们能够大大提高</w:t>
      </w:r>
      <w:r w:rsidRPr="004C7B0D">
        <w:rPr>
          <w:rFonts w:ascii="宋体" w:eastAsia="宋体" w:hAnsi="宋体"/>
          <w:sz w:val="24"/>
          <w:szCs w:val="24"/>
        </w:rPr>
        <w:t>ASD筛查的准确性。</w:t>
      </w:r>
      <w:r w:rsidRPr="004C7B0D">
        <w:rPr>
          <w:rFonts w:ascii="宋体" w:eastAsia="宋体" w:hAnsi="宋体" w:hint="eastAsia"/>
          <w:sz w:val="24"/>
          <w:szCs w:val="24"/>
        </w:rPr>
        <w:t>为了更多地了解我们的多模态蒸馏方法的有效性，在本节中，我们重点通过定性和定量评估来分析在共享空间中学到的知识。更具体地说，我们研究了共享空间在关联这两种模式方面学到了什么，以及为什么它能够在每种独立模式上有益于</w:t>
      </w:r>
      <w:r w:rsidRPr="004C7B0D">
        <w:rPr>
          <w:rFonts w:ascii="宋体" w:eastAsia="宋体" w:hAnsi="宋体"/>
          <w:sz w:val="24"/>
          <w:szCs w:val="24"/>
        </w:rPr>
        <w:t>ASD筛查。</w:t>
      </w:r>
    </w:p>
    <w:p w14:paraId="5C306523" w14:textId="46C96429" w:rsidR="0044266A" w:rsidRPr="004C7B0D" w:rsidRDefault="0044266A" w:rsidP="0044266A">
      <w:pPr>
        <w:ind w:firstLineChars="200" w:firstLine="482"/>
        <w:jc w:val="left"/>
        <w:rPr>
          <w:rFonts w:ascii="宋体" w:eastAsia="宋体" w:hAnsi="宋体"/>
          <w:sz w:val="24"/>
          <w:szCs w:val="24"/>
        </w:rPr>
      </w:pPr>
      <w:r w:rsidRPr="004C7B0D">
        <w:rPr>
          <w:rFonts w:ascii="宋体" w:eastAsia="宋体" w:hAnsi="宋体" w:hint="eastAsia"/>
          <w:b/>
          <w:bCs/>
          <w:sz w:val="24"/>
          <w:szCs w:val="24"/>
        </w:rPr>
        <w:t>定性评估</w:t>
      </w:r>
      <w:r w:rsidRPr="004C7B0D">
        <w:rPr>
          <w:rFonts w:ascii="宋体" w:eastAsia="宋体" w:hAnsi="宋体" w:hint="eastAsia"/>
          <w:sz w:val="24"/>
          <w:szCs w:val="24"/>
        </w:rPr>
        <w:t>。为了理解共享空间如何关联这两种模态，我们首先提取由独立空间中不同模态的模块计算的特征（在独立训练阶段之后在编码器</w:t>
      </w:r>
      <w:r w:rsidRPr="004C7B0D">
        <w:rPr>
          <w:rFonts w:ascii="宋体" w:eastAsia="宋体" w:hAnsi="宋体"/>
          <w:sz w:val="24"/>
          <w:szCs w:val="24"/>
        </w:rPr>
        <w:t>-IV和编码器-PT中计算的特征）和共享空间中的特征（在共享空间学习阶段之后在嵌入IV和嵌入PT中计算的特征），然后根据其相应的特征匹配两种模态之间的最近输入。我们使用余弦相似度作为匹配最近输入的距离度量，这在自然语言处理中被广泛用于匹配不同有意义的单词[26]。</w:t>
      </w:r>
      <w:r w:rsidRPr="004C7B0D">
        <w:rPr>
          <w:rFonts w:ascii="宋体" w:eastAsia="宋体" w:hAnsi="宋体" w:hint="eastAsia"/>
          <w:sz w:val="24"/>
          <w:szCs w:val="24"/>
        </w:rPr>
        <w:t>通过比较独立空间和共享空间之间最近的输入，我们能够揭示共享空间</w:t>
      </w:r>
      <w:proofErr w:type="gramStart"/>
      <w:r w:rsidRPr="004C7B0D">
        <w:rPr>
          <w:rFonts w:ascii="宋体" w:eastAsia="宋体" w:hAnsi="宋体" w:hint="eastAsia"/>
          <w:sz w:val="24"/>
          <w:szCs w:val="24"/>
        </w:rPr>
        <w:t>中模式</w:t>
      </w:r>
      <w:proofErr w:type="gramEnd"/>
      <w:r w:rsidRPr="004C7B0D">
        <w:rPr>
          <w:rFonts w:ascii="宋体" w:eastAsia="宋体" w:hAnsi="宋体" w:hint="eastAsia"/>
          <w:sz w:val="24"/>
          <w:szCs w:val="24"/>
        </w:rPr>
        <w:t>的排列。图</w:t>
      </w:r>
      <w:r w:rsidRPr="004C7B0D">
        <w:rPr>
          <w:rFonts w:ascii="宋体" w:eastAsia="宋体" w:hAnsi="宋体"/>
          <w:sz w:val="24"/>
          <w:szCs w:val="24"/>
        </w:rPr>
        <w:t>5显示了匹配示例的定性结果，即照片拍摄（整个照片序列，每个序列有12张由一个对象拍摄的照片）和图像观看（突出显示固定区域的图像）之间的最近输入。每行代表一对匹配项。请注意，在图像查看中，</w:t>
      </w:r>
      <w:proofErr w:type="gramStart"/>
      <w:r w:rsidRPr="004C7B0D">
        <w:rPr>
          <w:rFonts w:ascii="宋体" w:eastAsia="宋体" w:hAnsi="宋体"/>
          <w:sz w:val="24"/>
          <w:szCs w:val="24"/>
        </w:rPr>
        <w:t>仅比较</w:t>
      </w:r>
      <w:proofErr w:type="gramEnd"/>
      <w:r w:rsidRPr="004C7B0D">
        <w:rPr>
          <w:rFonts w:ascii="宋体" w:eastAsia="宋体" w:hAnsi="宋体"/>
          <w:sz w:val="24"/>
          <w:szCs w:val="24"/>
        </w:rPr>
        <w:t>固定区域。我们有以下三个主要观察结果：</w:t>
      </w:r>
    </w:p>
    <w:p w14:paraId="11A2B2D7" w14:textId="77777777" w:rsidR="00E12CD2" w:rsidRPr="004C7B0D" w:rsidRDefault="00E12CD2" w:rsidP="00E12CD2">
      <w:pPr>
        <w:keepNext/>
        <w:ind w:firstLineChars="200" w:firstLine="480"/>
        <w:jc w:val="left"/>
        <w:rPr>
          <w:rFonts w:ascii="宋体" w:eastAsia="宋体" w:hAnsi="宋体"/>
          <w:sz w:val="24"/>
          <w:szCs w:val="24"/>
        </w:rPr>
      </w:pPr>
      <w:r w:rsidRPr="004C7B0D">
        <w:rPr>
          <w:rFonts w:ascii="宋体" w:eastAsia="宋体" w:hAnsi="宋体"/>
          <w:noProof/>
          <w:sz w:val="24"/>
          <w:szCs w:val="24"/>
        </w:rPr>
        <w:drawing>
          <wp:inline distT="0" distB="0" distL="0" distR="0" wp14:anchorId="76322702" wp14:editId="27B822E0">
            <wp:extent cx="6404610" cy="13665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4610" cy="1366520"/>
                    </a:xfrm>
                    <a:prstGeom prst="rect">
                      <a:avLst/>
                    </a:prstGeom>
                  </pic:spPr>
                </pic:pic>
              </a:graphicData>
            </a:graphic>
          </wp:inline>
        </w:drawing>
      </w:r>
    </w:p>
    <w:p w14:paraId="37145DE6" w14:textId="655E9CB2" w:rsidR="00E12CD2" w:rsidRPr="004C7B0D" w:rsidRDefault="00E12CD2" w:rsidP="00E12CD2">
      <w:pPr>
        <w:pStyle w:val="a3"/>
        <w:jc w:val="left"/>
        <w:rPr>
          <w:rFonts w:ascii="宋体" w:eastAsia="宋体" w:hAnsi="宋体"/>
          <w:sz w:val="24"/>
          <w:szCs w:val="24"/>
        </w:rPr>
      </w:pPr>
      <w:r w:rsidRPr="004C7B0D">
        <w:rPr>
          <w:rFonts w:ascii="宋体" w:eastAsia="宋体" w:hAnsi="宋体"/>
          <w:sz w:val="24"/>
          <w:szCs w:val="24"/>
        </w:rPr>
        <w:t>图 5照片拍摄（照片序列，左）和图像查看（具有固定区域的图像，右）之间最近的输入，最好以数字形式进行缩放查看。对于每行，从左到右是整个照片序列（每个序列总共有12张图像，显示在第1-12列上），来自独立（第13列）和共享空间（第14列）中图像查看方式的匹配对应物。图像观察模式中的眼睛固定被可视化为具有喷射色彩映射的高斯模糊显著性图。用于拍照的标签显示在左侧，而用于图像查看的标签则显示为彩色框（ASD为红色，控件为蓝色）。</w:t>
      </w:r>
    </w:p>
    <w:p w14:paraId="6A8CF841" w14:textId="531BD7C0" w:rsidR="0044266A" w:rsidRPr="004C7B0D" w:rsidRDefault="0044266A" w:rsidP="0044266A">
      <w:pPr>
        <w:ind w:firstLineChars="200" w:firstLine="480"/>
        <w:jc w:val="left"/>
        <w:rPr>
          <w:rFonts w:ascii="宋体" w:eastAsia="宋体" w:hAnsi="宋体"/>
          <w:sz w:val="24"/>
          <w:szCs w:val="24"/>
        </w:rPr>
      </w:pPr>
      <w:r w:rsidRPr="004C7B0D">
        <w:rPr>
          <w:rFonts w:ascii="宋体" w:eastAsia="宋体" w:hAnsi="宋体" w:hint="eastAsia"/>
          <w:sz w:val="24"/>
          <w:szCs w:val="24"/>
        </w:rPr>
        <w:t>观察</w:t>
      </w:r>
      <w:proofErr w:type="gramStart"/>
      <w:r w:rsidRPr="004C7B0D">
        <w:rPr>
          <w:rFonts w:ascii="宋体" w:eastAsia="宋体" w:hAnsi="宋体" w:hint="eastAsia"/>
          <w:sz w:val="24"/>
          <w:szCs w:val="24"/>
        </w:rPr>
        <w:t>一</w:t>
      </w:r>
      <w:proofErr w:type="gramEnd"/>
      <w:r w:rsidRPr="004C7B0D">
        <w:rPr>
          <w:rFonts w:ascii="宋体" w:eastAsia="宋体" w:hAnsi="宋体" w:hint="eastAsia"/>
          <w:sz w:val="24"/>
          <w:szCs w:val="24"/>
        </w:rPr>
        <w:t>：独立空间中的匹配示例通常具有不一致的语义含义。例如，在第</w:t>
      </w:r>
      <w:r w:rsidRPr="004C7B0D">
        <w:rPr>
          <w:rFonts w:ascii="宋体" w:eastAsia="宋体" w:hAnsi="宋体"/>
          <w:sz w:val="24"/>
          <w:szCs w:val="24"/>
        </w:rPr>
        <w:t xml:space="preserve"> 1-2 行中，在照片拍摄中有许多非人</w:t>
      </w:r>
      <w:proofErr w:type="gramStart"/>
      <w:r w:rsidRPr="004C7B0D">
        <w:rPr>
          <w:rFonts w:ascii="宋体" w:eastAsia="宋体" w:hAnsi="宋体"/>
          <w:sz w:val="24"/>
          <w:szCs w:val="24"/>
        </w:rPr>
        <w:t>类对象</w:t>
      </w:r>
      <w:proofErr w:type="gramEnd"/>
      <w:r w:rsidRPr="004C7B0D">
        <w:rPr>
          <w:rFonts w:ascii="宋体" w:eastAsia="宋体" w:hAnsi="宋体"/>
          <w:sz w:val="24"/>
          <w:szCs w:val="24"/>
        </w:rPr>
        <w:t>的照片序列与图像查看中对人脸的注视相匹配。</w:t>
      </w:r>
    </w:p>
    <w:p w14:paraId="6E30BFD5" w14:textId="724F7BCD" w:rsidR="0044266A" w:rsidRPr="004C7B0D" w:rsidRDefault="0044266A" w:rsidP="0044266A">
      <w:pPr>
        <w:ind w:firstLineChars="200" w:firstLine="480"/>
        <w:jc w:val="left"/>
        <w:rPr>
          <w:rFonts w:ascii="宋体" w:eastAsia="宋体" w:hAnsi="宋体"/>
          <w:sz w:val="24"/>
          <w:szCs w:val="24"/>
        </w:rPr>
      </w:pPr>
      <w:r w:rsidRPr="004C7B0D">
        <w:rPr>
          <w:rFonts w:ascii="宋体" w:eastAsia="宋体" w:hAnsi="宋体" w:hint="eastAsia"/>
          <w:sz w:val="24"/>
          <w:szCs w:val="24"/>
        </w:rPr>
        <w:t>观察二：通过学习多模态，共享空间中的匹配示例在高级语义意义上表现出一致性。在第</w:t>
      </w:r>
      <w:r w:rsidRPr="004C7B0D">
        <w:rPr>
          <w:rFonts w:ascii="宋体" w:eastAsia="宋体" w:hAnsi="宋体"/>
          <w:sz w:val="24"/>
          <w:szCs w:val="24"/>
        </w:rPr>
        <w:lastRenderedPageBreak/>
        <w:t>1-2行中，与非人类物体的照片序列与对非人类物体（包括笔记本电脑和硬币）的注视相匹配，而在第3-4行中，在照片拍摄中具有许多人脸的照片序列与在图像查看中高度关注人脸的注视相匹配。</w:t>
      </w:r>
    </w:p>
    <w:p w14:paraId="6E4D5D68" w14:textId="79AE44EF" w:rsidR="0044266A" w:rsidRPr="004C7B0D" w:rsidRDefault="0044266A" w:rsidP="0044266A">
      <w:pPr>
        <w:ind w:firstLineChars="200" w:firstLine="480"/>
        <w:jc w:val="left"/>
        <w:rPr>
          <w:rFonts w:ascii="宋体" w:eastAsia="宋体" w:hAnsi="宋体"/>
          <w:sz w:val="24"/>
          <w:szCs w:val="24"/>
        </w:rPr>
      </w:pPr>
      <w:r w:rsidRPr="004C7B0D">
        <w:rPr>
          <w:rFonts w:ascii="宋体" w:eastAsia="宋体" w:hAnsi="宋体" w:hint="eastAsia"/>
          <w:sz w:val="24"/>
          <w:szCs w:val="24"/>
        </w:rPr>
        <w:t>观察三：在共享空间中匹配的最近的例子不仅具有相似的语义含义，而且还具有一致的</w:t>
      </w:r>
      <w:r w:rsidRPr="004C7B0D">
        <w:rPr>
          <w:rFonts w:ascii="宋体" w:eastAsia="宋体" w:hAnsi="宋体"/>
          <w:sz w:val="24"/>
          <w:szCs w:val="24"/>
        </w:rPr>
        <w:t>ASD筛查标签。在独立空间中，四行示例中有三行在拍照和图像查看之间具有不一致的标签，而在共享空间中，两种模式的标签是相同的</w:t>
      </w:r>
      <w:r w:rsidRPr="004C7B0D">
        <w:rPr>
          <w:rFonts w:ascii="宋体" w:eastAsia="宋体" w:hAnsi="宋体" w:hint="eastAsia"/>
          <w:sz w:val="24"/>
          <w:szCs w:val="24"/>
        </w:rPr>
        <w:t>。</w:t>
      </w:r>
    </w:p>
    <w:p w14:paraId="7F4840C1" w14:textId="77777777" w:rsidR="00E12CD2" w:rsidRPr="004C7B0D" w:rsidRDefault="00E12CD2" w:rsidP="0044266A">
      <w:pPr>
        <w:ind w:firstLineChars="200" w:firstLine="480"/>
        <w:jc w:val="left"/>
        <w:rPr>
          <w:rFonts w:ascii="宋体" w:eastAsia="宋体" w:hAnsi="宋体"/>
          <w:sz w:val="24"/>
          <w:szCs w:val="24"/>
        </w:rPr>
      </w:pPr>
      <w:r w:rsidRPr="004C7B0D">
        <w:rPr>
          <w:rFonts w:ascii="宋体" w:eastAsia="宋体" w:hAnsi="宋体" w:hint="eastAsia"/>
          <w:sz w:val="24"/>
          <w:szCs w:val="24"/>
        </w:rPr>
        <w:t>这些观察表明，与独立空间不同，通过我们的方法学习的共享空间能够用高级语义概念来桥接这两种模态。此外，将样本与一致的标签（即观察</w:t>
      </w:r>
      <w:r w:rsidRPr="004C7B0D">
        <w:rPr>
          <w:rFonts w:ascii="宋体" w:eastAsia="宋体" w:hAnsi="宋体"/>
          <w:sz w:val="24"/>
          <w:szCs w:val="24"/>
        </w:rPr>
        <w:t>III）精确匹配的能力表明，我们的方法不仅可以将两种模态与其视觉外观（例如语义概念）相关联，还可以将其预测标签相关联。因此，我们能够在两种模态中对齐具有相似语义含义和相同标签（即我们上下文中的ASD或Control）的特征，允许不同的模态通过转移其特定于模态的知识来相互补充，从而提高各自的模型性能。</w:t>
      </w:r>
    </w:p>
    <w:p w14:paraId="2D9770B9" w14:textId="651ED048" w:rsidR="00E12CD2" w:rsidRPr="004C7B0D" w:rsidRDefault="00E12CD2" w:rsidP="0044266A">
      <w:pPr>
        <w:ind w:firstLineChars="200" w:firstLine="482"/>
        <w:jc w:val="left"/>
        <w:rPr>
          <w:rFonts w:ascii="宋体" w:eastAsia="宋体" w:hAnsi="宋体"/>
          <w:sz w:val="24"/>
          <w:szCs w:val="24"/>
        </w:rPr>
      </w:pPr>
      <w:r w:rsidRPr="004C7B0D">
        <w:rPr>
          <w:rFonts w:ascii="宋体" w:eastAsia="宋体" w:hAnsi="宋体" w:hint="eastAsia"/>
          <w:b/>
          <w:bCs/>
          <w:sz w:val="24"/>
          <w:szCs w:val="24"/>
        </w:rPr>
        <w:t>定量评估。</w:t>
      </w:r>
      <w:r w:rsidRPr="004C7B0D">
        <w:rPr>
          <w:rFonts w:ascii="宋体" w:eastAsia="宋体" w:hAnsi="宋体" w:hint="eastAsia"/>
          <w:sz w:val="24"/>
          <w:szCs w:val="24"/>
        </w:rPr>
        <w:t>为了进一步支持我们在定性评估中的发现，特别是观察</w:t>
      </w:r>
      <w:r w:rsidRPr="004C7B0D">
        <w:rPr>
          <w:rFonts w:ascii="宋体" w:eastAsia="宋体" w:hAnsi="宋体"/>
          <w:sz w:val="24"/>
          <w:szCs w:val="24"/>
        </w:rPr>
        <w:t>III，我们进行了跨模态匹配和检索实验，以定量评估共享空间</w:t>
      </w:r>
      <w:proofErr w:type="gramStart"/>
      <w:r w:rsidRPr="004C7B0D">
        <w:rPr>
          <w:rFonts w:ascii="宋体" w:eastAsia="宋体" w:hAnsi="宋体"/>
          <w:sz w:val="24"/>
          <w:szCs w:val="24"/>
        </w:rPr>
        <w:t>对一致</w:t>
      </w:r>
      <w:proofErr w:type="gramEnd"/>
      <w:r w:rsidRPr="004C7B0D">
        <w:rPr>
          <w:rFonts w:ascii="宋体" w:eastAsia="宋体" w:hAnsi="宋体"/>
          <w:sz w:val="24"/>
          <w:szCs w:val="24"/>
        </w:rPr>
        <w:t>标签的关联实例的有效性。</w:t>
      </w:r>
      <w:r w:rsidRPr="004C7B0D">
        <w:rPr>
          <w:rFonts w:ascii="宋体" w:eastAsia="宋体" w:hAnsi="宋体" w:hint="eastAsia"/>
          <w:sz w:val="24"/>
          <w:szCs w:val="24"/>
        </w:rPr>
        <w:t>具体而言，给定来自一种模式（拍照，总共使用</w:t>
      </w:r>
      <w:r w:rsidRPr="004C7B0D">
        <w:rPr>
          <w:rFonts w:ascii="宋体" w:eastAsia="宋体" w:hAnsi="宋体"/>
          <w:sz w:val="24"/>
          <w:szCs w:val="24"/>
        </w:rPr>
        <w:t>45个样本）的源输入以及特定的预测标签，我们计算将它们与具有相同标签的另一种模式（图像查看）中的输入相匹配的准确性。结果表明，使用我们的多模态蒸馏方法，Recall@5（在另一模态中至少5个匹配输入中至少有1个具有一致标签的源输入百分比）从62.2%（独立空间）提高到95.6%（共享空间），证实了我们在定性实验中的观察结果。</w:t>
      </w:r>
    </w:p>
    <w:p w14:paraId="6A294287" w14:textId="17A6D16F" w:rsidR="00E12CD2" w:rsidRPr="004C7B0D" w:rsidRDefault="00E12CD2" w:rsidP="00E12CD2">
      <w:pPr>
        <w:ind w:firstLineChars="200" w:firstLine="482"/>
        <w:jc w:val="center"/>
        <w:rPr>
          <w:rFonts w:ascii="宋体" w:eastAsia="宋体" w:hAnsi="宋体"/>
          <w:b/>
          <w:bCs/>
          <w:sz w:val="24"/>
          <w:szCs w:val="24"/>
        </w:rPr>
      </w:pPr>
      <w:r w:rsidRPr="004C7B0D">
        <w:rPr>
          <w:rFonts w:ascii="宋体" w:eastAsia="宋体" w:hAnsi="宋体" w:hint="eastAsia"/>
          <w:b/>
          <w:bCs/>
          <w:sz w:val="24"/>
          <w:szCs w:val="24"/>
        </w:rPr>
        <w:t>5</w:t>
      </w:r>
      <w:r w:rsidRPr="004C7B0D">
        <w:rPr>
          <w:rFonts w:ascii="宋体" w:eastAsia="宋体" w:hAnsi="宋体"/>
          <w:b/>
          <w:bCs/>
          <w:sz w:val="24"/>
          <w:szCs w:val="24"/>
        </w:rPr>
        <w:t>.</w:t>
      </w:r>
      <w:r w:rsidRPr="004C7B0D">
        <w:rPr>
          <w:rFonts w:ascii="宋体" w:eastAsia="宋体" w:hAnsi="宋体" w:hint="eastAsia"/>
          <w:b/>
          <w:bCs/>
          <w:sz w:val="24"/>
          <w:szCs w:val="24"/>
        </w:rPr>
        <w:t>结论</w:t>
      </w:r>
    </w:p>
    <w:p w14:paraId="75BD5874" w14:textId="47B4BE76" w:rsidR="00E12CD2" w:rsidRPr="004C7B0D" w:rsidRDefault="00E12CD2" w:rsidP="00E12CD2">
      <w:pPr>
        <w:ind w:firstLineChars="200" w:firstLine="480"/>
        <w:rPr>
          <w:rFonts w:ascii="宋体" w:eastAsia="宋体" w:hAnsi="宋体"/>
          <w:sz w:val="28"/>
          <w:szCs w:val="28"/>
        </w:rPr>
      </w:pPr>
      <w:r w:rsidRPr="004C7B0D">
        <w:rPr>
          <w:rFonts w:ascii="宋体" w:eastAsia="宋体" w:hAnsi="宋体" w:hint="eastAsia"/>
          <w:sz w:val="24"/>
          <w:szCs w:val="24"/>
        </w:rPr>
        <w:t>在本文中，我们提出了一种具有特权模式框架的</w:t>
      </w:r>
      <w:r w:rsidRPr="004C7B0D">
        <w:rPr>
          <w:rFonts w:ascii="宋体" w:eastAsia="宋体" w:hAnsi="宋体"/>
          <w:sz w:val="24"/>
          <w:szCs w:val="24"/>
        </w:rPr>
        <w:t>ASD筛查，该框架集成了来自两种不同模式（即拍照和图像查看）的大量信息，并相互提高每种模式的性能。我们的框架具有三个主要的新颖性，包括两个用于在两种模态上进行ASD筛选的DNN模型，以及一种多模态蒸馏方法，该方法将多模态知识从共享空间提取到每种模态。它不需要模态之间的一对一成对关系，也不要求所有模态在测试时的可用性，从而提供了在实际临床环境中利用多个数据源的通用范例。实验结果表明，所提出的模型能够获得新的最新成果，并且</w:t>
      </w:r>
      <w:proofErr w:type="gramStart"/>
      <w:r w:rsidRPr="004C7B0D">
        <w:rPr>
          <w:rFonts w:ascii="宋体" w:eastAsia="宋体" w:hAnsi="宋体"/>
          <w:sz w:val="24"/>
          <w:szCs w:val="24"/>
        </w:rPr>
        <w:t>跨两种</w:t>
      </w:r>
      <w:proofErr w:type="gramEnd"/>
      <w:r w:rsidRPr="004C7B0D">
        <w:rPr>
          <w:rFonts w:ascii="宋体" w:eastAsia="宋体" w:hAnsi="宋体"/>
          <w:sz w:val="24"/>
          <w:szCs w:val="24"/>
        </w:rPr>
        <w:t>模态的知识提炼进一步提高了它们的性能。</w:t>
      </w:r>
    </w:p>
    <w:sectPr w:rsidR="00E12CD2" w:rsidRPr="004C7B0D" w:rsidSect="00280BC5">
      <w:type w:val="continuous"/>
      <w:pgSz w:w="12240" w:h="15840"/>
      <w:pgMar w:top="1440" w:right="1077" w:bottom="1440" w:left="1077" w:header="720" w:footer="720"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10"/>
  <w:displayHorizontalDrawingGridEvery w:val="2"/>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59"/>
    <w:rsid w:val="00067978"/>
    <w:rsid w:val="000C4010"/>
    <w:rsid w:val="001621AD"/>
    <w:rsid w:val="00191BE7"/>
    <w:rsid w:val="0019636F"/>
    <w:rsid w:val="0026521F"/>
    <w:rsid w:val="00280BC5"/>
    <w:rsid w:val="002A3F60"/>
    <w:rsid w:val="003F0DFC"/>
    <w:rsid w:val="004057E0"/>
    <w:rsid w:val="0044266A"/>
    <w:rsid w:val="004C7B0D"/>
    <w:rsid w:val="00522145"/>
    <w:rsid w:val="00665F4F"/>
    <w:rsid w:val="00674893"/>
    <w:rsid w:val="00676D1A"/>
    <w:rsid w:val="006D5A8E"/>
    <w:rsid w:val="00772DE7"/>
    <w:rsid w:val="00AB2B14"/>
    <w:rsid w:val="00B10943"/>
    <w:rsid w:val="00B2437A"/>
    <w:rsid w:val="00B25F18"/>
    <w:rsid w:val="00BA169B"/>
    <w:rsid w:val="00D01046"/>
    <w:rsid w:val="00DC1D16"/>
    <w:rsid w:val="00DC4611"/>
    <w:rsid w:val="00E0761F"/>
    <w:rsid w:val="00E12CD2"/>
    <w:rsid w:val="00F7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A596"/>
  <w15:chartTrackingRefBased/>
  <w15:docId w15:val="{0CE3F878-1182-4533-BD46-9E817E09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F0DF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1</Pages>
  <Words>1667</Words>
  <Characters>9507</Characters>
  <Application>Microsoft Office Word</Application>
  <DocSecurity>0</DocSecurity>
  <Lines>79</Lines>
  <Paragraphs>22</Paragraphs>
  <ScaleCrop>false</ScaleCrop>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a21281075@outlook.com</dc:creator>
  <cp:keywords/>
  <dc:description/>
  <cp:lastModifiedBy>a21281075@outlook.com</cp:lastModifiedBy>
  <cp:revision>6</cp:revision>
  <dcterms:created xsi:type="dcterms:W3CDTF">2022-05-15T01:16:00Z</dcterms:created>
  <dcterms:modified xsi:type="dcterms:W3CDTF">2022-05-17T06:01:00Z</dcterms:modified>
</cp:coreProperties>
</file>