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385" w:rsidRDefault="006E1385" w:rsidP="00662452">
      <w:pPr>
        <w:jc w:val="center"/>
        <w:rPr>
          <w:rtl/>
        </w:rPr>
      </w:pPr>
    </w:p>
    <w:p w:rsidR="00662452" w:rsidRDefault="00BC4E27" w:rsidP="00662452">
      <w:pPr>
        <w:jc w:val="center"/>
        <w:rPr>
          <w:rtl/>
        </w:rPr>
      </w:pPr>
      <w:r>
        <w:rPr>
          <w:noProof/>
          <w:rtl/>
        </w:rPr>
        <w:drawing>
          <wp:inline distT="0" distB="0" distL="0" distR="0">
            <wp:extent cx="4591050" cy="3000375"/>
            <wp:effectExtent l="323850" t="228600" r="0" b="61912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x630wa.png"/>
                    <pic:cNvPicPr/>
                  </pic:nvPicPr>
                  <pic:blipFill>
                    <a:blip r:embed="rId9">
                      <a:extLst>
                        <a:ext uri="{28A0092B-C50C-407E-A947-70E740481C1C}">
                          <a14:useLocalDpi xmlns:a14="http://schemas.microsoft.com/office/drawing/2010/main" val="0"/>
                        </a:ext>
                      </a:extLst>
                    </a:blip>
                    <a:stretch>
                      <a:fillRect/>
                    </a:stretch>
                  </pic:blipFill>
                  <pic:spPr>
                    <a:xfrm>
                      <a:off x="0" y="0"/>
                      <a:ext cx="4591050" cy="3000375"/>
                    </a:xfrm>
                    <a:prstGeom prst="rect">
                      <a:avLst/>
                    </a:prstGeom>
                    <a:ln>
                      <a:noFill/>
                    </a:ln>
                    <a:effectLst>
                      <a:outerShdw blurRad="225425" dist="50800" dir="5220000" algn="ctr">
                        <a:srgbClr val="000000">
                          <a:alpha val="33000"/>
                        </a:srgbClr>
                      </a:outerShdw>
                      <a:softEdge rad="112500"/>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pic:spPr>
                </pic:pic>
              </a:graphicData>
            </a:graphic>
          </wp:inline>
        </w:drawing>
      </w:r>
    </w:p>
    <w:p w:rsidR="00662452" w:rsidRDefault="00662452" w:rsidP="00072C59">
      <w:pPr>
        <w:rPr>
          <w:rtl/>
        </w:rPr>
      </w:pPr>
    </w:p>
    <w:p w:rsidR="00662452" w:rsidRDefault="00662452" w:rsidP="00662452">
      <w:pPr>
        <w:jc w:val="center"/>
        <w:rPr>
          <w:rtl/>
        </w:rPr>
      </w:pPr>
    </w:p>
    <w:p w:rsidR="00662452" w:rsidRDefault="00662452" w:rsidP="00662452">
      <w:pPr>
        <w:jc w:val="center"/>
        <w:rPr>
          <w:rFonts w:asciiTheme="majorBidi" w:hAnsiTheme="majorBidi" w:cstheme="majorBidi"/>
          <w:b/>
          <w:bCs/>
          <w:sz w:val="72"/>
          <w:szCs w:val="72"/>
          <w:rtl/>
        </w:rPr>
      </w:pPr>
      <w:r w:rsidRPr="00662452">
        <w:rPr>
          <w:rFonts w:asciiTheme="majorBidi" w:hAnsiTheme="majorBidi" w:cstheme="majorBidi"/>
          <w:b/>
          <w:bCs/>
          <w:sz w:val="72"/>
          <w:szCs w:val="72"/>
        </w:rPr>
        <w:t>Coffee Shop Data Analysis Project using Excel</w:t>
      </w:r>
    </w:p>
    <w:p w:rsidR="00662452" w:rsidRDefault="00662452" w:rsidP="00662452">
      <w:pPr>
        <w:jc w:val="center"/>
        <w:rPr>
          <w:rFonts w:asciiTheme="majorBidi" w:hAnsiTheme="majorBidi" w:cstheme="majorBidi"/>
          <w:b/>
          <w:bCs/>
          <w:sz w:val="72"/>
          <w:szCs w:val="72"/>
          <w:rtl/>
        </w:rPr>
      </w:pPr>
      <w:r w:rsidRPr="00662452">
        <w:rPr>
          <w:rFonts w:asciiTheme="majorBidi" w:hAnsiTheme="majorBidi" w:cstheme="majorBidi" w:hint="cs"/>
          <w:b/>
          <w:bCs/>
          <w:sz w:val="72"/>
          <w:szCs w:val="72"/>
          <w:rtl/>
        </w:rPr>
        <w:t>2024</w:t>
      </w:r>
    </w:p>
    <w:p w:rsidR="00072C59" w:rsidRPr="00662452" w:rsidRDefault="00072C59" w:rsidP="00662452">
      <w:pPr>
        <w:rPr>
          <w:rFonts w:asciiTheme="majorBidi" w:hAnsiTheme="majorBidi" w:cstheme="majorBidi"/>
          <w:sz w:val="72"/>
          <w:szCs w:val="72"/>
          <w:rtl/>
        </w:rPr>
      </w:pPr>
    </w:p>
    <w:p w:rsidR="00662452" w:rsidRPr="00072C59" w:rsidRDefault="00072C59" w:rsidP="00072C59">
      <w:pPr>
        <w:jc w:val="center"/>
        <w:rPr>
          <w:rFonts w:asciiTheme="majorBidi" w:hAnsiTheme="majorBidi" w:cstheme="majorBidi"/>
          <w:b/>
          <w:bCs/>
          <w:sz w:val="144"/>
          <w:szCs w:val="144"/>
          <w:rtl/>
        </w:rPr>
      </w:pPr>
      <w:r w:rsidRPr="00072C59">
        <w:rPr>
          <w:rFonts w:asciiTheme="majorBidi" w:hAnsiTheme="majorBidi" w:cstheme="majorBidi"/>
          <w:b/>
          <w:bCs/>
          <w:sz w:val="28"/>
          <w:szCs w:val="28"/>
        </w:rPr>
        <w:t>Created by: Lama Ibrahim Al-Ma</w:t>
      </w:r>
      <w:r w:rsidR="00B87FB1">
        <w:rPr>
          <w:rFonts w:asciiTheme="majorBidi" w:hAnsiTheme="majorBidi" w:cstheme="majorBidi"/>
          <w:b/>
          <w:bCs/>
          <w:sz w:val="28"/>
          <w:szCs w:val="28"/>
        </w:rPr>
        <w:t>r</w:t>
      </w:r>
      <w:r w:rsidR="007A4DE8">
        <w:rPr>
          <w:rFonts w:asciiTheme="majorBidi" w:hAnsiTheme="majorBidi" w:cstheme="majorBidi"/>
          <w:b/>
          <w:bCs/>
          <w:sz w:val="28"/>
          <w:szCs w:val="28"/>
        </w:rPr>
        <w:t>h</w:t>
      </w:r>
      <w:r w:rsidRPr="00072C59">
        <w:rPr>
          <w:rFonts w:asciiTheme="majorBidi" w:hAnsiTheme="majorBidi" w:cstheme="majorBidi"/>
          <w:b/>
          <w:bCs/>
          <w:sz w:val="28"/>
          <w:szCs w:val="28"/>
        </w:rPr>
        <w:t>abi</w:t>
      </w:r>
    </w:p>
    <w:p w:rsidR="003C50BD" w:rsidRPr="003C50BD" w:rsidRDefault="003C50BD" w:rsidP="00F333F4">
      <w:pPr>
        <w:rPr>
          <w:rFonts w:asciiTheme="majorBidi" w:hAnsiTheme="majorBidi" w:cstheme="majorBidi"/>
          <w:sz w:val="40"/>
          <w:szCs w:val="40"/>
          <w:rtl/>
        </w:rPr>
      </w:pPr>
    </w:p>
    <w:p w:rsidR="00F333F4" w:rsidRPr="00F333F4" w:rsidRDefault="00F333F4" w:rsidP="00F333F4">
      <w:pPr>
        <w:spacing w:before="100" w:beforeAutospacing="1" w:after="100" w:afterAutospacing="1" w:line="480" w:lineRule="auto"/>
        <w:rPr>
          <w:rFonts w:ascii="Times New Roman" w:eastAsia="Times New Roman" w:hAnsi="Times New Roman" w:cs="Times New Roman"/>
          <w:sz w:val="24"/>
          <w:szCs w:val="24"/>
        </w:rPr>
      </w:pPr>
      <w:r w:rsidRPr="00F333F4">
        <w:rPr>
          <w:rFonts w:ascii="Times New Roman" w:eastAsia="Times New Roman" w:hAnsi="Times New Roman" w:cs="Times New Roman"/>
          <w:b/>
          <w:bCs/>
          <w:sz w:val="36"/>
          <w:szCs w:val="36"/>
        </w:rPr>
        <w:lastRenderedPageBreak/>
        <w:t>Introduction</w:t>
      </w:r>
      <w:r w:rsidRPr="00F333F4">
        <w:rPr>
          <w:rFonts w:ascii="Times New Roman" w:eastAsia="Times New Roman" w:hAnsi="Times New Roman" w:cs="Times New Roman"/>
          <w:sz w:val="24"/>
          <w:szCs w:val="24"/>
        </w:rPr>
        <w:br/>
      </w:r>
      <w:r w:rsidR="00BC0CCF">
        <w:rPr>
          <w:rFonts w:ascii="Times New Roman" w:eastAsia="Times New Roman" w:hAnsi="Times New Roman" w:cs="Times New Roman" w:hint="cs"/>
          <w:sz w:val="24"/>
          <w:szCs w:val="24"/>
          <w:rtl/>
        </w:rPr>
        <w:t xml:space="preserve">          </w:t>
      </w:r>
      <w:r w:rsidRPr="00F333F4">
        <w:rPr>
          <w:rFonts w:ascii="Times New Roman" w:eastAsia="Times New Roman" w:hAnsi="Times New Roman" w:cs="Times New Roman"/>
          <w:sz w:val="24"/>
          <w:szCs w:val="24"/>
        </w:rPr>
        <w:t>Imagine running a coffee shop that welcomes hundreds of customers every day, where the aroma of freshly brewed coffee blends with the sound of friendly conversations. Behind this lively scene flows a massive amount of data—ranging from sales figures and customer preferences to branch performance and customer satisfaction levels.</w:t>
      </w:r>
    </w:p>
    <w:p w:rsidR="00F333F4" w:rsidRPr="00F333F4" w:rsidRDefault="00F333F4" w:rsidP="00F333F4">
      <w:pPr>
        <w:spacing w:before="100" w:beforeAutospacing="1" w:after="100" w:afterAutospacing="1" w:line="480" w:lineRule="auto"/>
        <w:rPr>
          <w:rFonts w:ascii="Times New Roman" w:eastAsia="Times New Roman" w:hAnsi="Times New Roman" w:cs="Times New Roman"/>
          <w:sz w:val="24"/>
          <w:szCs w:val="24"/>
        </w:rPr>
      </w:pPr>
      <w:r w:rsidRPr="00F333F4">
        <w:rPr>
          <w:rFonts w:ascii="Times New Roman" w:eastAsia="Times New Roman" w:hAnsi="Times New Roman" w:cs="Times New Roman"/>
          <w:sz w:val="24"/>
          <w:szCs w:val="24"/>
        </w:rPr>
        <w:t xml:space="preserve">In a competitive world like this, success lies in transforming data into clear stories that guide better decision-making. By leveraging </w:t>
      </w:r>
      <w:r w:rsidRPr="00F333F4">
        <w:rPr>
          <w:rFonts w:ascii="Times New Roman" w:eastAsia="Times New Roman" w:hAnsi="Times New Roman" w:cs="Times New Roman"/>
          <w:b/>
          <w:bCs/>
          <w:sz w:val="24"/>
          <w:szCs w:val="24"/>
        </w:rPr>
        <w:t>advanced analytics</w:t>
      </w:r>
      <w:r w:rsidRPr="00F333F4">
        <w:rPr>
          <w:rFonts w:ascii="Times New Roman" w:eastAsia="Times New Roman" w:hAnsi="Times New Roman" w:cs="Times New Roman"/>
          <w:sz w:val="24"/>
          <w:szCs w:val="24"/>
        </w:rPr>
        <w:t xml:space="preserve">, </w:t>
      </w:r>
      <w:r w:rsidRPr="00F333F4">
        <w:rPr>
          <w:rFonts w:ascii="Times New Roman" w:eastAsia="Times New Roman" w:hAnsi="Times New Roman" w:cs="Times New Roman"/>
          <w:b/>
          <w:bCs/>
          <w:sz w:val="24"/>
          <w:szCs w:val="24"/>
        </w:rPr>
        <w:t>exploratory data analysis (EDA)</w:t>
      </w:r>
      <w:r w:rsidRPr="00F333F4">
        <w:rPr>
          <w:rFonts w:ascii="Times New Roman" w:eastAsia="Times New Roman" w:hAnsi="Times New Roman" w:cs="Times New Roman"/>
          <w:sz w:val="24"/>
          <w:szCs w:val="24"/>
        </w:rPr>
        <w:t xml:space="preserve">, and </w:t>
      </w:r>
      <w:r w:rsidRPr="00F333F4">
        <w:rPr>
          <w:rFonts w:ascii="Times New Roman" w:eastAsia="Times New Roman" w:hAnsi="Times New Roman" w:cs="Times New Roman"/>
          <w:b/>
          <w:bCs/>
          <w:sz w:val="24"/>
          <w:szCs w:val="24"/>
        </w:rPr>
        <w:t>statistical modeling</w:t>
      </w:r>
      <w:r w:rsidRPr="00F333F4">
        <w:rPr>
          <w:rFonts w:ascii="Times New Roman" w:eastAsia="Times New Roman" w:hAnsi="Times New Roman" w:cs="Times New Roman"/>
          <w:sz w:val="24"/>
          <w:szCs w:val="24"/>
        </w:rPr>
        <w:t xml:space="preserve">, along with tools such as </w:t>
      </w:r>
      <w:r w:rsidRPr="00F333F4">
        <w:rPr>
          <w:rFonts w:ascii="Times New Roman" w:eastAsia="Times New Roman" w:hAnsi="Times New Roman" w:cs="Times New Roman"/>
          <w:b/>
          <w:bCs/>
          <w:sz w:val="24"/>
          <w:szCs w:val="24"/>
        </w:rPr>
        <w:t>Power BI</w:t>
      </w:r>
      <w:r w:rsidRPr="00F333F4">
        <w:rPr>
          <w:rFonts w:ascii="Times New Roman" w:eastAsia="Times New Roman" w:hAnsi="Times New Roman" w:cs="Times New Roman"/>
          <w:sz w:val="24"/>
          <w:szCs w:val="24"/>
        </w:rPr>
        <w:t xml:space="preserve"> and </w:t>
      </w:r>
      <w:r w:rsidRPr="00F333F4">
        <w:rPr>
          <w:rFonts w:ascii="Times New Roman" w:eastAsia="Times New Roman" w:hAnsi="Times New Roman" w:cs="Times New Roman"/>
          <w:b/>
          <w:bCs/>
          <w:sz w:val="24"/>
          <w:szCs w:val="24"/>
        </w:rPr>
        <w:t>Tableau</w:t>
      </w:r>
      <w:r w:rsidRPr="00F333F4">
        <w:rPr>
          <w:rFonts w:ascii="Times New Roman" w:eastAsia="Times New Roman" w:hAnsi="Times New Roman" w:cs="Times New Roman"/>
          <w:sz w:val="24"/>
          <w:szCs w:val="24"/>
        </w:rPr>
        <w:t>, we turn raw numbers into actionable insights that speak for themselves.</w:t>
      </w:r>
    </w:p>
    <w:p w:rsidR="00F333F4" w:rsidRPr="00F333F4" w:rsidRDefault="00F333F4" w:rsidP="00F333F4">
      <w:pPr>
        <w:spacing w:before="100" w:beforeAutospacing="1" w:after="100" w:afterAutospacing="1" w:line="480" w:lineRule="auto"/>
        <w:rPr>
          <w:rFonts w:ascii="Times New Roman" w:eastAsia="Times New Roman" w:hAnsi="Times New Roman" w:cs="Times New Roman"/>
          <w:sz w:val="24"/>
          <w:szCs w:val="24"/>
        </w:rPr>
      </w:pPr>
      <w:r w:rsidRPr="00F333F4">
        <w:rPr>
          <w:rFonts w:ascii="Times New Roman" w:eastAsia="Times New Roman" w:hAnsi="Times New Roman" w:cs="Times New Roman"/>
          <w:sz w:val="24"/>
          <w:szCs w:val="24"/>
        </w:rPr>
        <w:t>Through this analysis, we dive deep into hidden patterns within daily operations, uncovering what makes certain products successful and identifying areas for improvement. Imagine having a dashboard that instantly shows which branches are the most profitable and how customer preferences shift throughout the week.</w:t>
      </w:r>
    </w:p>
    <w:p w:rsidR="00F333F4" w:rsidRDefault="00F333F4" w:rsidP="00F333F4">
      <w:pPr>
        <w:spacing w:before="100" w:beforeAutospacing="1" w:after="100" w:afterAutospacing="1" w:line="480" w:lineRule="auto"/>
        <w:rPr>
          <w:rFonts w:ascii="Times New Roman" w:eastAsia="Times New Roman" w:hAnsi="Times New Roman" w:cs="Times New Roman"/>
          <w:sz w:val="24"/>
          <w:szCs w:val="24"/>
          <w:rtl/>
        </w:rPr>
      </w:pPr>
      <w:r w:rsidRPr="00F333F4">
        <w:rPr>
          <w:rFonts w:ascii="Times New Roman" w:eastAsia="Times New Roman" w:hAnsi="Times New Roman" w:cs="Times New Roman"/>
          <w:sz w:val="24"/>
          <w:szCs w:val="24"/>
        </w:rPr>
        <w:t>Our goal is not just to enhance performance but also to deliver an exceptional customer experience and strengthen relationships with suppliers. This analysis transforms challenges into growth opportunities, ensuring that our coffee shop doesn’t just keep up with the market—but thrives at its core.</w:t>
      </w:r>
    </w:p>
    <w:p w:rsidR="00F333F4" w:rsidRDefault="00F333F4" w:rsidP="00F333F4">
      <w:pPr>
        <w:spacing w:before="100" w:beforeAutospacing="1" w:after="100" w:afterAutospacing="1" w:line="480" w:lineRule="auto"/>
        <w:rPr>
          <w:rFonts w:ascii="Times New Roman" w:eastAsia="Times New Roman" w:hAnsi="Times New Roman" w:cs="Times New Roman"/>
          <w:sz w:val="24"/>
          <w:szCs w:val="24"/>
          <w:rtl/>
        </w:rPr>
      </w:pPr>
    </w:p>
    <w:p w:rsidR="00F333F4" w:rsidRDefault="00F333F4" w:rsidP="00F333F4">
      <w:pPr>
        <w:spacing w:before="100" w:beforeAutospacing="1" w:after="100" w:afterAutospacing="1" w:line="480" w:lineRule="auto"/>
        <w:rPr>
          <w:rFonts w:ascii="Times New Roman" w:eastAsia="Times New Roman" w:hAnsi="Times New Roman" w:cs="Times New Roman"/>
          <w:sz w:val="24"/>
          <w:szCs w:val="24"/>
          <w:rtl/>
        </w:rPr>
      </w:pPr>
    </w:p>
    <w:p w:rsidR="00F333F4" w:rsidRPr="00F333F4" w:rsidRDefault="00F333F4" w:rsidP="00F333F4">
      <w:pPr>
        <w:spacing w:before="100" w:beforeAutospacing="1" w:after="100" w:afterAutospacing="1" w:line="480" w:lineRule="auto"/>
        <w:rPr>
          <w:rFonts w:ascii="Times New Roman" w:eastAsia="Times New Roman" w:hAnsi="Times New Roman" w:cs="Times New Roman"/>
          <w:sz w:val="24"/>
          <w:szCs w:val="24"/>
        </w:rPr>
      </w:pPr>
    </w:p>
    <w:p w:rsidR="00BC0CCF" w:rsidRPr="00BC0CCF" w:rsidRDefault="00BC0CCF" w:rsidP="00BC0CCF">
      <w:pPr>
        <w:pStyle w:val="3"/>
        <w:rPr>
          <w:rFonts w:asciiTheme="majorBidi" w:hAnsiTheme="majorBidi"/>
        </w:rPr>
      </w:pPr>
      <w:r w:rsidRPr="00BC0CCF">
        <w:rPr>
          <w:rStyle w:val="a4"/>
          <w:rFonts w:asciiTheme="majorBidi" w:hAnsiTheme="majorBidi"/>
          <w:color w:val="auto"/>
          <w:sz w:val="36"/>
          <w:szCs w:val="36"/>
        </w:rPr>
        <w:lastRenderedPageBreak/>
        <w:t>Report Objective</w:t>
      </w:r>
    </w:p>
    <w:p w:rsidR="00BC0CCF" w:rsidRDefault="00BC0CCF" w:rsidP="00BC0CCF">
      <w:pPr>
        <w:pStyle w:val="a3"/>
        <w:spacing w:line="480" w:lineRule="auto"/>
        <w:rPr>
          <w:rtl/>
        </w:rPr>
      </w:pPr>
      <w:r>
        <w:rPr>
          <w:rFonts w:hint="cs"/>
          <w:rtl/>
        </w:rPr>
        <w:t xml:space="preserve">          </w:t>
      </w:r>
      <w:r>
        <w:t>Imagine you are running a bustling café in the heart of Saudi Arabia, where the rich aroma of fresh coffee fills the air, and customers flock at various times, eagerly awaiting their favorite drinks. Behind these delightful moments lies a story told through numbers and data, waiting to be analyzed to uncover what truly happens behind the scenes. This report takes you on a deep dive into the world of data, exploring when customer traffic peaks, which branches excel, and what products captivate customers’ tastes. Our goal is to transform these numbers into smart decisions that propel the business toward success and enhance its competitiveness in the market.</w:t>
      </w:r>
    </w:p>
    <w:p w:rsidR="00BC0CCF" w:rsidRPr="00BC0CCF" w:rsidRDefault="00BC0CCF" w:rsidP="00BC0CCF">
      <w:pPr>
        <w:pStyle w:val="3"/>
        <w:rPr>
          <w:rFonts w:asciiTheme="majorBidi" w:hAnsiTheme="majorBidi"/>
          <w:color w:val="auto"/>
          <w:sz w:val="36"/>
          <w:szCs w:val="36"/>
        </w:rPr>
      </w:pPr>
      <w:r w:rsidRPr="00BC0CCF">
        <w:rPr>
          <w:rStyle w:val="a4"/>
          <w:rFonts w:asciiTheme="majorBidi" w:hAnsiTheme="majorBidi"/>
          <w:color w:val="auto"/>
          <w:sz w:val="36"/>
          <w:szCs w:val="36"/>
        </w:rPr>
        <w:t>Importance of Analysis</w:t>
      </w:r>
    </w:p>
    <w:p w:rsidR="00BC0CCF" w:rsidRPr="00BC0CCF" w:rsidRDefault="00BC0CCF" w:rsidP="00BC0CCF">
      <w:pPr>
        <w:pStyle w:val="a3"/>
        <w:spacing w:line="480" w:lineRule="auto"/>
        <w:rPr>
          <w:rFonts w:asciiTheme="majorBidi" w:hAnsiTheme="majorBidi" w:cstheme="majorBidi"/>
        </w:rPr>
      </w:pPr>
      <w:r>
        <w:rPr>
          <w:rFonts w:asciiTheme="majorBidi" w:hAnsiTheme="majorBidi" w:cstheme="majorBidi" w:hint="cs"/>
          <w:rtl/>
        </w:rPr>
        <w:t xml:space="preserve">          </w:t>
      </w:r>
      <w:r w:rsidRPr="00BC0CCF">
        <w:rPr>
          <w:rFonts w:asciiTheme="majorBidi" w:hAnsiTheme="majorBidi" w:cstheme="majorBidi"/>
        </w:rPr>
        <w:t>Every time a cup of coffee is sold or a new order is placed, an opportunity arises to gain deeper insights into market behaviors. The significance of this analysis lies in its ability to provide a comprehensive view that helps answer critical questions: When are the branches most active? Who are the standout employees? What products ensure repeat visits and boost revenue?</w:t>
      </w:r>
    </w:p>
    <w:p w:rsidR="00BC0CCF" w:rsidRPr="00BC0CCF" w:rsidRDefault="00BC0CCF" w:rsidP="00BC0CCF">
      <w:pPr>
        <w:numPr>
          <w:ilvl w:val="0"/>
          <w:numId w:val="8"/>
        </w:numPr>
        <w:spacing w:before="100" w:beforeAutospacing="1" w:after="100" w:afterAutospacing="1" w:line="480" w:lineRule="auto"/>
        <w:rPr>
          <w:rFonts w:asciiTheme="majorBidi" w:hAnsiTheme="majorBidi" w:cstheme="majorBidi"/>
        </w:rPr>
      </w:pPr>
      <w:r w:rsidRPr="00BC0CCF">
        <w:rPr>
          <w:rStyle w:val="a4"/>
          <w:rFonts w:asciiTheme="majorBidi" w:hAnsiTheme="majorBidi" w:cstheme="majorBidi"/>
        </w:rPr>
        <w:t>Performance Improvement</w:t>
      </w:r>
      <w:r w:rsidRPr="00BC0CCF">
        <w:rPr>
          <w:rFonts w:asciiTheme="majorBidi" w:hAnsiTheme="majorBidi" w:cstheme="majorBidi"/>
        </w:rPr>
        <w:t>: The analysis sheds light on hidden successes and missed opportunities, enhancing performance across every branch.</w:t>
      </w:r>
    </w:p>
    <w:p w:rsidR="00BC0CCF" w:rsidRPr="00BC0CCF" w:rsidRDefault="00BC0CCF" w:rsidP="00BC0CCF">
      <w:pPr>
        <w:numPr>
          <w:ilvl w:val="0"/>
          <w:numId w:val="8"/>
        </w:numPr>
        <w:spacing w:before="100" w:beforeAutospacing="1" w:after="100" w:afterAutospacing="1" w:line="480" w:lineRule="auto"/>
        <w:rPr>
          <w:rFonts w:asciiTheme="majorBidi" w:hAnsiTheme="majorBidi" w:cstheme="majorBidi"/>
        </w:rPr>
      </w:pPr>
      <w:r w:rsidRPr="00BC0CCF">
        <w:rPr>
          <w:rStyle w:val="a4"/>
          <w:rFonts w:asciiTheme="majorBidi" w:hAnsiTheme="majorBidi" w:cstheme="majorBidi"/>
        </w:rPr>
        <w:t>Strategic Planning</w:t>
      </w:r>
      <w:r w:rsidRPr="00BC0CCF">
        <w:rPr>
          <w:rFonts w:asciiTheme="majorBidi" w:hAnsiTheme="majorBidi" w:cstheme="majorBidi"/>
        </w:rPr>
        <w:t>: Planning for the future becomes easier when we understand past patterns and how market behaviors evolve.</w:t>
      </w:r>
    </w:p>
    <w:p w:rsidR="00BC0CCF" w:rsidRPr="00BC0CCF" w:rsidRDefault="00BC0CCF" w:rsidP="00BC0CCF">
      <w:pPr>
        <w:numPr>
          <w:ilvl w:val="0"/>
          <w:numId w:val="8"/>
        </w:numPr>
        <w:spacing w:before="100" w:beforeAutospacing="1" w:after="100" w:afterAutospacing="1" w:line="480" w:lineRule="auto"/>
        <w:rPr>
          <w:rFonts w:asciiTheme="majorBidi" w:hAnsiTheme="majorBidi" w:cstheme="majorBidi"/>
        </w:rPr>
      </w:pPr>
      <w:r w:rsidRPr="00BC0CCF">
        <w:rPr>
          <w:rStyle w:val="a4"/>
          <w:rFonts w:asciiTheme="majorBidi" w:hAnsiTheme="majorBidi" w:cstheme="majorBidi"/>
        </w:rPr>
        <w:t>Intelligent Resource Management</w:t>
      </w:r>
      <w:r w:rsidRPr="00BC0CCF">
        <w:rPr>
          <w:rFonts w:asciiTheme="majorBidi" w:hAnsiTheme="majorBidi" w:cstheme="majorBidi"/>
        </w:rPr>
        <w:t>: When resources are optimally managed—from identifying peak hours to distributing staff—it becomes possible to achieve a better return on investment.</w:t>
      </w:r>
    </w:p>
    <w:p w:rsidR="00BC0CCF" w:rsidRPr="00BC0CCF" w:rsidRDefault="00BC0CCF" w:rsidP="00BC0CCF">
      <w:pPr>
        <w:numPr>
          <w:ilvl w:val="0"/>
          <w:numId w:val="8"/>
        </w:numPr>
        <w:spacing w:before="100" w:beforeAutospacing="1" w:after="100" w:afterAutospacing="1" w:line="480" w:lineRule="auto"/>
        <w:rPr>
          <w:rFonts w:asciiTheme="majorBidi" w:hAnsiTheme="majorBidi" w:cstheme="majorBidi"/>
        </w:rPr>
      </w:pPr>
      <w:r w:rsidRPr="00BC0CCF">
        <w:rPr>
          <w:rStyle w:val="a4"/>
          <w:rFonts w:asciiTheme="majorBidi" w:hAnsiTheme="majorBidi" w:cstheme="majorBidi"/>
        </w:rPr>
        <w:t>Effective Risk Management</w:t>
      </w:r>
      <w:r w:rsidRPr="00BC0CCF">
        <w:rPr>
          <w:rFonts w:asciiTheme="majorBidi" w:hAnsiTheme="majorBidi" w:cstheme="majorBidi"/>
        </w:rPr>
        <w:t>: By anticipating potential challenges, proactive strategies can be implemented, making the business agile in the face of unforeseen disruptions.</w:t>
      </w:r>
    </w:p>
    <w:p w:rsidR="00BC0CCF" w:rsidRPr="00BC0CCF" w:rsidRDefault="00BC0CCF" w:rsidP="00BC0CCF">
      <w:pPr>
        <w:pStyle w:val="3"/>
        <w:rPr>
          <w:rFonts w:asciiTheme="majorBidi" w:hAnsiTheme="majorBidi"/>
          <w:color w:val="auto"/>
          <w:sz w:val="36"/>
          <w:szCs w:val="36"/>
        </w:rPr>
      </w:pPr>
      <w:r w:rsidRPr="00BC0CCF">
        <w:rPr>
          <w:rStyle w:val="a4"/>
          <w:rFonts w:asciiTheme="majorBidi" w:hAnsiTheme="majorBidi"/>
          <w:color w:val="auto"/>
          <w:sz w:val="36"/>
          <w:szCs w:val="36"/>
        </w:rPr>
        <w:lastRenderedPageBreak/>
        <w:t>Analysis Tools</w:t>
      </w:r>
    </w:p>
    <w:p w:rsidR="00D51586" w:rsidRPr="00D51586" w:rsidRDefault="00D51586" w:rsidP="00D5158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hint="cs"/>
          <w:b/>
          <w:bCs/>
          <w:sz w:val="24"/>
          <w:szCs w:val="24"/>
          <w:rtl/>
        </w:rPr>
        <w:t xml:space="preserve">          </w:t>
      </w:r>
      <w:r w:rsidRPr="00D51586">
        <w:rPr>
          <w:rFonts w:ascii="Times New Roman" w:eastAsia="Times New Roman" w:hAnsi="Times New Roman" w:cs="Times New Roman"/>
          <w:b/>
          <w:bCs/>
          <w:sz w:val="24"/>
          <w:szCs w:val="24"/>
        </w:rPr>
        <w:t>Behind every insightful vision is a tool that transforms numbers into comprehensible stories. To achieve this, we utilize a range of tools that make data analysis an engaging journey:</w:t>
      </w:r>
    </w:p>
    <w:p w:rsidR="00D51586" w:rsidRPr="00D51586" w:rsidRDefault="00D51586" w:rsidP="00D51586">
      <w:pPr>
        <w:numPr>
          <w:ilvl w:val="0"/>
          <w:numId w:val="10"/>
        </w:numPr>
        <w:spacing w:before="100" w:beforeAutospacing="1" w:after="100" w:afterAutospacing="1" w:line="480" w:lineRule="auto"/>
        <w:rPr>
          <w:rFonts w:ascii="Times New Roman" w:eastAsia="Times New Roman" w:hAnsi="Times New Roman" w:cs="Times New Roman"/>
          <w:sz w:val="24"/>
          <w:szCs w:val="24"/>
        </w:rPr>
      </w:pPr>
      <w:r w:rsidRPr="00D51586">
        <w:rPr>
          <w:rFonts w:ascii="Times New Roman" w:eastAsia="Times New Roman" w:hAnsi="Times New Roman" w:cs="Times New Roman"/>
          <w:b/>
          <w:bCs/>
          <w:sz w:val="24"/>
          <w:szCs w:val="24"/>
        </w:rPr>
        <w:t>Power Query:</w:t>
      </w:r>
      <w:r w:rsidRPr="00D51586">
        <w:rPr>
          <w:rFonts w:ascii="Times New Roman" w:eastAsia="Times New Roman" w:hAnsi="Times New Roman" w:cs="Times New Roman"/>
          <w:sz w:val="24"/>
          <w:szCs w:val="24"/>
        </w:rPr>
        <w:t xml:space="preserve"> The magic key that cleans and organizes the data, ready to embark on the analytical adventure.</w:t>
      </w:r>
    </w:p>
    <w:p w:rsidR="00D51586" w:rsidRPr="00D51586" w:rsidRDefault="00D51586" w:rsidP="00D51586">
      <w:pPr>
        <w:numPr>
          <w:ilvl w:val="0"/>
          <w:numId w:val="10"/>
        </w:numPr>
        <w:spacing w:before="100" w:beforeAutospacing="1" w:after="100" w:afterAutospacing="1" w:line="480" w:lineRule="auto"/>
        <w:rPr>
          <w:rFonts w:ascii="Times New Roman" w:eastAsia="Times New Roman" w:hAnsi="Times New Roman" w:cs="Times New Roman"/>
          <w:sz w:val="24"/>
          <w:szCs w:val="24"/>
        </w:rPr>
      </w:pPr>
      <w:r w:rsidRPr="00D51586">
        <w:rPr>
          <w:rFonts w:ascii="Times New Roman" w:eastAsia="Times New Roman" w:hAnsi="Times New Roman" w:cs="Times New Roman"/>
          <w:b/>
          <w:bCs/>
          <w:sz w:val="24"/>
          <w:szCs w:val="24"/>
        </w:rPr>
        <w:t>Power Pivot:</w:t>
      </w:r>
      <w:r w:rsidRPr="00D51586">
        <w:rPr>
          <w:rFonts w:ascii="Times New Roman" w:eastAsia="Times New Roman" w:hAnsi="Times New Roman" w:cs="Times New Roman"/>
          <w:sz w:val="24"/>
          <w:szCs w:val="24"/>
        </w:rPr>
        <w:t xml:space="preserve"> A powerful tool that enhances data analysis capabilities, allowing users to efficiently manage and analyze large and complex data models.</w:t>
      </w:r>
    </w:p>
    <w:p w:rsidR="00D51586" w:rsidRPr="00D51586" w:rsidRDefault="00D51586" w:rsidP="00D51586">
      <w:pPr>
        <w:numPr>
          <w:ilvl w:val="0"/>
          <w:numId w:val="10"/>
        </w:numPr>
        <w:spacing w:before="100" w:beforeAutospacing="1" w:after="100" w:afterAutospacing="1" w:line="480" w:lineRule="auto"/>
        <w:rPr>
          <w:rFonts w:ascii="Times New Roman" w:eastAsia="Times New Roman" w:hAnsi="Times New Roman" w:cs="Times New Roman"/>
          <w:sz w:val="24"/>
          <w:szCs w:val="24"/>
        </w:rPr>
      </w:pPr>
      <w:r w:rsidRPr="00D51586">
        <w:rPr>
          <w:rFonts w:ascii="Times New Roman" w:eastAsia="Times New Roman" w:hAnsi="Times New Roman" w:cs="Times New Roman"/>
          <w:b/>
          <w:bCs/>
          <w:sz w:val="24"/>
          <w:szCs w:val="24"/>
        </w:rPr>
        <w:t>Pivot Tables:</w:t>
      </w:r>
      <w:r w:rsidRPr="00D51586">
        <w:rPr>
          <w:rFonts w:ascii="Times New Roman" w:eastAsia="Times New Roman" w:hAnsi="Times New Roman" w:cs="Times New Roman"/>
          <w:sz w:val="24"/>
          <w:szCs w:val="24"/>
        </w:rPr>
        <w:t xml:space="preserve"> These tables act as a magnifying glass, helping us quickly classify vast amounts of data to understand trends and finer details.</w:t>
      </w:r>
    </w:p>
    <w:p w:rsidR="00D51586" w:rsidRPr="00D51586" w:rsidRDefault="00D51586" w:rsidP="00D51586">
      <w:pPr>
        <w:numPr>
          <w:ilvl w:val="0"/>
          <w:numId w:val="10"/>
        </w:numPr>
        <w:spacing w:before="100" w:beforeAutospacing="1" w:after="100" w:afterAutospacing="1" w:line="480" w:lineRule="auto"/>
        <w:rPr>
          <w:rFonts w:ascii="Times New Roman" w:eastAsia="Times New Roman" w:hAnsi="Times New Roman" w:cs="Times New Roman"/>
          <w:sz w:val="24"/>
          <w:szCs w:val="24"/>
        </w:rPr>
      </w:pPr>
      <w:r w:rsidRPr="00D51586">
        <w:rPr>
          <w:rFonts w:ascii="Times New Roman" w:eastAsia="Times New Roman" w:hAnsi="Times New Roman" w:cs="Times New Roman"/>
          <w:b/>
          <w:bCs/>
          <w:sz w:val="24"/>
          <w:szCs w:val="24"/>
        </w:rPr>
        <w:t>Power BI:</w:t>
      </w:r>
      <w:r w:rsidRPr="00D51586">
        <w:rPr>
          <w:rFonts w:ascii="Times New Roman" w:eastAsia="Times New Roman" w:hAnsi="Times New Roman" w:cs="Times New Roman"/>
          <w:sz w:val="24"/>
          <w:szCs w:val="24"/>
        </w:rPr>
        <w:t xml:space="preserve"> This tool transforms data into interactive visual dashboards, making pattern recognition easy and enjoyable.</w:t>
      </w:r>
    </w:p>
    <w:p w:rsidR="00D51586" w:rsidRDefault="00D51586" w:rsidP="00D51586">
      <w:pPr>
        <w:spacing w:before="100" w:beforeAutospacing="1" w:after="100" w:afterAutospacing="1" w:line="240" w:lineRule="auto"/>
        <w:rPr>
          <w:rFonts w:asciiTheme="majorBidi" w:hAnsiTheme="majorBidi" w:cstheme="majorBidi"/>
          <w:b/>
          <w:bCs/>
          <w:sz w:val="36"/>
          <w:szCs w:val="36"/>
          <w:rtl/>
        </w:rPr>
      </w:pPr>
      <w:r w:rsidRPr="00D51586">
        <w:rPr>
          <w:rFonts w:asciiTheme="majorBidi" w:hAnsiTheme="majorBidi" w:cstheme="majorBidi"/>
          <w:b/>
          <w:bCs/>
          <w:sz w:val="36"/>
          <w:szCs w:val="36"/>
        </w:rPr>
        <w:t>Phase 1: Data Preparation</w:t>
      </w:r>
    </w:p>
    <w:p w:rsidR="00D51586" w:rsidRPr="00A32108" w:rsidRDefault="00D51586" w:rsidP="00983BA8">
      <w:pPr>
        <w:pStyle w:val="a6"/>
        <w:numPr>
          <w:ilvl w:val="0"/>
          <w:numId w:val="14"/>
        </w:numPr>
        <w:spacing w:before="100" w:beforeAutospacing="1" w:after="100" w:afterAutospacing="1" w:line="240" w:lineRule="auto"/>
        <w:rPr>
          <w:rFonts w:asciiTheme="majorBidi" w:hAnsiTheme="majorBidi" w:cstheme="majorBidi"/>
          <w:b/>
          <w:bCs/>
          <w:sz w:val="28"/>
          <w:szCs w:val="28"/>
        </w:rPr>
      </w:pPr>
      <w:r w:rsidRPr="00A32108">
        <w:rPr>
          <w:rFonts w:asciiTheme="majorBidi" w:hAnsiTheme="majorBidi" w:cstheme="majorBidi"/>
          <w:b/>
          <w:bCs/>
          <w:sz w:val="28"/>
          <w:szCs w:val="28"/>
        </w:rPr>
        <w:t>Data Cleaning</w:t>
      </w:r>
      <w:r w:rsidR="003E428C" w:rsidRPr="00A32108">
        <w:rPr>
          <w:rFonts w:asciiTheme="majorBidi" w:hAnsiTheme="majorBidi" w:cstheme="majorBidi"/>
          <w:b/>
          <w:bCs/>
          <w:sz w:val="28"/>
          <w:szCs w:val="28"/>
        </w:rPr>
        <w:t xml:space="preserve"> </w:t>
      </w:r>
    </w:p>
    <w:p w:rsidR="00181105" w:rsidRDefault="00181105" w:rsidP="00181105">
      <w:pPr>
        <w:spacing w:before="100" w:beforeAutospacing="1" w:after="100" w:afterAutospacing="1" w:line="240" w:lineRule="auto"/>
        <w:ind w:left="360"/>
        <w:rPr>
          <w:rFonts w:ascii="Times New Roman" w:eastAsia="Times New Roman" w:hAnsi="Times New Roman" w:cs="Times New Roman"/>
          <w:sz w:val="24"/>
          <w:szCs w:val="24"/>
          <w:rtl/>
        </w:rPr>
      </w:pPr>
      <w:r w:rsidRPr="00181105">
        <w:rPr>
          <w:rFonts w:ascii="Times New Roman" w:eastAsia="Times New Roman" w:hAnsi="Times New Roman" w:cs="Times New Roman"/>
          <w:sz w:val="24"/>
          <w:szCs w:val="24"/>
        </w:rPr>
        <w:t xml:space="preserve">We will use the </w:t>
      </w:r>
      <w:r w:rsidRPr="00181105">
        <w:rPr>
          <w:rFonts w:ascii="Times New Roman" w:eastAsia="Times New Roman" w:hAnsi="Times New Roman" w:cs="Times New Roman"/>
          <w:b/>
          <w:bCs/>
          <w:sz w:val="24"/>
          <w:szCs w:val="24"/>
        </w:rPr>
        <w:t>Power Query</w:t>
      </w:r>
      <w:r w:rsidRPr="00181105">
        <w:rPr>
          <w:rFonts w:ascii="Times New Roman" w:eastAsia="Times New Roman" w:hAnsi="Times New Roman" w:cs="Times New Roman"/>
          <w:sz w:val="24"/>
          <w:szCs w:val="24"/>
        </w:rPr>
        <w:t xml:space="preserve"> tool in this phase to effectively clean and organize the data.</w:t>
      </w:r>
    </w:p>
    <w:p w:rsidR="00181105" w:rsidRPr="001837B5" w:rsidRDefault="00F80B86" w:rsidP="001837B5">
      <w:pPr>
        <w:spacing w:before="100" w:beforeAutospacing="1" w:after="100" w:afterAutospacing="1"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B8F5A31" wp14:editId="3583DD59">
            <wp:extent cx="3400425" cy="1971675"/>
            <wp:effectExtent l="0" t="0" r="9525" b="952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0425" cy="1971675"/>
                    </a:xfrm>
                    <a:prstGeom prst="rect">
                      <a:avLst/>
                    </a:prstGeom>
                    <a:ln>
                      <a:noFill/>
                    </a:ln>
                    <a:effectLst>
                      <a:softEdge rad="112500"/>
                    </a:effectLst>
                  </pic:spPr>
                </pic:pic>
              </a:graphicData>
            </a:graphic>
          </wp:inline>
        </w:drawing>
      </w:r>
    </w:p>
    <w:p w:rsidR="00181105" w:rsidRPr="00A32108" w:rsidRDefault="00181105" w:rsidP="00A32108">
      <w:pPr>
        <w:pStyle w:val="a6"/>
        <w:numPr>
          <w:ilvl w:val="0"/>
          <w:numId w:val="26"/>
        </w:numPr>
        <w:spacing w:before="100" w:beforeAutospacing="1" w:after="100" w:afterAutospacing="1" w:line="240" w:lineRule="auto"/>
        <w:rPr>
          <w:rFonts w:ascii="Times New Roman" w:eastAsia="Times New Roman" w:hAnsi="Times New Roman" w:cs="Times New Roman"/>
          <w:b/>
          <w:bCs/>
          <w:sz w:val="24"/>
          <w:szCs w:val="24"/>
          <w:rtl/>
        </w:rPr>
      </w:pPr>
      <w:r w:rsidRPr="00A32108">
        <w:rPr>
          <w:rFonts w:ascii="Times New Roman" w:eastAsia="Times New Roman" w:hAnsi="Times New Roman" w:cs="Times New Roman"/>
          <w:b/>
          <w:bCs/>
          <w:sz w:val="24"/>
          <w:szCs w:val="24"/>
        </w:rPr>
        <w:t>Missing Values</w:t>
      </w:r>
      <w:r w:rsidR="00F80B86" w:rsidRPr="00A32108">
        <w:rPr>
          <w:rFonts w:ascii="Times New Roman" w:eastAsia="Times New Roman" w:hAnsi="Times New Roman" w:cs="Times New Roman" w:hint="cs"/>
          <w:b/>
          <w:bCs/>
          <w:sz w:val="24"/>
          <w:szCs w:val="24"/>
          <w:rtl/>
        </w:rPr>
        <w:t xml:space="preserve"> </w:t>
      </w:r>
    </w:p>
    <w:p w:rsidR="00DB1D20" w:rsidRPr="00DB1D20" w:rsidRDefault="00DB1D20" w:rsidP="00181105">
      <w:pPr>
        <w:spacing w:before="100" w:beforeAutospacing="1" w:after="100" w:afterAutospacing="1" w:line="240" w:lineRule="auto"/>
        <w:ind w:left="360"/>
        <w:rPr>
          <w:rFonts w:asciiTheme="majorBidi" w:eastAsia="Times New Roman" w:hAnsiTheme="majorBidi" w:cstheme="majorBidi"/>
          <w:sz w:val="24"/>
          <w:szCs w:val="24"/>
        </w:rPr>
      </w:pPr>
      <w:r w:rsidRPr="00DB1D20">
        <w:rPr>
          <w:rFonts w:asciiTheme="majorBidi" w:hAnsiTheme="majorBidi" w:cstheme="majorBidi"/>
        </w:rPr>
        <w:t xml:space="preserve">The dataset contains no missing or incomplete values, indicating that it is well-organized and will support logical analysis. Clean and complete data ensures smooth processing, reduces the need for </w:t>
      </w:r>
      <w:r w:rsidRPr="00DB1D20">
        <w:rPr>
          <w:rFonts w:asciiTheme="majorBidi" w:hAnsiTheme="majorBidi" w:cstheme="majorBidi"/>
        </w:rPr>
        <w:lastRenderedPageBreak/>
        <w:t>assumptions or imputation, enhances the accuracy and reliability of results, and enables more effective decision-making.</w:t>
      </w:r>
    </w:p>
    <w:p w:rsidR="001837B5" w:rsidRDefault="001837B5" w:rsidP="00181105">
      <w:pPr>
        <w:spacing w:before="100" w:beforeAutospacing="1" w:after="100" w:afterAutospacing="1" w:line="240" w:lineRule="auto"/>
        <w:ind w:left="360"/>
        <w:rPr>
          <w:rFonts w:ascii="Times New Roman" w:eastAsia="Times New Roman" w:hAnsi="Times New Roman" w:cs="Times New Roman"/>
          <w:b/>
          <w:bCs/>
          <w:sz w:val="27"/>
          <w:szCs w:val="27"/>
          <w:rtl/>
        </w:rPr>
      </w:pPr>
    </w:p>
    <w:p w:rsidR="00181105" w:rsidRPr="00A32108" w:rsidRDefault="00181105" w:rsidP="00A32108">
      <w:pPr>
        <w:pStyle w:val="a6"/>
        <w:numPr>
          <w:ilvl w:val="0"/>
          <w:numId w:val="27"/>
        </w:numPr>
        <w:spacing w:before="100" w:beforeAutospacing="1" w:after="100" w:afterAutospacing="1" w:line="240" w:lineRule="auto"/>
        <w:rPr>
          <w:rFonts w:ascii="Times New Roman" w:eastAsia="Times New Roman" w:hAnsi="Times New Roman" w:cs="Times New Roman"/>
          <w:b/>
          <w:bCs/>
          <w:sz w:val="24"/>
          <w:szCs w:val="24"/>
        </w:rPr>
      </w:pPr>
      <w:r w:rsidRPr="00A32108">
        <w:rPr>
          <w:rFonts w:ascii="Times New Roman" w:eastAsia="Times New Roman" w:hAnsi="Times New Roman" w:cs="Times New Roman"/>
          <w:b/>
          <w:bCs/>
          <w:sz w:val="24"/>
          <w:szCs w:val="24"/>
        </w:rPr>
        <w:t>Duplicates</w:t>
      </w:r>
    </w:p>
    <w:p w:rsidR="0099079C" w:rsidRDefault="0099079C" w:rsidP="00181105">
      <w:pPr>
        <w:spacing w:before="100" w:beforeAutospacing="1" w:after="100" w:afterAutospacing="1" w:line="240" w:lineRule="auto"/>
        <w:ind w:left="360"/>
        <w:rPr>
          <w:rFonts w:asciiTheme="majorBidi" w:hAnsiTheme="majorBidi" w:cstheme="majorBidi"/>
          <w:rtl/>
        </w:rPr>
      </w:pPr>
      <w:r w:rsidRPr="0099079C">
        <w:rPr>
          <w:rFonts w:asciiTheme="majorBidi" w:hAnsiTheme="majorBidi" w:cstheme="majorBidi"/>
        </w:rPr>
        <w:t xml:space="preserve">I removed duplicates from the </w:t>
      </w:r>
      <w:r w:rsidRPr="0099079C">
        <w:rPr>
          <w:rStyle w:val="a4"/>
          <w:rFonts w:asciiTheme="majorBidi" w:hAnsiTheme="majorBidi" w:cstheme="majorBidi"/>
        </w:rPr>
        <w:t>employee ID</w:t>
      </w:r>
      <w:r w:rsidRPr="0099079C">
        <w:rPr>
          <w:rFonts w:asciiTheme="majorBidi" w:hAnsiTheme="majorBidi" w:cstheme="majorBidi"/>
        </w:rPr>
        <w:t xml:space="preserve"> column to prevent errors such as incorrect reports or data conflicts. This step ensures data consistency, enhances its reliability, and contributes to improving the accuracy of the final analysis.</w:t>
      </w:r>
    </w:p>
    <w:p w:rsidR="0099079C" w:rsidRPr="0099079C" w:rsidRDefault="00DB1D20" w:rsidP="00DB1D20">
      <w:pPr>
        <w:spacing w:before="100" w:beforeAutospacing="1" w:after="100" w:afterAutospacing="1" w:line="240" w:lineRule="auto"/>
        <w:ind w:left="360"/>
        <w:jc w:val="center"/>
        <w:rPr>
          <w:rFonts w:asciiTheme="majorBidi" w:eastAsia="Times New Roman" w:hAnsiTheme="majorBidi" w:cstheme="majorBidi"/>
          <w:sz w:val="24"/>
          <w:szCs w:val="24"/>
          <w:rtl/>
        </w:rPr>
      </w:pPr>
      <w:r>
        <w:rPr>
          <w:rFonts w:asciiTheme="majorBidi" w:eastAsia="Times New Roman" w:hAnsiTheme="majorBidi" w:cstheme="majorBidi"/>
          <w:noProof/>
          <w:sz w:val="24"/>
          <w:szCs w:val="24"/>
          <w:rtl/>
        </w:rPr>
        <w:drawing>
          <wp:inline distT="0" distB="0" distL="0" distR="0">
            <wp:extent cx="3371215" cy="3000375"/>
            <wp:effectExtent l="0" t="0" r="635" b="952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3).png"/>
                    <pic:cNvPicPr/>
                  </pic:nvPicPr>
                  <pic:blipFill>
                    <a:blip r:embed="rId11">
                      <a:extLst>
                        <a:ext uri="{28A0092B-C50C-407E-A947-70E740481C1C}">
                          <a14:useLocalDpi xmlns:a14="http://schemas.microsoft.com/office/drawing/2010/main" val="0"/>
                        </a:ext>
                      </a:extLst>
                    </a:blip>
                    <a:stretch>
                      <a:fillRect/>
                    </a:stretch>
                  </pic:blipFill>
                  <pic:spPr>
                    <a:xfrm>
                      <a:off x="0" y="0"/>
                      <a:ext cx="3371288" cy="3000440"/>
                    </a:xfrm>
                    <a:prstGeom prst="rect">
                      <a:avLst/>
                    </a:prstGeom>
                    <a:ln>
                      <a:noFill/>
                    </a:ln>
                    <a:effectLst>
                      <a:softEdge rad="112500"/>
                    </a:effectLst>
                  </pic:spPr>
                </pic:pic>
              </a:graphicData>
            </a:graphic>
          </wp:inline>
        </w:drawing>
      </w:r>
    </w:p>
    <w:p w:rsidR="00181105" w:rsidRPr="00A32108" w:rsidRDefault="00181105" w:rsidP="00A32108">
      <w:pPr>
        <w:pStyle w:val="a6"/>
        <w:numPr>
          <w:ilvl w:val="0"/>
          <w:numId w:val="28"/>
        </w:numPr>
        <w:spacing w:before="100" w:beforeAutospacing="1" w:after="100" w:afterAutospacing="1" w:line="240" w:lineRule="auto"/>
        <w:rPr>
          <w:rFonts w:ascii="Times New Roman" w:eastAsia="Times New Roman" w:hAnsi="Times New Roman" w:cs="Times New Roman"/>
          <w:b/>
          <w:bCs/>
          <w:sz w:val="24"/>
          <w:szCs w:val="24"/>
          <w:rtl/>
        </w:rPr>
      </w:pPr>
      <w:r w:rsidRPr="00A32108">
        <w:rPr>
          <w:rFonts w:ascii="Times New Roman" w:eastAsia="Times New Roman" w:hAnsi="Times New Roman" w:cs="Times New Roman"/>
          <w:b/>
          <w:bCs/>
          <w:sz w:val="24"/>
          <w:szCs w:val="24"/>
        </w:rPr>
        <w:t>Formatting</w:t>
      </w:r>
    </w:p>
    <w:p w:rsidR="001837B5" w:rsidRDefault="001837B5" w:rsidP="00181105">
      <w:pPr>
        <w:spacing w:before="100" w:beforeAutospacing="1" w:after="100" w:afterAutospacing="1" w:line="240" w:lineRule="auto"/>
        <w:ind w:left="360"/>
        <w:rPr>
          <w:rFonts w:asciiTheme="majorBidi" w:hAnsiTheme="majorBidi" w:cstheme="majorBidi"/>
        </w:rPr>
      </w:pPr>
      <w:r w:rsidRPr="001837B5">
        <w:rPr>
          <w:rFonts w:asciiTheme="majorBidi" w:hAnsiTheme="majorBidi" w:cstheme="majorBidi"/>
        </w:rPr>
        <w:t>Changing letter case to uppercase during the data cleaning phase contributes to standardizing the format, reducing errors, and increasing analysis accuracy. This practice facilitates searching and comparing values, improves the accuracy of grouping and classification, and enhances the professionalism of visual presentations. Consequently, using a unified letter case ensures data quality and ease of handling in subsequent stages of analysis.</w:t>
      </w:r>
    </w:p>
    <w:p w:rsidR="00DB1D20" w:rsidRPr="00B03971" w:rsidRDefault="001837B5" w:rsidP="00B03971">
      <w:pPr>
        <w:spacing w:before="100" w:beforeAutospacing="1" w:after="100" w:afterAutospacing="1" w:line="240" w:lineRule="auto"/>
        <w:ind w:left="360"/>
        <w:jc w:val="center"/>
        <w:rPr>
          <w:rFonts w:asciiTheme="majorBidi" w:eastAsia="Times New Roman" w:hAnsiTheme="majorBidi" w:cstheme="majorBidi"/>
          <w:rtl/>
        </w:rPr>
      </w:pPr>
      <w:r>
        <w:rPr>
          <w:rFonts w:asciiTheme="majorBidi" w:eastAsia="Times New Roman" w:hAnsiTheme="majorBidi" w:cstheme="majorBidi"/>
          <w:noProof/>
          <w:rtl/>
        </w:rPr>
        <w:lastRenderedPageBreak/>
        <w:drawing>
          <wp:inline distT="0" distB="0" distL="0" distR="0">
            <wp:extent cx="4743450" cy="2990850"/>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2).png"/>
                    <pic:cNvPicPr/>
                  </pic:nvPicPr>
                  <pic:blipFill>
                    <a:blip r:embed="rId12">
                      <a:extLst>
                        <a:ext uri="{28A0092B-C50C-407E-A947-70E740481C1C}">
                          <a14:useLocalDpi xmlns:a14="http://schemas.microsoft.com/office/drawing/2010/main" val="0"/>
                        </a:ext>
                      </a:extLst>
                    </a:blip>
                    <a:stretch>
                      <a:fillRect/>
                    </a:stretch>
                  </pic:blipFill>
                  <pic:spPr>
                    <a:xfrm>
                      <a:off x="0" y="0"/>
                      <a:ext cx="4743450" cy="2990850"/>
                    </a:xfrm>
                    <a:prstGeom prst="rect">
                      <a:avLst/>
                    </a:prstGeom>
                    <a:ln>
                      <a:noFill/>
                    </a:ln>
                    <a:effectLst>
                      <a:softEdge rad="112500"/>
                    </a:effectLst>
                  </pic:spPr>
                </pic:pic>
              </a:graphicData>
            </a:graphic>
          </wp:inline>
        </w:drawing>
      </w:r>
    </w:p>
    <w:p w:rsidR="00181105" w:rsidRPr="00A32108" w:rsidRDefault="00181105" w:rsidP="00A32108">
      <w:pPr>
        <w:pStyle w:val="a6"/>
        <w:numPr>
          <w:ilvl w:val="0"/>
          <w:numId w:val="29"/>
        </w:numPr>
        <w:spacing w:before="100" w:beforeAutospacing="1" w:after="100" w:afterAutospacing="1" w:line="240" w:lineRule="auto"/>
        <w:rPr>
          <w:rStyle w:val="a4"/>
          <w:rFonts w:asciiTheme="majorBidi" w:hAnsiTheme="majorBidi" w:cstheme="majorBidi"/>
          <w:sz w:val="24"/>
          <w:szCs w:val="24"/>
          <w:rtl/>
        </w:rPr>
      </w:pPr>
      <w:r w:rsidRPr="00A32108">
        <w:rPr>
          <w:rStyle w:val="a4"/>
          <w:rFonts w:asciiTheme="majorBidi" w:hAnsiTheme="majorBidi" w:cstheme="majorBidi"/>
          <w:sz w:val="24"/>
          <w:szCs w:val="24"/>
        </w:rPr>
        <w:t>Transform Data Types</w:t>
      </w:r>
    </w:p>
    <w:p w:rsidR="00A32108" w:rsidRPr="00A32108" w:rsidRDefault="00DB1D20" w:rsidP="00A32108">
      <w:pPr>
        <w:spacing w:before="100" w:beforeAutospacing="1" w:after="100" w:afterAutospacing="1" w:line="240" w:lineRule="auto"/>
        <w:ind w:left="360"/>
        <w:rPr>
          <w:rStyle w:val="a4"/>
          <w:rFonts w:asciiTheme="majorBidi" w:hAnsiTheme="majorBidi" w:cstheme="majorBidi"/>
          <w:b w:val="0"/>
          <w:bCs w:val="0"/>
        </w:rPr>
      </w:pPr>
      <w:r w:rsidRPr="00DB1D20">
        <w:rPr>
          <w:rFonts w:asciiTheme="majorBidi" w:hAnsiTheme="majorBidi" w:cstheme="majorBidi"/>
        </w:rPr>
        <w:t>I converted each column to its appropriate data type, which enhances analysis efficiency and ensures the accuracy of calculations and queries. This conversion reduces potential errors during processing and facilitates logical understanding and analysis of the data.</w:t>
      </w:r>
    </w:p>
    <w:p w:rsidR="00A32108" w:rsidRDefault="00A32108" w:rsidP="00A32108">
      <w:pPr>
        <w:spacing w:before="100" w:beforeAutospacing="1" w:after="100" w:afterAutospacing="1" w:line="240" w:lineRule="auto"/>
        <w:rPr>
          <w:rStyle w:val="a4"/>
          <w:rFonts w:asciiTheme="majorBidi" w:hAnsiTheme="majorBidi" w:cstheme="majorBidi"/>
          <w:sz w:val="24"/>
          <w:szCs w:val="24"/>
        </w:rPr>
      </w:pPr>
    </w:p>
    <w:p w:rsidR="00DB1D20" w:rsidRDefault="00A32108" w:rsidP="00A32108">
      <w:pPr>
        <w:spacing w:before="100" w:beforeAutospacing="1" w:after="100" w:afterAutospacing="1" w:line="240" w:lineRule="auto"/>
        <w:ind w:left="360"/>
        <w:rPr>
          <w:rStyle w:val="a4"/>
          <w:rFonts w:asciiTheme="majorBidi" w:hAnsiTheme="majorBidi" w:cstheme="majorBidi"/>
          <w:sz w:val="24"/>
          <w:szCs w:val="24"/>
        </w:rPr>
      </w:pPr>
      <w:r>
        <w:rPr>
          <w:rFonts w:asciiTheme="majorBidi" w:hAnsiTheme="majorBidi" w:cstheme="majorBidi"/>
          <w:b/>
          <w:bCs/>
          <w:noProof/>
          <w:sz w:val="24"/>
          <w:szCs w:val="24"/>
          <w:rtl/>
        </w:rPr>
        <w:drawing>
          <wp:anchor distT="0" distB="0" distL="114300" distR="114300" simplePos="0" relativeHeight="251658240" behindDoc="0" locked="0" layoutInCell="1" allowOverlap="1" wp14:anchorId="41EAF044" wp14:editId="6D103FC9">
            <wp:simplePos x="0" y="0"/>
            <wp:positionH relativeFrom="column">
              <wp:posOffset>876300</wp:posOffset>
            </wp:positionH>
            <wp:positionV relativeFrom="paragraph">
              <wp:posOffset>9525</wp:posOffset>
            </wp:positionV>
            <wp:extent cx="4438650" cy="2867025"/>
            <wp:effectExtent l="0" t="0" r="0" b="9525"/>
            <wp:wrapSquare wrapText="bothSides"/>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4).png"/>
                    <pic:cNvPicPr/>
                  </pic:nvPicPr>
                  <pic:blipFill>
                    <a:blip r:embed="rId13">
                      <a:extLst>
                        <a:ext uri="{28A0092B-C50C-407E-A947-70E740481C1C}">
                          <a14:useLocalDpi xmlns:a14="http://schemas.microsoft.com/office/drawing/2010/main" val="0"/>
                        </a:ext>
                      </a:extLst>
                    </a:blip>
                    <a:stretch>
                      <a:fillRect/>
                    </a:stretch>
                  </pic:blipFill>
                  <pic:spPr>
                    <a:xfrm>
                      <a:off x="0" y="0"/>
                      <a:ext cx="4438650" cy="2867025"/>
                    </a:xfrm>
                    <a:prstGeom prst="rect">
                      <a:avLst/>
                    </a:prstGeom>
                    <a:ln>
                      <a:noFill/>
                    </a:ln>
                    <a:effectLst>
                      <a:softEdge rad="112500"/>
                    </a:effectLst>
                  </pic:spPr>
                </pic:pic>
              </a:graphicData>
            </a:graphic>
          </wp:anchor>
        </w:drawing>
      </w:r>
      <w:r>
        <w:rPr>
          <w:rStyle w:val="a4"/>
          <w:rFonts w:asciiTheme="majorBidi" w:hAnsiTheme="majorBidi" w:cstheme="majorBidi"/>
          <w:sz w:val="24"/>
          <w:szCs w:val="24"/>
          <w:rtl/>
        </w:rPr>
        <w:br w:type="textWrapping" w:clear="all"/>
      </w:r>
    </w:p>
    <w:p w:rsidR="00A32108" w:rsidRPr="00DB1D20" w:rsidRDefault="00A32108" w:rsidP="00A32108">
      <w:pPr>
        <w:spacing w:before="100" w:beforeAutospacing="1" w:after="100" w:afterAutospacing="1" w:line="240" w:lineRule="auto"/>
        <w:ind w:left="360"/>
        <w:rPr>
          <w:rStyle w:val="a4"/>
          <w:rFonts w:asciiTheme="majorBidi" w:hAnsiTheme="majorBidi" w:cstheme="majorBidi"/>
          <w:sz w:val="24"/>
          <w:szCs w:val="24"/>
          <w:rtl/>
        </w:rPr>
      </w:pPr>
    </w:p>
    <w:p w:rsidR="00181105" w:rsidRDefault="00181105" w:rsidP="00A32108">
      <w:pPr>
        <w:pStyle w:val="a6"/>
        <w:numPr>
          <w:ilvl w:val="0"/>
          <w:numId w:val="30"/>
        </w:numPr>
        <w:spacing w:before="100" w:beforeAutospacing="1" w:after="100" w:afterAutospacing="1" w:line="240" w:lineRule="auto"/>
        <w:rPr>
          <w:rStyle w:val="a4"/>
          <w:rFonts w:asciiTheme="majorBidi" w:hAnsiTheme="majorBidi" w:cstheme="majorBidi"/>
          <w:sz w:val="24"/>
          <w:szCs w:val="24"/>
        </w:rPr>
      </w:pPr>
      <w:r w:rsidRPr="00A32108">
        <w:rPr>
          <w:rStyle w:val="a4"/>
          <w:rFonts w:asciiTheme="majorBidi" w:hAnsiTheme="majorBidi" w:cstheme="majorBidi"/>
          <w:sz w:val="24"/>
          <w:szCs w:val="24"/>
        </w:rPr>
        <w:lastRenderedPageBreak/>
        <w:t>Grouping Data</w:t>
      </w:r>
    </w:p>
    <w:p w:rsidR="002B47B0" w:rsidRPr="002B47B0" w:rsidRDefault="002B47B0" w:rsidP="002B47B0">
      <w:pPr>
        <w:pStyle w:val="3"/>
        <w:rPr>
          <w:rFonts w:asciiTheme="majorBidi" w:hAnsiTheme="majorBidi"/>
          <w:b/>
          <w:bCs/>
          <w:sz w:val="20"/>
          <w:szCs w:val="20"/>
        </w:rPr>
      </w:pPr>
      <w:r w:rsidRPr="002B47B0">
        <w:rPr>
          <w:rFonts w:asciiTheme="majorBidi" w:hAnsiTheme="majorBidi"/>
          <w:b/>
          <w:bCs/>
          <w:sz w:val="20"/>
          <w:szCs w:val="20"/>
        </w:rPr>
        <w:t>Aggregating Revenue and Profit by Branch</w:t>
      </w:r>
    </w:p>
    <w:p w:rsidR="002B47B0" w:rsidRPr="002B47B0" w:rsidRDefault="002B47B0" w:rsidP="002B47B0">
      <w:pPr>
        <w:numPr>
          <w:ilvl w:val="0"/>
          <w:numId w:val="31"/>
        </w:numPr>
        <w:spacing w:before="100" w:beforeAutospacing="1" w:after="100" w:afterAutospacing="1" w:line="240" w:lineRule="auto"/>
        <w:rPr>
          <w:rFonts w:asciiTheme="majorBidi" w:hAnsiTheme="majorBidi" w:cstheme="majorBidi"/>
          <w:sz w:val="20"/>
          <w:szCs w:val="20"/>
        </w:rPr>
      </w:pPr>
      <w:r w:rsidRPr="002B47B0">
        <w:rPr>
          <w:rStyle w:val="a4"/>
          <w:rFonts w:asciiTheme="majorBidi" w:hAnsiTheme="majorBidi" w:cstheme="majorBidi"/>
          <w:sz w:val="20"/>
          <w:szCs w:val="20"/>
        </w:rPr>
        <w:t>Objective:</w:t>
      </w:r>
      <w:r w:rsidRPr="002B47B0">
        <w:rPr>
          <w:rFonts w:asciiTheme="majorBidi" w:hAnsiTheme="majorBidi" w:cstheme="majorBidi"/>
          <w:sz w:val="20"/>
          <w:szCs w:val="20"/>
        </w:rPr>
        <w:t xml:space="preserve"> Understand the financial performance of each branch.</w:t>
      </w:r>
    </w:p>
    <w:p w:rsidR="002B47B0" w:rsidRPr="002B47B0" w:rsidRDefault="002B47B0" w:rsidP="002B47B0">
      <w:pPr>
        <w:numPr>
          <w:ilvl w:val="0"/>
          <w:numId w:val="31"/>
        </w:numPr>
        <w:spacing w:before="100" w:beforeAutospacing="1" w:after="100" w:afterAutospacing="1" w:line="240" w:lineRule="auto"/>
        <w:rPr>
          <w:rFonts w:asciiTheme="majorBidi" w:hAnsiTheme="majorBidi" w:cstheme="majorBidi"/>
          <w:sz w:val="20"/>
          <w:szCs w:val="20"/>
        </w:rPr>
      </w:pPr>
      <w:r w:rsidRPr="002B47B0">
        <w:rPr>
          <w:rStyle w:val="a4"/>
          <w:rFonts w:asciiTheme="majorBidi" w:hAnsiTheme="majorBidi" w:cstheme="majorBidi"/>
          <w:sz w:val="20"/>
          <w:szCs w:val="20"/>
        </w:rPr>
        <w:t>Process:</w:t>
      </w:r>
    </w:p>
    <w:p w:rsidR="002B47B0" w:rsidRPr="002B47B0" w:rsidRDefault="00637343" w:rsidP="002B47B0">
      <w:pPr>
        <w:numPr>
          <w:ilvl w:val="1"/>
          <w:numId w:val="31"/>
        </w:numPr>
        <w:spacing w:before="100" w:beforeAutospacing="1" w:after="100" w:afterAutospacing="1" w:line="240" w:lineRule="auto"/>
        <w:rPr>
          <w:rFonts w:asciiTheme="majorBidi" w:hAnsiTheme="majorBidi" w:cstheme="majorBidi"/>
          <w:sz w:val="20"/>
          <w:szCs w:val="20"/>
        </w:rPr>
      </w:pPr>
      <w:r>
        <w:rPr>
          <w:rStyle w:val="a4"/>
          <w:rFonts w:asciiTheme="majorBidi" w:hAnsiTheme="majorBidi" w:cstheme="majorBidi"/>
          <w:sz w:val="20"/>
          <w:szCs w:val="20"/>
        </w:rPr>
        <w:t>Group By</w:t>
      </w:r>
      <w:r w:rsidR="002B47B0" w:rsidRPr="002B47B0">
        <w:rPr>
          <w:rStyle w:val="a4"/>
          <w:rFonts w:asciiTheme="majorBidi" w:hAnsiTheme="majorBidi" w:cstheme="majorBidi"/>
          <w:sz w:val="20"/>
          <w:szCs w:val="20"/>
        </w:rPr>
        <w:t>:</w:t>
      </w:r>
      <w:r w:rsidR="002B47B0" w:rsidRPr="002B47B0">
        <w:rPr>
          <w:rFonts w:asciiTheme="majorBidi" w:hAnsiTheme="majorBidi" w:cstheme="majorBidi"/>
          <w:sz w:val="20"/>
          <w:szCs w:val="20"/>
        </w:rPr>
        <w:t xml:space="preserve"> Branch.</w:t>
      </w:r>
    </w:p>
    <w:p w:rsidR="002B47B0" w:rsidRPr="002B47B0" w:rsidRDefault="002B47B0" w:rsidP="002B47B0">
      <w:pPr>
        <w:numPr>
          <w:ilvl w:val="1"/>
          <w:numId w:val="31"/>
        </w:numPr>
        <w:spacing w:before="100" w:beforeAutospacing="1" w:after="100" w:afterAutospacing="1" w:line="240" w:lineRule="auto"/>
        <w:rPr>
          <w:rFonts w:asciiTheme="majorBidi" w:hAnsiTheme="majorBidi" w:cstheme="majorBidi"/>
          <w:sz w:val="20"/>
          <w:szCs w:val="20"/>
        </w:rPr>
      </w:pPr>
      <w:r w:rsidRPr="002B47B0">
        <w:rPr>
          <w:rStyle w:val="a4"/>
          <w:rFonts w:asciiTheme="majorBidi" w:hAnsiTheme="majorBidi" w:cstheme="majorBidi"/>
          <w:sz w:val="20"/>
          <w:szCs w:val="20"/>
        </w:rPr>
        <w:t>Calculations:</w:t>
      </w:r>
    </w:p>
    <w:p w:rsidR="002B47B0" w:rsidRPr="002B47B0" w:rsidRDefault="002B47B0" w:rsidP="002B47B0">
      <w:pPr>
        <w:numPr>
          <w:ilvl w:val="2"/>
          <w:numId w:val="31"/>
        </w:numPr>
        <w:spacing w:before="100" w:beforeAutospacing="1" w:after="100" w:afterAutospacing="1" w:line="240" w:lineRule="auto"/>
        <w:rPr>
          <w:rFonts w:asciiTheme="majorBidi" w:hAnsiTheme="majorBidi" w:cstheme="majorBidi"/>
          <w:sz w:val="20"/>
          <w:szCs w:val="20"/>
        </w:rPr>
      </w:pPr>
      <w:r w:rsidRPr="002B47B0">
        <w:rPr>
          <w:rFonts w:asciiTheme="majorBidi" w:hAnsiTheme="majorBidi" w:cstheme="majorBidi"/>
          <w:sz w:val="20"/>
          <w:szCs w:val="20"/>
        </w:rPr>
        <w:t>Sum of Revenue.</w:t>
      </w:r>
    </w:p>
    <w:p w:rsidR="002B47B0" w:rsidRPr="002B47B0" w:rsidRDefault="002B47B0" w:rsidP="002B47B0">
      <w:pPr>
        <w:numPr>
          <w:ilvl w:val="2"/>
          <w:numId w:val="31"/>
        </w:numPr>
        <w:spacing w:before="100" w:beforeAutospacing="1" w:after="100" w:afterAutospacing="1" w:line="240" w:lineRule="auto"/>
        <w:rPr>
          <w:rFonts w:asciiTheme="majorBidi" w:hAnsiTheme="majorBidi" w:cstheme="majorBidi"/>
          <w:sz w:val="20"/>
          <w:szCs w:val="20"/>
        </w:rPr>
      </w:pPr>
      <w:r w:rsidRPr="002B47B0">
        <w:rPr>
          <w:rFonts w:asciiTheme="majorBidi" w:hAnsiTheme="majorBidi" w:cstheme="majorBidi"/>
          <w:sz w:val="20"/>
          <w:szCs w:val="20"/>
        </w:rPr>
        <w:t>Sum of Profit.</w:t>
      </w:r>
    </w:p>
    <w:p w:rsidR="002B47B0" w:rsidRPr="002B47B0" w:rsidRDefault="002B47B0" w:rsidP="002B47B0">
      <w:pPr>
        <w:numPr>
          <w:ilvl w:val="0"/>
          <w:numId w:val="31"/>
        </w:numPr>
        <w:spacing w:before="100" w:beforeAutospacing="1" w:after="100" w:afterAutospacing="1" w:line="240" w:lineRule="auto"/>
        <w:rPr>
          <w:rFonts w:asciiTheme="majorBidi" w:hAnsiTheme="majorBidi" w:cstheme="majorBidi"/>
          <w:sz w:val="20"/>
          <w:szCs w:val="20"/>
        </w:rPr>
      </w:pPr>
      <w:r w:rsidRPr="002B47B0">
        <w:rPr>
          <w:rStyle w:val="a4"/>
          <w:rFonts w:asciiTheme="majorBidi" w:hAnsiTheme="majorBidi" w:cstheme="majorBidi"/>
          <w:sz w:val="20"/>
          <w:szCs w:val="20"/>
        </w:rPr>
        <w:t>Analysis:</w:t>
      </w:r>
      <w:r w:rsidRPr="002B47B0">
        <w:rPr>
          <w:rFonts w:asciiTheme="majorBidi" w:hAnsiTheme="majorBidi" w:cstheme="majorBidi"/>
          <w:sz w:val="20"/>
          <w:szCs w:val="20"/>
        </w:rPr>
        <w:t xml:space="preserve"> This helps identify the most profitable branches</w:t>
      </w:r>
    </w:p>
    <w:p w:rsidR="00A32108" w:rsidRPr="00A32108" w:rsidRDefault="002B47B0" w:rsidP="00A32108">
      <w:pPr>
        <w:spacing w:before="100" w:beforeAutospacing="1" w:after="100" w:afterAutospacing="1" w:line="240" w:lineRule="auto"/>
        <w:ind w:left="720"/>
        <w:rPr>
          <w:rStyle w:val="a4"/>
          <w:rFonts w:asciiTheme="majorBidi" w:hAnsiTheme="majorBidi" w:cstheme="majorBidi"/>
          <w:sz w:val="24"/>
          <w:szCs w:val="24"/>
          <w:rtl/>
        </w:rPr>
      </w:pPr>
      <w:r>
        <w:rPr>
          <w:rFonts w:asciiTheme="majorBidi" w:hAnsiTheme="majorBidi" w:cstheme="majorBidi" w:hint="cs"/>
          <w:b/>
          <w:bCs/>
          <w:noProof/>
          <w:sz w:val="24"/>
          <w:szCs w:val="24"/>
          <w:rtl/>
        </w:rPr>
        <w:drawing>
          <wp:inline distT="0" distB="0" distL="0" distR="0">
            <wp:extent cx="4876800" cy="3114675"/>
            <wp:effectExtent l="0" t="0" r="0" b="952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5).png"/>
                    <pic:cNvPicPr/>
                  </pic:nvPicPr>
                  <pic:blipFill>
                    <a:blip r:embed="rId14">
                      <a:extLst>
                        <a:ext uri="{28A0092B-C50C-407E-A947-70E740481C1C}">
                          <a14:useLocalDpi xmlns:a14="http://schemas.microsoft.com/office/drawing/2010/main" val="0"/>
                        </a:ext>
                      </a:extLst>
                    </a:blip>
                    <a:stretch>
                      <a:fillRect/>
                    </a:stretch>
                  </pic:blipFill>
                  <pic:spPr>
                    <a:xfrm>
                      <a:off x="0" y="0"/>
                      <a:ext cx="4876800" cy="3114675"/>
                    </a:xfrm>
                    <a:prstGeom prst="rect">
                      <a:avLst/>
                    </a:prstGeom>
                    <a:ln>
                      <a:noFill/>
                    </a:ln>
                    <a:effectLst>
                      <a:softEdge rad="112500"/>
                    </a:effectLst>
                  </pic:spPr>
                </pic:pic>
              </a:graphicData>
            </a:graphic>
          </wp:inline>
        </w:drawing>
      </w:r>
    </w:p>
    <w:p w:rsidR="00F80B86" w:rsidRDefault="00F80B86" w:rsidP="00F80B86">
      <w:pPr>
        <w:rPr>
          <w:rtl/>
        </w:rPr>
      </w:pPr>
    </w:p>
    <w:p w:rsidR="00637343" w:rsidRPr="00637343" w:rsidRDefault="00637343" w:rsidP="00637343">
      <w:pPr>
        <w:jc w:val="center"/>
        <w:rPr>
          <w:rStyle w:val="a4"/>
          <w:b w:val="0"/>
          <w:bCs w:val="0"/>
          <w:rtl/>
        </w:rPr>
      </w:pPr>
      <w:r>
        <w:rPr>
          <w:noProof/>
        </w:rPr>
        <w:drawing>
          <wp:inline distT="0" distB="0" distL="0" distR="0">
            <wp:extent cx="3704762" cy="2476190"/>
            <wp:effectExtent l="0" t="0" r="0" b="635"/>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6).png"/>
                    <pic:cNvPicPr/>
                  </pic:nvPicPr>
                  <pic:blipFill>
                    <a:blip r:embed="rId15">
                      <a:extLst>
                        <a:ext uri="{28A0092B-C50C-407E-A947-70E740481C1C}">
                          <a14:useLocalDpi xmlns:a14="http://schemas.microsoft.com/office/drawing/2010/main" val="0"/>
                        </a:ext>
                      </a:extLst>
                    </a:blip>
                    <a:stretch>
                      <a:fillRect/>
                    </a:stretch>
                  </pic:blipFill>
                  <pic:spPr>
                    <a:xfrm>
                      <a:off x="0" y="0"/>
                      <a:ext cx="3704762" cy="2476190"/>
                    </a:xfrm>
                    <a:prstGeom prst="rect">
                      <a:avLst/>
                    </a:prstGeom>
                  </pic:spPr>
                </pic:pic>
              </a:graphicData>
            </a:graphic>
          </wp:inline>
        </w:drawing>
      </w:r>
    </w:p>
    <w:p w:rsidR="00637343" w:rsidRDefault="00637343" w:rsidP="00637343">
      <w:pPr>
        <w:pStyle w:val="2"/>
        <w:jc w:val="center"/>
        <w:rPr>
          <w:rStyle w:val="a4"/>
          <w:rFonts w:eastAsiaTheme="minorEastAsia"/>
          <w:b/>
          <w:bCs/>
          <w:rtl/>
        </w:rPr>
      </w:pPr>
      <w:r>
        <w:rPr>
          <w:rFonts w:eastAsiaTheme="minorEastAsia"/>
          <w:noProof/>
          <w:rtl/>
        </w:rPr>
        <w:lastRenderedPageBreak/>
        <w:drawing>
          <wp:inline distT="0" distB="0" distL="0" distR="0">
            <wp:extent cx="4533900" cy="2828925"/>
            <wp:effectExtent l="0" t="0" r="0" b="9525"/>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7).png"/>
                    <pic:cNvPicPr/>
                  </pic:nvPicPr>
                  <pic:blipFill>
                    <a:blip r:embed="rId16">
                      <a:extLst>
                        <a:ext uri="{28A0092B-C50C-407E-A947-70E740481C1C}">
                          <a14:useLocalDpi xmlns:a14="http://schemas.microsoft.com/office/drawing/2010/main" val="0"/>
                        </a:ext>
                      </a:extLst>
                    </a:blip>
                    <a:stretch>
                      <a:fillRect/>
                    </a:stretch>
                  </pic:blipFill>
                  <pic:spPr>
                    <a:xfrm>
                      <a:off x="0" y="0"/>
                      <a:ext cx="4533900" cy="2828925"/>
                    </a:xfrm>
                    <a:prstGeom prst="rect">
                      <a:avLst/>
                    </a:prstGeom>
                    <a:ln>
                      <a:noFill/>
                    </a:ln>
                    <a:effectLst>
                      <a:softEdge rad="112500"/>
                    </a:effectLst>
                  </pic:spPr>
                </pic:pic>
              </a:graphicData>
            </a:graphic>
          </wp:inline>
        </w:drawing>
      </w:r>
    </w:p>
    <w:p w:rsidR="00FA660B" w:rsidRDefault="00FA660B" w:rsidP="00637343">
      <w:pPr>
        <w:pStyle w:val="2"/>
        <w:jc w:val="center"/>
        <w:rPr>
          <w:rStyle w:val="a4"/>
          <w:rFonts w:eastAsiaTheme="minorEastAsia"/>
          <w:b/>
          <w:bCs/>
        </w:rPr>
      </w:pPr>
    </w:p>
    <w:p w:rsidR="00637343" w:rsidRDefault="00637343" w:rsidP="00637343">
      <w:pPr>
        <w:pStyle w:val="2"/>
        <w:jc w:val="center"/>
        <w:rPr>
          <w:rStyle w:val="a4"/>
          <w:rFonts w:eastAsiaTheme="minorEastAsia"/>
          <w:b/>
          <w:bCs/>
          <w:rtl/>
        </w:rPr>
      </w:pPr>
      <w:r>
        <w:rPr>
          <w:rFonts w:eastAsiaTheme="minorEastAsia"/>
          <w:noProof/>
          <w:rtl/>
        </w:rPr>
        <w:drawing>
          <wp:inline distT="0" distB="0" distL="0" distR="0">
            <wp:extent cx="2476190" cy="1571429"/>
            <wp:effectExtent l="0" t="0" r="635"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8).png"/>
                    <pic:cNvPicPr/>
                  </pic:nvPicPr>
                  <pic:blipFill>
                    <a:blip r:embed="rId17">
                      <a:extLst>
                        <a:ext uri="{28A0092B-C50C-407E-A947-70E740481C1C}">
                          <a14:useLocalDpi xmlns:a14="http://schemas.microsoft.com/office/drawing/2010/main" val="0"/>
                        </a:ext>
                      </a:extLst>
                    </a:blip>
                    <a:stretch>
                      <a:fillRect/>
                    </a:stretch>
                  </pic:blipFill>
                  <pic:spPr>
                    <a:xfrm>
                      <a:off x="0" y="0"/>
                      <a:ext cx="2476190" cy="1571429"/>
                    </a:xfrm>
                    <a:prstGeom prst="rect">
                      <a:avLst/>
                    </a:prstGeom>
                    <a:ln>
                      <a:noFill/>
                    </a:ln>
                    <a:effectLst>
                      <a:softEdge rad="112500"/>
                    </a:effectLst>
                  </pic:spPr>
                </pic:pic>
              </a:graphicData>
            </a:graphic>
          </wp:inline>
        </w:drawing>
      </w:r>
    </w:p>
    <w:p w:rsidR="00FA660B" w:rsidRDefault="00FA660B" w:rsidP="00637343">
      <w:pPr>
        <w:pStyle w:val="3"/>
        <w:rPr>
          <w:rStyle w:val="a4"/>
          <w:rFonts w:eastAsiaTheme="minorEastAsia"/>
        </w:rPr>
      </w:pPr>
    </w:p>
    <w:p w:rsidR="00FA660B" w:rsidRDefault="00FA660B" w:rsidP="00637343">
      <w:pPr>
        <w:pStyle w:val="3"/>
        <w:rPr>
          <w:rStyle w:val="a4"/>
          <w:rFonts w:eastAsiaTheme="minorEastAsia"/>
        </w:rPr>
      </w:pPr>
    </w:p>
    <w:p w:rsidR="00FA660B" w:rsidRDefault="00FA660B" w:rsidP="00637343">
      <w:pPr>
        <w:pStyle w:val="3"/>
        <w:rPr>
          <w:rStyle w:val="a4"/>
          <w:rFonts w:eastAsiaTheme="minorEastAsia"/>
        </w:rPr>
      </w:pPr>
    </w:p>
    <w:p w:rsidR="00637343" w:rsidRPr="00637343" w:rsidRDefault="00F80B86" w:rsidP="00637343">
      <w:pPr>
        <w:pStyle w:val="3"/>
        <w:rPr>
          <w:rFonts w:asciiTheme="majorBidi" w:hAnsiTheme="majorBidi"/>
          <w:b/>
          <w:bCs/>
        </w:rPr>
      </w:pPr>
      <w:r>
        <w:rPr>
          <w:rStyle w:val="a4"/>
          <w:rFonts w:eastAsiaTheme="minorEastAsia"/>
        </w:rPr>
        <w:t xml:space="preserve"> </w:t>
      </w:r>
      <w:r w:rsidR="00637343" w:rsidRPr="00637343">
        <w:rPr>
          <w:rFonts w:asciiTheme="majorBidi" w:hAnsiTheme="majorBidi"/>
          <w:b/>
          <w:bCs/>
        </w:rPr>
        <w:t>Aggregating Products by Type and Analyzing Performance</w:t>
      </w:r>
    </w:p>
    <w:p w:rsidR="00637343" w:rsidRPr="00637343" w:rsidRDefault="00637343" w:rsidP="00637343">
      <w:pPr>
        <w:numPr>
          <w:ilvl w:val="0"/>
          <w:numId w:val="32"/>
        </w:numPr>
        <w:spacing w:before="100" w:beforeAutospacing="1" w:after="100" w:afterAutospacing="1" w:line="240" w:lineRule="auto"/>
        <w:rPr>
          <w:rFonts w:asciiTheme="majorBidi" w:hAnsiTheme="majorBidi" w:cstheme="majorBidi"/>
        </w:rPr>
      </w:pPr>
      <w:r w:rsidRPr="00637343">
        <w:rPr>
          <w:rStyle w:val="a4"/>
          <w:rFonts w:asciiTheme="majorBidi" w:hAnsiTheme="majorBidi" w:cstheme="majorBidi"/>
        </w:rPr>
        <w:t>Objective:</w:t>
      </w:r>
      <w:r w:rsidRPr="00637343">
        <w:rPr>
          <w:rFonts w:asciiTheme="majorBidi" w:hAnsiTheme="majorBidi" w:cstheme="majorBidi"/>
        </w:rPr>
        <w:t xml:space="preserve"> Identify the best-selling and most profitable products.</w:t>
      </w:r>
    </w:p>
    <w:p w:rsidR="00637343" w:rsidRPr="00637343" w:rsidRDefault="00637343" w:rsidP="00637343">
      <w:pPr>
        <w:numPr>
          <w:ilvl w:val="0"/>
          <w:numId w:val="32"/>
        </w:numPr>
        <w:spacing w:before="100" w:beforeAutospacing="1" w:after="100" w:afterAutospacing="1" w:line="240" w:lineRule="auto"/>
        <w:rPr>
          <w:rFonts w:asciiTheme="majorBidi" w:hAnsiTheme="majorBidi" w:cstheme="majorBidi"/>
        </w:rPr>
      </w:pPr>
      <w:r>
        <w:rPr>
          <w:rStyle w:val="a4"/>
          <w:rFonts w:asciiTheme="majorBidi" w:hAnsiTheme="majorBidi" w:cstheme="majorBidi"/>
        </w:rPr>
        <w:t>Group By</w:t>
      </w:r>
      <w:r w:rsidRPr="00637343">
        <w:rPr>
          <w:rStyle w:val="a4"/>
          <w:rFonts w:asciiTheme="majorBidi" w:hAnsiTheme="majorBidi" w:cstheme="majorBidi"/>
        </w:rPr>
        <w:t>:</w:t>
      </w:r>
      <w:r w:rsidRPr="00637343">
        <w:rPr>
          <w:rFonts w:asciiTheme="majorBidi" w:hAnsiTheme="majorBidi" w:cstheme="majorBidi"/>
        </w:rPr>
        <w:t xml:space="preserve"> Product.</w:t>
      </w:r>
    </w:p>
    <w:p w:rsidR="00637343" w:rsidRPr="00637343" w:rsidRDefault="00637343" w:rsidP="00637343">
      <w:pPr>
        <w:numPr>
          <w:ilvl w:val="0"/>
          <w:numId w:val="32"/>
        </w:numPr>
        <w:spacing w:before="100" w:beforeAutospacing="1" w:after="100" w:afterAutospacing="1" w:line="240" w:lineRule="auto"/>
        <w:rPr>
          <w:rFonts w:asciiTheme="majorBidi" w:hAnsiTheme="majorBidi" w:cstheme="majorBidi"/>
        </w:rPr>
      </w:pPr>
      <w:r w:rsidRPr="00637343">
        <w:rPr>
          <w:rStyle w:val="a4"/>
          <w:rFonts w:asciiTheme="majorBidi" w:hAnsiTheme="majorBidi" w:cstheme="majorBidi"/>
        </w:rPr>
        <w:t>Calculations:</w:t>
      </w:r>
    </w:p>
    <w:p w:rsidR="00637343" w:rsidRPr="00637343" w:rsidRDefault="00637343" w:rsidP="00637343">
      <w:pPr>
        <w:numPr>
          <w:ilvl w:val="1"/>
          <w:numId w:val="32"/>
        </w:numPr>
        <w:spacing w:before="100" w:beforeAutospacing="1" w:after="100" w:afterAutospacing="1" w:line="240" w:lineRule="auto"/>
        <w:rPr>
          <w:rFonts w:asciiTheme="majorBidi" w:hAnsiTheme="majorBidi" w:cstheme="majorBidi"/>
        </w:rPr>
      </w:pPr>
      <w:r w:rsidRPr="00637343">
        <w:rPr>
          <w:rFonts w:asciiTheme="majorBidi" w:hAnsiTheme="majorBidi" w:cstheme="majorBidi"/>
        </w:rPr>
        <w:t>Sum of Quantity.</w:t>
      </w:r>
    </w:p>
    <w:p w:rsidR="00637343" w:rsidRPr="00637343" w:rsidRDefault="00637343" w:rsidP="00637343">
      <w:pPr>
        <w:numPr>
          <w:ilvl w:val="1"/>
          <w:numId w:val="32"/>
        </w:numPr>
        <w:spacing w:before="100" w:beforeAutospacing="1" w:after="100" w:afterAutospacing="1" w:line="240" w:lineRule="auto"/>
        <w:rPr>
          <w:rFonts w:asciiTheme="majorBidi" w:hAnsiTheme="majorBidi" w:cstheme="majorBidi"/>
        </w:rPr>
      </w:pPr>
      <w:r w:rsidRPr="00637343">
        <w:rPr>
          <w:rFonts w:asciiTheme="majorBidi" w:hAnsiTheme="majorBidi" w:cstheme="majorBidi"/>
        </w:rPr>
        <w:t>Sum of Revenue.</w:t>
      </w:r>
    </w:p>
    <w:p w:rsidR="00637343" w:rsidRPr="00637343" w:rsidRDefault="00637343" w:rsidP="00637343">
      <w:pPr>
        <w:numPr>
          <w:ilvl w:val="1"/>
          <w:numId w:val="32"/>
        </w:numPr>
        <w:spacing w:before="100" w:beforeAutospacing="1" w:after="100" w:afterAutospacing="1" w:line="240" w:lineRule="auto"/>
        <w:rPr>
          <w:rFonts w:asciiTheme="majorBidi" w:hAnsiTheme="majorBidi" w:cstheme="majorBidi"/>
        </w:rPr>
      </w:pPr>
      <w:r w:rsidRPr="00637343">
        <w:rPr>
          <w:rFonts w:asciiTheme="majorBidi" w:hAnsiTheme="majorBidi" w:cstheme="majorBidi"/>
        </w:rPr>
        <w:t>Average Profit.</w:t>
      </w:r>
    </w:p>
    <w:p w:rsidR="00637343" w:rsidRPr="00637343" w:rsidRDefault="00637343" w:rsidP="00637343">
      <w:pPr>
        <w:numPr>
          <w:ilvl w:val="0"/>
          <w:numId w:val="32"/>
        </w:numPr>
        <w:spacing w:before="100" w:beforeAutospacing="1" w:after="100" w:afterAutospacing="1" w:line="240" w:lineRule="auto"/>
        <w:rPr>
          <w:rFonts w:asciiTheme="majorBidi" w:hAnsiTheme="majorBidi" w:cstheme="majorBidi"/>
        </w:rPr>
      </w:pPr>
      <w:r w:rsidRPr="00637343">
        <w:rPr>
          <w:rStyle w:val="a4"/>
          <w:rFonts w:asciiTheme="majorBidi" w:hAnsiTheme="majorBidi" w:cstheme="majorBidi"/>
        </w:rPr>
        <w:t>Analysis:</w:t>
      </w:r>
      <w:r w:rsidRPr="00637343">
        <w:rPr>
          <w:rFonts w:asciiTheme="majorBidi" w:hAnsiTheme="majorBidi" w:cstheme="majorBidi"/>
        </w:rPr>
        <w:t xml:space="preserve"> Identify products that need more promotion or those generating the highest returns.</w:t>
      </w:r>
    </w:p>
    <w:p w:rsidR="00FA660B" w:rsidRDefault="00FA660B" w:rsidP="00637343">
      <w:pPr>
        <w:pStyle w:val="2"/>
        <w:jc w:val="center"/>
        <w:rPr>
          <w:rStyle w:val="a4"/>
          <w:rFonts w:eastAsiaTheme="minorEastAsia"/>
          <w:b/>
          <w:bCs/>
        </w:rPr>
      </w:pPr>
    </w:p>
    <w:p w:rsidR="00FA660B" w:rsidRDefault="00FA660B" w:rsidP="00637343">
      <w:pPr>
        <w:pStyle w:val="2"/>
        <w:jc w:val="center"/>
        <w:rPr>
          <w:rStyle w:val="a4"/>
          <w:rFonts w:eastAsiaTheme="minorEastAsia"/>
          <w:b/>
          <w:bCs/>
        </w:rPr>
      </w:pPr>
    </w:p>
    <w:p w:rsidR="00637343" w:rsidRDefault="00637343" w:rsidP="00637343">
      <w:pPr>
        <w:pStyle w:val="2"/>
        <w:jc w:val="center"/>
        <w:rPr>
          <w:rStyle w:val="a4"/>
          <w:rFonts w:eastAsiaTheme="minorEastAsia"/>
          <w:b/>
          <w:bCs/>
          <w:rtl/>
        </w:rPr>
      </w:pPr>
      <w:r>
        <w:rPr>
          <w:rFonts w:eastAsiaTheme="minorEastAsia"/>
          <w:noProof/>
          <w:rtl/>
        </w:rPr>
        <w:drawing>
          <wp:inline distT="0" distB="0" distL="0" distR="0">
            <wp:extent cx="4495800" cy="1914525"/>
            <wp:effectExtent l="0" t="0" r="0" b="952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9).png"/>
                    <pic:cNvPicPr/>
                  </pic:nvPicPr>
                  <pic:blipFill>
                    <a:blip r:embed="rId18">
                      <a:extLst>
                        <a:ext uri="{28A0092B-C50C-407E-A947-70E740481C1C}">
                          <a14:useLocalDpi xmlns:a14="http://schemas.microsoft.com/office/drawing/2010/main" val="0"/>
                        </a:ext>
                      </a:extLst>
                    </a:blip>
                    <a:stretch>
                      <a:fillRect/>
                    </a:stretch>
                  </pic:blipFill>
                  <pic:spPr>
                    <a:xfrm>
                      <a:off x="0" y="0"/>
                      <a:ext cx="4495800" cy="1914525"/>
                    </a:xfrm>
                    <a:prstGeom prst="rect">
                      <a:avLst/>
                    </a:prstGeom>
                    <a:ln>
                      <a:noFill/>
                    </a:ln>
                    <a:effectLst>
                      <a:softEdge rad="112500"/>
                    </a:effectLst>
                  </pic:spPr>
                </pic:pic>
              </a:graphicData>
            </a:graphic>
          </wp:inline>
        </w:drawing>
      </w:r>
    </w:p>
    <w:p w:rsidR="00637343" w:rsidRDefault="00FA660B" w:rsidP="00FA660B">
      <w:pPr>
        <w:pStyle w:val="2"/>
        <w:jc w:val="center"/>
        <w:rPr>
          <w:rStyle w:val="a4"/>
          <w:rFonts w:eastAsiaTheme="minorEastAsia"/>
          <w:b/>
          <w:bCs/>
          <w:rtl/>
        </w:rPr>
      </w:pPr>
      <w:r>
        <w:rPr>
          <w:rFonts w:eastAsiaTheme="minorEastAsia"/>
          <w:noProof/>
          <w:rtl/>
        </w:rPr>
        <w:drawing>
          <wp:inline distT="0" distB="0" distL="0" distR="0">
            <wp:extent cx="4504762" cy="1819048"/>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0).png"/>
                    <pic:cNvPicPr/>
                  </pic:nvPicPr>
                  <pic:blipFill>
                    <a:blip r:embed="rId19">
                      <a:extLst>
                        <a:ext uri="{28A0092B-C50C-407E-A947-70E740481C1C}">
                          <a14:useLocalDpi xmlns:a14="http://schemas.microsoft.com/office/drawing/2010/main" val="0"/>
                        </a:ext>
                      </a:extLst>
                    </a:blip>
                    <a:stretch>
                      <a:fillRect/>
                    </a:stretch>
                  </pic:blipFill>
                  <pic:spPr>
                    <a:xfrm>
                      <a:off x="0" y="0"/>
                      <a:ext cx="4504762" cy="1819048"/>
                    </a:xfrm>
                    <a:prstGeom prst="rect">
                      <a:avLst/>
                    </a:prstGeom>
                    <a:ln>
                      <a:noFill/>
                    </a:ln>
                    <a:effectLst>
                      <a:softEdge rad="112500"/>
                    </a:effectLst>
                  </pic:spPr>
                </pic:pic>
              </a:graphicData>
            </a:graphic>
          </wp:inline>
        </w:drawing>
      </w:r>
    </w:p>
    <w:p w:rsidR="00F80B86" w:rsidRDefault="00F80B86" w:rsidP="00F80B86">
      <w:pPr>
        <w:spacing w:after="0"/>
      </w:pPr>
    </w:p>
    <w:p w:rsidR="00181105" w:rsidRDefault="00181105" w:rsidP="009F15C7">
      <w:pPr>
        <w:pStyle w:val="a6"/>
        <w:numPr>
          <w:ilvl w:val="0"/>
          <w:numId w:val="33"/>
        </w:numPr>
        <w:spacing w:before="100" w:beforeAutospacing="1" w:after="100" w:afterAutospacing="1" w:line="240" w:lineRule="auto"/>
        <w:rPr>
          <w:rStyle w:val="a4"/>
          <w:rFonts w:asciiTheme="majorBidi" w:hAnsiTheme="majorBidi" w:cstheme="majorBidi"/>
          <w:sz w:val="24"/>
          <w:szCs w:val="24"/>
        </w:rPr>
      </w:pPr>
      <w:r w:rsidRPr="009F15C7">
        <w:rPr>
          <w:rStyle w:val="a4"/>
          <w:rFonts w:asciiTheme="majorBidi" w:hAnsiTheme="majorBidi" w:cstheme="majorBidi"/>
          <w:sz w:val="24"/>
          <w:szCs w:val="24"/>
        </w:rPr>
        <w:t>Add Custom Columns</w:t>
      </w:r>
      <w:r w:rsidRPr="009F15C7">
        <w:rPr>
          <w:rStyle w:val="a4"/>
          <w:rFonts w:asciiTheme="majorBidi" w:hAnsiTheme="majorBidi" w:cstheme="majorBidi"/>
          <w:sz w:val="24"/>
          <w:szCs w:val="24"/>
          <w:rtl/>
        </w:rPr>
        <w:t xml:space="preserve"> </w:t>
      </w:r>
    </w:p>
    <w:p w:rsidR="009F15C7" w:rsidRPr="009F15C7" w:rsidRDefault="009F15C7" w:rsidP="009F15C7">
      <w:pPr>
        <w:pStyle w:val="3"/>
        <w:rPr>
          <w:rFonts w:asciiTheme="majorBidi" w:hAnsiTheme="majorBidi"/>
          <w:b/>
          <w:bCs/>
          <w:sz w:val="22"/>
          <w:szCs w:val="22"/>
        </w:rPr>
      </w:pPr>
      <w:r w:rsidRPr="009F15C7">
        <w:rPr>
          <w:rFonts w:asciiTheme="majorBidi" w:hAnsiTheme="majorBidi"/>
          <w:b/>
          <w:bCs/>
          <w:sz w:val="22"/>
          <w:szCs w:val="22"/>
        </w:rPr>
        <w:t>Aggregating Suppliers by Costs</w:t>
      </w:r>
    </w:p>
    <w:p w:rsidR="009F15C7" w:rsidRPr="009F15C7" w:rsidRDefault="009F15C7" w:rsidP="009F15C7">
      <w:pPr>
        <w:numPr>
          <w:ilvl w:val="0"/>
          <w:numId w:val="34"/>
        </w:numPr>
        <w:spacing w:before="100" w:beforeAutospacing="1" w:after="100" w:afterAutospacing="1" w:line="240" w:lineRule="auto"/>
        <w:rPr>
          <w:rFonts w:asciiTheme="majorBidi" w:hAnsiTheme="majorBidi" w:cstheme="majorBidi"/>
        </w:rPr>
      </w:pPr>
      <w:r w:rsidRPr="009F15C7">
        <w:rPr>
          <w:rStyle w:val="a4"/>
          <w:rFonts w:asciiTheme="majorBidi" w:hAnsiTheme="majorBidi" w:cstheme="majorBidi"/>
        </w:rPr>
        <w:t>Objective:</w:t>
      </w:r>
      <w:r w:rsidRPr="009F15C7">
        <w:rPr>
          <w:rFonts w:asciiTheme="majorBidi" w:hAnsiTheme="majorBidi" w:cstheme="majorBidi"/>
        </w:rPr>
        <w:t xml:space="preserve"> Identify the suppliers with the highest costs to the company.</w:t>
      </w:r>
    </w:p>
    <w:p w:rsidR="009F15C7" w:rsidRPr="009F15C7" w:rsidRDefault="009F15C7" w:rsidP="009F15C7">
      <w:pPr>
        <w:numPr>
          <w:ilvl w:val="0"/>
          <w:numId w:val="34"/>
        </w:numPr>
        <w:spacing w:before="100" w:beforeAutospacing="1" w:after="100" w:afterAutospacing="1" w:line="240" w:lineRule="auto"/>
        <w:rPr>
          <w:rFonts w:asciiTheme="majorBidi" w:hAnsiTheme="majorBidi" w:cstheme="majorBidi"/>
        </w:rPr>
      </w:pPr>
      <w:r>
        <w:rPr>
          <w:rStyle w:val="a4"/>
          <w:rFonts w:asciiTheme="majorBidi" w:hAnsiTheme="majorBidi" w:cstheme="majorBidi"/>
        </w:rPr>
        <w:t>Group By</w:t>
      </w:r>
      <w:r w:rsidRPr="009F15C7">
        <w:rPr>
          <w:rStyle w:val="a4"/>
          <w:rFonts w:asciiTheme="majorBidi" w:hAnsiTheme="majorBidi" w:cstheme="majorBidi"/>
        </w:rPr>
        <w:t>:</w:t>
      </w:r>
      <w:r w:rsidRPr="009F15C7">
        <w:rPr>
          <w:rFonts w:asciiTheme="majorBidi" w:hAnsiTheme="majorBidi" w:cstheme="majorBidi"/>
        </w:rPr>
        <w:t xml:space="preserve"> Supplier (from the </w:t>
      </w:r>
      <w:r w:rsidRPr="009F15C7">
        <w:rPr>
          <w:rStyle w:val="a9"/>
          <w:rFonts w:asciiTheme="majorBidi" w:hAnsiTheme="majorBidi" w:cstheme="majorBidi"/>
          <w:b/>
          <w:bCs/>
        </w:rPr>
        <w:t>Suppliers</w:t>
      </w:r>
      <w:r w:rsidRPr="009F15C7">
        <w:rPr>
          <w:rFonts w:asciiTheme="majorBidi" w:hAnsiTheme="majorBidi" w:cstheme="majorBidi"/>
          <w:b/>
          <w:bCs/>
        </w:rPr>
        <w:t xml:space="preserve"> sheet</w:t>
      </w:r>
      <w:r w:rsidRPr="009F15C7">
        <w:rPr>
          <w:rFonts w:asciiTheme="majorBidi" w:hAnsiTheme="majorBidi" w:cstheme="majorBidi"/>
        </w:rPr>
        <w:t>).</w:t>
      </w:r>
    </w:p>
    <w:p w:rsidR="009F15C7" w:rsidRPr="009F15C7" w:rsidRDefault="009F15C7" w:rsidP="009F15C7">
      <w:pPr>
        <w:numPr>
          <w:ilvl w:val="0"/>
          <w:numId w:val="34"/>
        </w:numPr>
        <w:spacing w:before="100" w:beforeAutospacing="1" w:after="100" w:afterAutospacing="1" w:line="240" w:lineRule="auto"/>
        <w:rPr>
          <w:rFonts w:asciiTheme="majorBidi" w:hAnsiTheme="majorBidi" w:cstheme="majorBidi"/>
        </w:rPr>
      </w:pPr>
      <w:r w:rsidRPr="009F15C7">
        <w:rPr>
          <w:rStyle w:val="a4"/>
          <w:rFonts w:asciiTheme="majorBidi" w:hAnsiTheme="majorBidi" w:cstheme="majorBidi"/>
        </w:rPr>
        <w:t>Calculations:</w:t>
      </w:r>
    </w:p>
    <w:p w:rsidR="009F15C7" w:rsidRPr="009F15C7" w:rsidRDefault="009F15C7" w:rsidP="009F15C7">
      <w:pPr>
        <w:numPr>
          <w:ilvl w:val="1"/>
          <w:numId w:val="34"/>
        </w:numPr>
        <w:spacing w:before="100" w:beforeAutospacing="1" w:after="100" w:afterAutospacing="1" w:line="240" w:lineRule="auto"/>
        <w:rPr>
          <w:rFonts w:asciiTheme="majorBidi" w:hAnsiTheme="majorBidi" w:cstheme="majorBidi"/>
        </w:rPr>
      </w:pPr>
      <w:r w:rsidRPr="009F15C7">
        <w:rPr>
          <w:rFonts w:asciiTheme="majorBidi" w:hAnsiTheme="majorBidi" w:cstheme="majorBidi"/>
        </w:rPr>
        <w:t>Total Cost per Supplier (</w:t>
      </w:r>
      <w:r w:rsidRPr="009F15C7">
        <w:rPr>
          <w:rFonts w:asciiTheme="majorBidi" w:hAnsiTheme="majorBidi" w:cstheme="majorBidi"/>
          <w:b/>
          <w:bCs/>
        </w:rPr>
        <w:t>Sum of Cost_Per_Unit * Quantity</w:t>
      </w:r>
      <w:r w:rsidRPr="009F15C7">
        <w:rPr>
          <w:rFonts w:asciiTheme="majorBidi" w:hAnsiTheme="majorBidi" w:cstheme="majorBidi"/>
        </w:rPr>
        <w:t>).</w:t>
      </w:r>
    </w:p>
    <w:p w:rsidR="009F15C7" w:rsidRPr="009F15C7" w:rsidRDefault="009F15C7" w:rsidP="009F15C7">
      <w:pPr>
        <w:numPr>
          <w:ilvl w:val="0"/>
          <w:numId w:val="34"/>
        </w:numPr>
        <w:spacing w:before="100" w:beforeAutospacing="1" w:after="100" w:afterAutospacing="1" w:line="240" w:lineRule="auto"/>
        <w:rPr>
          <w:rFonts w:asciiTheme="majorBidi" w:hAnsiTheme="majorBidi" w:cstheme="majorBidi"/>
        </w:rPr>
      </w:pPr>
      <w:r w:rsidRPr="009F15C7">
        <w:rPr>
          <w:rStyle w:val="a4"/>
          <w:rFonts w:asciiTheme="majorBidi" w:hAnsiTheme="majorBidi" w:cstheme="majorBidi"/>
        </w:rPr>
        <w:t>Analysis:</w:t>
      </w:r>
      <w:r w:rsidRPr="009F15C7">
        <w:rPr>
          <w:rFonts w:asciiTheme="majorBidi" w:hAnsiTheme="majorBidi" w:cstheme="majorBidi"/>
        </w:rPr>
        <w:t xml:space="preserve"> Helps enhance negotiation with suppliers.</w:t>
      </w:r>
    </w:p>
    <w:p w:rsidR="00F4380F" w:rsidRDefault="00F4380F" w:rsidP="00F4380F">
      <w:pPr>
        <w:spacing w:before="100" w:beforeAutospacing="1" w:after="100" w:afterAutospacing="1" w:line="240" w:lineRule="auto"/>
        <w:ind w:left="720"/>
        <w:jc w:val="center"/>
        <w:rPr>
          <w:rStyle w:val="a4"/>
          <w:rFonts w:asciiTheme="majorBidi" w:hAnsiTheme="majorBidi" w:cstheme="majorBidi"/>
          <w:sz w:val="24"/>
          <w:szCs w:val="24"/>
        </w:rPr>
      </w:pPr>
    </w:p>
    <w:p w:rsidR="00F4380F" w:rsidRDefault="00F4380F" w:rsidP="00F4380F">
      <w:pPr>
        <w:spacing w:before="100" w:beforeAutospacing="1" w:after="100" w:afterAutospacing="1" w:line="240" w:lineRule="auto"/>
        <w:ind w:left="720"/>
        <w:jc w:val="center"/>
        <w:rPr>
          <w:rStyle w:val="a4"/>
          <w:rFonts w:asciiTheme="majorBidi" w:hAnsiTheme="majorBidi" w:cstheme="majorBidi"/>
          <w:sz w:val="24"/>
          <w:szCs w:val="24"/>
        </w:rPr>
      </w:pPr>
    </w:p>
    <w:p w:rsidR="009F15C7" w:rsidRPr="009F15C7" w:rsidRDefault="00F4380F" w:rsidP="00F4380F">
      <w:pPr>
        <w:spacing w:before="100" w:beforeAutospacing="1" w:after="100" w:afterAutospacing="1" w:line="240" w:lineRule="auto"/>
        <w:ind w:left="720"/>
        <w:rPr>
          <w:rStyle w:val="a4"/>
          <w:rFonts w:asciiTheme="majorBidi" w:hAnsiTheme="majorBidi" w:cstheme="majorBidi"/>
          <w:sz w:val="24"/>
          <w:szCs w:val="24"/>
          <w:rtl/>
        </w:rPr>
      </w:pPr>
      <w:r>
        <w:rPr>
          <w:noProof/>
        </w:rPr>
        <w:lastRenderedPageBreak/>
        <w:drawing>
          <wp:inline distT="0" distB="0" distL="0" distR="0" wp14:anchorId="59567F30" wp14:editId="665A4AAC">
            <wp:extent cx="1684655" cy="3267075"/>
            <wp:effectExtent l="0" t="0" r="0" b="952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2).png"/>
                    <pic:cNvPicPr/>
                  </pic:nvPicPr>
                  <pic:blipFill>
                    <a:blip r:embed="rId20">
                      <a:extLst>
                        <a:ext uri="{28A0092B-C50C-407E-A947-70E740481C1C}">
                          <a14:useLocalDpi xmlns:a14="http://schemas.microsoft.com/office/drawing/2010/main" val="0"/>
                        </a:ext>
                      </a:extLst>
                    </a:blip>
                    <a:stretch>
                      <a:fillRect/>
                    </a:stretch>
                  </pic:blipFill>
                  <pic:spPr>
                    <a:xfrm>
                      <a:off x="0" y="0"/>
                      <a:ext cx="1712106" cy="3320311"/>
                    </a:xfrm>
                    <a:prstGeom prst="rect">
                      <a:avLst/>
                    </a:prstGeom>
                    <a:ln>
                      <a:noFill/>
                    </a:ln>
                    <a:effectLst>
                      <a:softEdge rad="112500"/>
                    </a:effectLst>
                  </pic:spPr>
                </pic:pic>
              </a:graphicData>
            </a:graphic>
          </wp:inline>
        </w:drawing>
      </w:r>
      <w:r>
        <w:rPr>
          <w:rFonts w:asciiTheme="majorBidi" w:hAnsiTheme="majorBidi" w:cstheme="majorBidi"/>
          <w:b/>
          <w:bCs/>
          <w:noProof/>
          <w:sz w:val="24"/>
          <w:szCs w:val="24"/>
          <w:rtl/>
        </w:rPr>
        <w:drawing>
          <wp:inline distT="0" distB="0" distL="0" distR="0" wp14:anchorId="037EDE27" wp14:editId="351D219C">
            <wp:extent cx="2800350" cy="2695575"/>
            <wp:effectExtent l="0" t="0" r="0" b="9525"/>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1).png"/>
                    <pic:cNvPicPr/>
                  </pic:nvPicPr>
                  <pic:blipFill>
                    <a:blip r:embed="rId21">
                      <a:extLst>
                        <a:ext uri="{28A0092B-C50C-407E-A947-70E740481C1C}">
                          <a14:useLocalDpi xmlns:a14="http://schemas.microsoft.com/office/drawing/2010/main" val="0"/>
                        </a:ext>
                      </a:extLst>
                    </a:blip>
                    <a:stretch>
                      <a:fillRect/>
                    </a:stretch>
                  </pic:blipFill>
                  <pic:spPr>
                    <a:xfrm>
                      <a:off x="0" y="0"/>
                      <a:ext cx="2800350" cy="2695575"/>
                    </a:xfrm>
                    <a:prstGeom prst="rect">
                      <a:avLst/>
                    </a:prstGeom>
                    <a:ln>
                      <a:noFill/>
                    </a:ln>
                    <a:effectLst>
                      <a:softEdge rad="112500"/>
                    </a:effectLst>
                  </pic:spPr>
                </pic:pic>
              </a:graphicData>
            </a:graphic>
          </wp:inline>
        </w:drawing>
      </w:r>
    </w:p>
    <w:p w:rsidR="00F4380F" w:rsidRPr="00F4380F" w:rsidRDefault="00F4380F" w:rsidP="00F4380F">
      <w:pPr>
        <w:pStyle w:val="a3"/>
        <w:ind w:left="720"/>
        <w:rPr>
          <w:rStyle w:val="a4"/>
          <w:b w:val="0"/>
          <w:bCs w:val="0"/>
        </w:rPr>
      </w:pPr>
    </w:p>
    <w:p w:rsidR="00F4380F" w:rsidRPr="00F4380F" w:rsidRDefault="00F4380F" w:rsidP="00F4380F">
      <w:pPr>
        <w:pStyle w:val="3"/>
        <w:rPr>
          <w:rFonts w:asciiTheme="majorBidi" w:hAnsiTheme="majorBidi"/>
          <w:b/>
          <w:bCs/>
        </w:rPr>
      </w:pPr>
      <w:r w:rsidRPr="00F4380F">
        <w:rPr>
          <w:rFonts w:asciiTheme="majorBidi" w:hAnsiTheme="majorBidi"/>
          <w:b/>
          <w:bCs/>
        </w:rPr>
        <w:t>Profit Margin</w:t>
      </w:r>
    </w:p>
    <w:p w:rsidR="00F4380F" w:rsidRPr="00F4380F" w:rsidRDefault="00F4380F" w:rsidP="00F4380F">
      <w:pPr>
        <w:numPr>
          <w:ilvl w:val="0"/>
          <w:numId w:val="35"/>
        </w:numPr>
        <w:spacing w:before="100" w:beforeAutospacing="1" w:after="100" w:afterAutospacing="1" w:line="240" w:lineRule="auto"/>
        <w:rPr>
          <w:rFonts w:asciiTheme="majorBidi" w:hAnsiTheme="majorBidi" w:cstheme="majorBidi"/>
        </w:rPr>
      </w:pPr>
      <w:r w:rsidRPr="00F4380F">
        <w:rPr>
          <w:rStyle w:val="a4"/>
          <w:rFonts w:asciiTheme="majorBidi" w:hAnsiTheme="majorBidi" w:cstheme="majorBidi"/>
        </w:rPr>
        <w:t>Formula:</w:t>
      </w:r>
      <w:r w:rsidRPr="00F4380F">
        <w:rPr>
          <w:rFonts w:asciiTheme="majorBidi" w:hAnsiTheme="majorBidi" w:cstheme="majorBidi"/>
        </w:rPr>
        <w:t xml:space="preserve"> (Profit / Revenue) * 100</w:t>
      </w:r>
    </w:p>
    <w:p w:rsidR="00F4380F" w:rsidRDefault="00F4380F" w:rsidP="00F4380F">
      <w:pPr>
        <w:numPr>
          <w:ilvl w:val="0"/>
          <w:numId w:val="35"/>
        </w:numPr>
        <w:spacing w:before="100" w:beforeAutospacing="1" w:after="100" w:afterAutospacing="1" w:line="240" w:lineRule="auto"/>
        <w:rPr>
          <w:rFonts w:asciiTheme="majorBidi" w:hAnsiTheme="majorBidi" w:cstheme="majorBidi"/>
        </w:rPr>
      </w:pPr>
      <w:r w:rsidRPr="00F4380F">
        <w:rPr>
          <w:rStyle w:val="a4"/>
          <w:rFonts w:asciiTheme="majorBidi" w:hAnsiTheme="majorBidi" w:cstheme="majorBidi"/>
        </w:rPr>
        <w:t>Objective:</w:t>
      </w:r>
      <w:r w:rsidRPr="00F4380F">
        <w:rPr>
          <w:rFonts w:asciiTheme="majorBidi" w:hAnsiTheme="majorBidi" w:cstheme="majorBidi"/>
        </w:rPr>
        <w:t xml:space="preserve"> Determine the profit percentage for each sale.</w:t>
      </w:r>
    </w:p>
    <w:p w:rsidR="00F4380F" w:rsidRPr="00F4380F" w:rsidRDefault="00F4380F" w:rsidP="00F4380F">
      <w:pPr>
        <w:spacing w:before="100" w:beforeAutospacing="1" w:after="100" w:afterAutospacing="1" w:line="240" w:lineRule="auto"/>
        <w:ind w:left="720"/>
        <w:rPr>
          <w:rFonts w:asciiTheme="majorBidi" w:hAnsiTheme="majorBidi" w:cstheme="majorBidi"/>
        </w:rPr>
      </w:pPr>
    </w:p>
    <w:p w:rsidR="00F4380F" w:rsidRDefault="00F4380F" w:rsidP="00C53A84">
      <w:pPr>
        <w:pStyle w:val="a3"/>
        <w:jc w:val="center"/>
        <w:rPr>
          <w:rStyle w:val="a4"/>
          <w:b w:val="0"/>
          <w:bCs w:val="0"/>
          <w:rtl/>
        </w:rPr>
      </w:pPr>
      <w:r>
        <w:rPr>
          <w:noProof/>
          <w:rtl/>
        </w:rPr>
        <w:drawing>
          <wp:inline distT="0" distB="0" distL="0" distR="0">
            <wp:extent cx="3409950" cy="200025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3).png"/>
                    <pic:cNvPicPr/>
                  </pic:nvPicPr>
                  <pic:blipFill>
                    <a:blip r:embed="rId22">
                      <a:extLst>
                        <a:ext uri="{28A0092B-C50C-407E-A947-70E740481C1C}">
                          <a14:useLocalDpi xmlns:a14="http://schemas.microsoft.com/office/drawing/2010/main" val="0"/>
                        </a:ext>
                      </a:extLst>
                    </a:blip>
                    <a:stretch>
                      <a:fillRect/>
                    </a:stretch>
                  </pic:blipFill>
                  <pic:spPr>
                    <a:xfrm>
                      <a:off x="0" y="0"/>
                      <a:ext cx="3409950" cy="2000250"/>
                    </a:xfrm>
                    <a:prstGeom prst="rect">
                      <a:avLst/>
                    </a:prstGeom>
                    <a:ln>
                      <a:noFill/>
                    </a:ln>
                    <a:effectLst>
                      <a:softEdge rad="112500"/>
                    </a:effectLst>
                  </pic:spPr>
                </pic:pic>
              </a:graphicData>
            </a:graphic>
          </wp:inline>
        </w:drawing>
      </w:r>
      <w:r w:rsidR="00C53A84">
        <w:rPr>
          <w:noProof/>
          <w:rtl/>
        </w:rPr>
        <w:drawing>
          <wp:inline distT="0" distB="0" distL="0" distR="0">
            <wp:extent cx="1399540" cy="2524125"/>
            <wp:effectExtent l="0" t="0" r="0" b="9525"/>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64).png"/>
                    <pic:cNvPicPr/>
                  </pic:nvPicPr>
                  <pic:blipFill>
                    <a:blip r:embed="rId23">
                      <a:extLst>
                        <a:ext uri="{28A0092B-C50C-407E-A947-70E740481C1C}">
                          <a14:useLocalDpi xmlns:a14="http://schemas.microsoft.com/office/drawing/2010/main" val="0"/>
                        </a:ext>
                      </a:extLst>
                    </a:blip>
                    <a:stretch>
                      <a:fillRect/>
                    </a:stretch>
                  </pic:blipFill>
                  <pic:spPr>
                    <a:xfrm>
                      <a:off x="0" y="0"/>
                      <a:ext cx="1400001" cy="2524957"/>
                    </a:xfrm>
                    <a:prstGeom prst="rect">
                      <a:avLst/>
                    </a:prstGeom>
                    <a:ln>
                      <a:noFill/>
                    </a:ln>
                    <a:effectLst>
                      <a:softEdge rad="112500"/>
                    </a:effectLst>
                  </pic:spPr>
                </pic:pic>
              </a:graphicData>
            </a:graphic>
          </wp:inline>
        </w:drawing>
      </w:r>
    </w:p>
    <w:p w:rsidR="00F4380F" w:rsidRDefault="00F4380F" w:rsidP="00F4380F">
      <w:pPr>
        <w:pStyle w:val="a3"/>
        <w:rPr>
          <w:rStyle w:val="a4"/>
          <w:b w:val="0"/>
          <w:bCs w:val="0"/>
          <w:rtl/>
        </w:rPr>
      </w:pPr>
    </w:p>
    <w:p w:rsidR="00F4380F" w:rsidRPr="00C53A84" w:rsidRDefault="00C53A84" w:rsidP="00C53A84">
      <w:pPr>
        <w:pStyle w:val="a3"/>
        <w:numPr>
          <w:ilvl w:val="0"/>
          <w:numId w:val="33"/>
        </w:numPr>
      </w:pPr>
      <w:r w:rsidRPr="00C53A84">
        <w:rPr>
          <w:b/>
          <w:bCs/>
        </w:rPr>
        <w:lastRenderedPageBreak/>
        <w:t>Advanced Analysis with Filters</w:t>
      </w:r>
    </w:p>
    <w:p w:rsidR="00C53A84" w:rsidRPr="00F15B48" w:rsidRDefault="00C53A84" w:rsidP="00C53A84">
      <w:pPr>
        <w:pStyle w:val="3"/>
        <w:rPr>
          <w:rFonts w:asciiTheme="majorBidi" w:hAnsiTheme="majorBidi"/>
          <w:b/>
          <w:bCs/>
        </w:rPr>
      </w:pPr>
      <w:r w:rsidRPr="00F15B48">
        <w:rPr>
          <w:rFonts w:asciiTheme="majorBidi" w:hAnsiTheme="majorBidi"/>
          <w:b/>
          <w:bCs/>
        </w:rPr>
        <w:t>1. Branch Filtering:</w:t>
      </w:r>
    </w:p>
    <w:p w:rsidR="00C53A84" w:rsidRPr="00F15B48" w:rsidRDefault="00C53A84" w:rsidP="00C53A84">
      <w:pPr>
        <w:numPr>
          <w:ilvl w:val="0"/>
          <w:numId w:val="37"/>
        </w:numPr>
        <w:spacing w:before="100" w:beforeAutospacing="1" w:after="100" w:afterAutospacing="1" w:line="240" w:lineRule="auto"/>
        <w:rPr>
          <w:rFonts w:asciiTheme="majorBidi" w:hAnsiTheme="majorBidi" w:cstheme="majorBidi"/>
        </w:rPr>
      </w:pPr>
      <w:r w:rsidRPr="00F15B48">
        <w:rPr>
          <w:rStyle w:val="a4"/>
          <w:rFonts w:asciiTheme="majorBidi" w:hAnsiTheme="majorBidi" w:cstheme="majorBidi"/>
        </w:rPr>
        <w:t>Objective:</w:t>
      </w:r>
      <w:r w:rsidRPr="00F15B48">
        <w:rPr>
          <w:rFonts w:asciiTheme="majorBidi" w:hAnsiTheme="majorBidi" w:cstheme="majorBidi"/>
        </w:rPr>
        <w:t xml:space="preserve"> Analyze the performance of each branch individually, such as branches in the Central Region or Riyadh, to determine which generate the highest revenue and profit.</w:t>
      </w:r>
    </w:p>
    <w:p w:rsidR="00F15B48" w:rsidRDefault="00F15B48" w:rsidP="00F4380F">
      <w:pPr>
        <w:pStyle w:val="a3"/>
        <w:rPr>
          <w:rStyle w:val="a4"/>
          <w:b w:val="0"/>
          <w:bCs w:val="0"/>
          <w:rtl/>
        </w:rPr>
      </w:pPr>
      <w:r>
        <w:rPr>
          <w:noProof/>
          <w:rtl/>
        </w:rPr>
        <w:drawing>
          <wp:anchor distT="0" distB="0" distL="114300" distR="114300" simplePos="0" relativeHeight="251659264" behindDoc="0" locked="0" layoutInCell="1" allowOverlap="1">
            <wp:simplePos x="914400" y="2133600"/>
            <wp:positionH relativeFrom="column">
              <wp:align>left</wp:align>
            </wp:positionH>
            <wp:positionV relativeFrom="paragraph">
              <wp:align>top</wp:align>
            </wp:positionV>
            <wp:extent cx="3247619" cy="3580952"/>
            <wp:effectExtent l="0" t="0" r="0" b="635"/>
            <wp:wrapSquare wrapText="bothSides"/>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5).png"/>
                    <pic:cNvPicPr/>
                  </pic:nvPicPr>
                  <pic:blipFill>
                    <a:blip r:embed="rId24">
                      <a:extLst>
                        <a:ext uri="{28A0092B-C50C-407E-A947-70E740481C1C}">
                          <a14:useLocalDpi xmlns:a14="http://schemas.microsoft.com/office/drawing/2010/main" val="0"/>
                        </a:ext>
                      </a:extLst>
                    </a:blip>
                    <a:stretch>
                      <a:fillRect/>
                    </a:stretch>
                  </pic:blipFill>
                  <pic:spPr>
                    <a:xfrm>
                      <a:off x="0" y="0"/>
                      <a:ext cx="3247619" cy="3580952"/>
                    </a:xfrm>
                    <a:prstGeom prst="rect">
                      <a:avLst/>
                    </a:prstGeom>
                  </pic:spPr>
                </pic:pic>
              </a:graphicData>
            </a:graphic>
          </wp:anchor>
        </w:drawing>
      </w:r>
    </w:p>
    <w:p w:rsidR="00F15B48" w:rsidRPr="00F15B48" w:rsidRDefault="00F15B48" w:rsidP="00F15B48">
      <w:pPr>
        <w:jc w:val="right"/>
        <w:rPr>
          <w:rtl/>
        </w:rPr>
      </w:pPr>
      <w:r>
        <w:rPr>
          <w:noProof/>
          <w:rtl/>
        </w:rPr>
        <w:drawing>
          <wp:inline distT="0" distB="0" distL="0" distR="0" wp14:anchorId="292E90F6" wp14:editId="7A7C00FC">
            <wp:extent cx="1828633" cy="3364230"/>
            <wp:effectExtent l="0" t="0" r="635" b="762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6).png"/>
                    <pic:cNvPicPr/>
                  </pic:nvPicPr>
                  <pic:blipFill>
                    <a:blip r:embed="rId25">
                      <a:extLst>
                        <a:ext uri="{28A0092B-C50C-407E-A947-70E740481C1C}">
                          <a14:useLocalDpi xmlns:a14="http://schemas.microsoft.com/office/drawing/2010/main" val="0"/>
                        </a:ext>
                      </a:extLst>
                    </a:blip>
                    <a:stretch>
                      <a:fillRect/>
                    </a:stretch>
                  </pic:blipFill>
                  <pic:spPr>
                    <a:xfrm>
                      <a:off x="0" y="0"/>
                      <a:ext cx="1862833" cy="3427149"/>
                    </a:xfrm>
                    <a:prstGeom prst="rect">
                      <a:avLst/>
                    </a:prstGeom>
                  </pic:spPr>
                </pic:pic>
              </a:graphicData>
            </a:graphic>
          </wp:inline>
        </w:drawing>
      </w:r>
    </w:p>
    <w:p w:rsidR="00F15B48" w:rsidRPr="00F15B48" w:rsidRDefault="00F15B48" w:rsidP="00F15B48">
      <w:pPr>
        <w:rPr>
          <w:rtl/>
        </w:rPr>
      </w:pPr>
    </w:p>
    <w:p w:rsidR="00F15B48" w:rsidRPr="00F15B48" w:rsidRDefault="00F15B48" w:rsidP="00F15B48">
      <w:pPr>
        <w:rPr>
          <w:rFonts w:asciiTheme="majorBidi" w:hAnsiTheme="majorBidi" w:cstheme="majorBidi"/>
          <w:rtl/>
        </w:rPr>
      </w:pPr>
    </w:p>
    <w:p w:rsidR="00F15B48" w:rsidRPr="00F15B48" w:rsidRDefault="00F15B48" w:rsidP="00F15B48">
      <w:pPr>
        <w:pStyle w:val="3"/>
        <w:rPr>
          <w:rFonts w:asciiTheme="majorBidi" w:hAnsiTheme="majorBidi"/>
          <w:b/>
          <w:bCs/>
        </w:rPr>
      </w:pPr>
      <w:r w:rsidRPr="00F15B48">
        <w:rPr>
          <w:rFonts w:asciiTheme="majorBidi" w:hAnsiTheme="majorBidi"/>
          <w:b/>
          <w:bCs/>
        </w:rPr>
        <w:t>2. Date Filtering:</w:t>
      </w:r>
    </w:p>
    <w:p w:rsidR="00F15B48" w:rsidRPr="00F15B48" w:rsidRDefault="00F15B48" w:rsidP="00F15B48">
      <w:pPr>
        <w:numPr>
          <w:ilvl w:val="0"/>
          <w:numId w:val="38"/>
        </w:numPr>
        <w:spacing w:before="100" w:beforeAutospacing="1" w:after="100" w:afterAutospacing="1" w:line="240" w:lineRule="auto"/>
        <w:rPr>
          <w:rFonts w:asciiTheme="majorBidi" w:hAnsiTheme="majorBidi" w:cstheme="majorBidi"/>
        </w:rPr>
      </w:pPr>
      <w:r w:rsidRPr="00F15B48">
        <w:rPr>
          <w:rStyle w:val="a4"/>
          <w:rFonts w:asciiTheme="majorBidi" w:hAnsiTheme="majorBidi" w:cstheme="majorBidi"/>
        </w:rPr>
        <w:t>Objective:</w:t>
      </w:r>
      <w:r w:rsidRPr="00F15B48">
        <w:rPr>
          <w:rFonts w:asciiTheme="majorBidi" w:hAnsiTheme="majorBidi" w:cstheme="majorBidi"/>
        </w:rPr>
        <w:t xml:space="preserve"> Use time-based filters, such as:</w:t>
      </w:r>
    </w:p>
    <w:p w:rsidR="00F15B48" w:rsidRPr="00F15B48" w:rsidRDefault="00F15B48" w:rsidP="00F15B48">
      <w:pPr>
        <w:numPr>
          <w:ilvl w:val="1"/>
          <w:numId w:val="38"/>
        </w:numPr>
        <w:spacing w:before="100" w:beforeAutospacing="1" w:after="100" w:afterAutospacing="1" w:line="240" w:lineRule="auto"/>
        <w:rPr>
          <w:rFonts w:asciiTheme="majorBidi" w:hAnsiTheme="majorBidi" w:cstheme="majorBidi"/>
        </w:rPr>
      </w:pPr>
      <w:r w:rsidRPr="00F15B48">
        <w:rPr>
          <w:rFonts w:asciiTheme="majorBidi" w:hAnsiTheme="majorBidi" w:cstheme="majorBidi"/>
        </w:rPr>
        <w:t>Monthly analysis (January, February)</w:t>
      </w:r>
    </w:p>
    <w:p w:rsidR="00F15B48" w:rsidRPr="00F15B48" w:rsidRDefault="00F15B48" w:rsidP="00F15B48">
      <w:pPr>
        <w:numPr>
          <w:ilvl w:val="1"/>
          <w:numId w:val="38"/>
        </w:numPr>
        <w:spacing w:before="100" w:beforeAutospacing="1" w:after="100" w:afterAutospacing="1" w:line="240" w:lineRule="auto"/>
        <w:rPr>
          <w:rFonts w:asciiTheme="majorBidi" w:hAnsiTheme="majorBidi" w:cstheme="majorBidi"/>
        </w:rPr>
      </w:pPr>
      <w:r w:rsidRPr="00F15B48">
        <w:rPr>
          <w:rFonts w:asciiTheme="majorBidi" w:hAnsiTheme="majorBidi" w:cstheme="majorBidi"/>
        </w:rPr>
        <w:t>Quarterly analysis (Q1, Q2)</w:t>
      </w:r>
    </w:p>
    <w:p w:rsidR="00F15B48" w:rsidRPr="00F15B48" w:rsidRDefault="00F15B48" w:rsidP="00F15B48">
      <w:pPr>
        <w:numPr>
          <w:ilvl w:val="1"/>
          <w:numId w:val="38"/>
        </w:numPr>
        <w:spacing w:before="100" w:beforeAutospacing="1" w:after="100" w:afterAutospacing="1" w:line="240" w:lineRule="auto"/>
        <w:rPr>
          <w:rFonts w:asciiTheme="majorBidi" w:hAnsiTheme="majorBidi" w:cstheme="majorBidi"/>
        </w:rPr>
      </w:pPr>
      <w:r w:rsidRPr="00F15B48">
        <w:rPr>
          <w:rFonts w:asciiTheme="majorBidi" w:hAnsiTheme="majorBidi" w:cstheme="majorBidi"/>
        </w:rPr>
        <w:t>Annual analysis to identify seasonal trends.</w:t>
      </w:r>
    </w:p>
    <w:p w:rsidR="00F15B48" w:rsidRDefault="00F15B48" w:rsidP="00F15B48">
      <w:pPr>
        <w:pStyle w:val="a3"/>
        <w:rPr>
          <w:rStyle w:val="a4"/>
          <w:b w:val="0"/>
          <w:bCs w:val="0"/>
          <w:rtl/>
        </w:rPr>
      </w:pPr>
    </w:p>
    <w:p w:rsidR="00F4380F" w:rsidRDefault="00F15B48" w:rsidP="00F15B48">
      <w:pPr>
        <w:pStyle w:val="a3"/>
        <w:jc w:val="center"/>
        <w:rPr>
          <w:rStyle w:val="a4"/>
          <w:b w:val="0"/>
          <w:bCs w:val="0"/>
          <w:rtl/>
        </w:rPr>
      </w:pPr>
      <w:r>
        <w:rPr>
          <w:noProof/>
          <w:rtl/>
        </w:rPr>
        <w:lastRenderedPageBreak/>
        <w:drawing>
          <wp:inline distT="0" distB="0" distL="0" distR="0">
            <wp:extent cx="4010025" cy="2657475"/>
            <wp:effectExtent l="0" t="0" r="9525" b="952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7).png"/>
                    <pic:cNvPicPr/>
                  </pic:nvPicPr>
                  <pic:blipFill>
                    <a:blip r:embed="rId26">
                      <a:extLst>
                        <a:ext uri="{28A0092B-C50C-407E-A947-70E740481C1C}">
                          <a14:useLocalDpi xmlns:a14="http://schemas.microsoft.com/office/drawing/2010/main" val="0"/>
                        </a:ext>
                      </a:extLst>
                    </a:blip>
                    <a:stretch>
                      <a:fillRect/>
                    </a:stretch>
                  </pic:blipFill>
                  <pic:spPr>
                    <a:xfrm>
                      <a:off x="0" y="0"/>
                      <a:ext cx="4010025" cy="2657475"/>
                    </a:xfrm>
                    <a:prstGeom prst="rect">
                      <a:avLst/>
                    </a:prstGeom>
                    <a:ln>
                      <a:noFill/>
                    </a:ln>
                    <a:effectLst>
                      <a:softEdge rad="112500"/>
                    </a:effectLst>
                  </pic:spPr>
                </pic:pic>
              </a:graphicData>
            </a:graphic>
          </wp:inline>
        </w:drawing>
      </w:r>
      <w:r>
        <w:rPr>
          <w:rStyle w:val="a4"/>
          <w:b w:val="0"/>
          <w:bCs w:val="0"/>
          <w:rtl/>
        </w:rPr>
        <w:br w:type="textWrapping" w:clear="all"/>
      </w:r>
    </w:p>
    <w:p w:rsidR="00F4380F" w:rsidRDefault="00F4380F" w:rsidP="00F4380F">
      <w:pPr>
        <w:pStyle w:val="a3"/>
        <w:rPr>
          <w:rStyle w:val="a4"/>
          <w:b w:val="0"/>
          <w:bCs w:val="0"/>
          <w:rtl/>
        </w:rPr>
      </w:pPr>
    </w:p>
    <w:p w:rsidR="00F15B48" w:rsidRPr="00F15B48" w:rsidRDefault="00F15B48" w:rsidP="00F15B48">
      <w:pPr>
        <w:pStyle w:val="3"/>
        <w:rPr>
          <w:rFonts w:asciiTheme="majorBidi" w:hAnsiTheme="majorBidi"/>
          <w:b/>
          <w:bCs/>
        </w:rPr>
      </w:pPr>
      <w:r w:rsidRPr="00F15B48">
        <w:rPr>
          <w:rFonts w:asciiTheme="majorBidi" w:hAnsiTheme="majorBidi"/>
          <w:b/>
          <w:bCs/>
        </w:rPr>
        <w:t>3. Product Filtering:</w:t>
      </w:r>
    </w:p>
    <w:p w:rsidR="00F15B48" w:rsidRDefault="00F15B48" w:rsidP="00F15B48">
      <w:pPr>
        <w:numPr>
          <w:ilvl w:val="0"/>
          <w:numId w:val="39"/>
        </w:numPr>
        <w:spacing w:before="100" w:beforeAutospacing="1" w:after="100" w:afterAutospacing="1" w:line="240" w:lineRule="auto"/>
        <w:rPr>
          <w:rFonts w:asciiTheme="majorBidi" w:hAnsiTheme="majorBidi" w:cstheme="majorBidi"/>
        </w:rPr>
      </w:pPr>
      <w:r w:rsidRPr="00F15B48">
        <w:rPr>
          <w:rStyle w:val="a4"/>
          <w:rFonts w:asciiTheme="majorBidi" w:hAnsiTheme="majorBidi" w:cstheme="majorBidi"/>
        </w:rPr>
        <w:t>Objective:</w:t>
      </w:r>
      <w:r w:rsidRPr="00F15B48">
        <w:rPr>
          <w:rFonts w:asciiTheme="majorBidi" w:hAnsiTheme="majorBidi" w:cstheme="majorBidi"/>
        </w:rPr>
        <w:t xml:space="preserve"> Identify the best-selling or underperforming products to improve purchasing decisions.</w:t>
      </w:r>
    </w:p>
    <w:p w:rsidR="00F15B48" w:rsidRDefault="00F15B48" w:rsidP="00F15B48">
      <w:pPr>
        <w:spacing w:before="100" w:beforeAutospacing="1" w:after="100" w:afterAutospacing="1" w:line="240" w:lineRule="auto"/>
        <w:ind w:left="360"/>
        <w:rPr>
          <w:rStyle w:val="a4"/>
          <w:rFonts w:asciiTheme="majorBidi" w:hAnsiTheme="majorBidi" w:cstheme="majorBidi"/>
          <w:rtl/>
        </w:rPr>
      </w:pPr>
    </w:p>
    <w:p w:rsidR="00F15B48" w:rsidRPr="00F15B48" w:rsidRDefault="00F15B48" w:rsidP="00F15B48">
      <w:pPr>
        <w:spacing w:before="100" w:beforeAutospacing="1" w:after="100" w:afterAutospacing="1" w:line="240" w:lineRule="auto"/>
        <w:ind w:left="360"/>
        <w:jc w:val="center"/>
        <w:rPr>
          <w:rFonts w:asciiTheme="majorBidi" w:hAnsiTheme="majorBidi" w:cstheme="majorBidi"/>
        </w:rPr>
      </w:pPr>
      <w:r>
        <w:rPr>
          <w:rFonts w:asciiTheme="majorBidi" w:hAnsiTheme="majorBidi" w:cstheme="majorBidi"/>
          <w:noProof/>
        </w:rPr>
        <w:drawing>
          <wp:inline distT="0" distB="0" distL="0" distR="0">
            <wp:extent cx="3761599" cy="3075616"/>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8).png"/>
                    <pic:cNvPicPr/>
                  </pic:nvPicPr>
                  <pic:blipFill>
                    <a:blip r:embed="rId27">
                      <a:extLst>
                        <a:ext uri="{28A0092B-C50C-407E-A947-70E740481C1C}">
                          <a14:useLocalDpi xmlns:a14="http://schemas.microsoft.com/office/drawing/2010/main" val="0"/>
                        </a:ext>
                      </a:extLst>
                    </a:blip>
                    <a:stretch>
                      <a:fillRect/>
                    </a:stretch>
                  </pic:blipFill>
                  <pic:spPr>
                    <a:xfrm>
                      <a:off x="0" y="0"/>
                      <a:ext cx="3776552" cy="3087842"/>
                    </a:xfrm>
                    <a:prstGeom prst="rect">
                      <a:avLst/>
                    </a:prstGeom>
                    <a:ln>
                      <a:noFill/>
                    </a:ln>
                    <a:effectLst>
                      <a:softEdge rad="112500"/>
                    </a:effectLst>
                  </pic:spPr>
                </pic:pic>
              </a:graphicData>
            </a:graphic>
          </wp:inline>
        </w:drawing>
      </w:r>
    </w:p>
    <w:p w:rsidR="00F4380F" w:rsidRDefault="00F4380F" w:rsidP="00F4380F">
      <w:pPr>
        <w:pStyle w:val="a3"/>
        <w:rPr>
          <w:rStyle w:val="a4"/>
          <w:b w:val="0"/>
          <w:bCs w:val="0"/>
          <w:rtl/>
        </w:rPr>
      </w:pPr>
    </w:p>
    <w:p w:rsidR="00F15B48" w:rsidRPr="00F15B48" w:rsidRDefault="00F15B48" w:rsidP="00F15B48">
      <w:pPr>
        <w:pStyle w:val="3"/>
        <w:rPr>
          <w:rFonts w:asciiTheme="majorBidi" w:hAnsiTheme="majorBidi"/>
          <w:b/>
          <w:bCs/>
        </w:rPr>
      </w:pPr>
      <w:r w:rsidRPr="00F15B48">
        <w:rPr>
          <w:rFonts w:asciiTheme="majorBidi" w:hAnsiTheme="majorBidi"/>
          <w:b/>
          <w:bCs/>
          <w:rtl/>
        </w:rPr>
        <w:lastRenderedPageBreak/>
        <w:t>4</w:t>
      </w:r>
      <w:r w:rsidRPr="00F15B48">
        <w:rPr>
          <w:rFonts w:asciiTheme="majorBidi" w:hAnsiTheme="majorBidi"/>
          <w:b/>
          <w:bCs/>
        </w:rPr>
        <w:t>.Profit Margin Filtering:</w:t>
      </w:r>
    </w:p>
    <w:p w:rsidR="00F15B48" w:rsidRPr="00F15B48" w:rsidRDefault="00F15B48" w:rsidP="00F15B48">
      <w:pPr>
        <w:numPr>
          <w:ilvl w:val="0"/>
          <w:numId w:val="40"/>
        </w:numPr>
        <w:spacing w:before="100" w:beforeAutospacing="1" w:after="100" w:afterAutospacing="1" w:line="240" w:lineRule="auto"/>
        <w:rPr>
          <w:rFonts w:asciiTheme="majorBidi" w:hAnsiTheme="majorBidi" w:cstheme="majorBidi"/>
        </w:rPr>
      </w:pPr>
      <w:r w:rsidRPr="00F15B48">
        <w:rPr>
          <w:rStyle w:val="a4"/>
          <w:rFonts w:asciiTheme="majorBidi" w:hAnsiTheme="majorBidi" w:cstheme="majorBidi"/>
        </w:rPr>
        <w:t>Objective:</w:t>
      </w:r>
      <w:r w:rsidRPr="00F15B48">
        <w:rPr>
          <w:rFonts w:asciiTheme="majorBidi" w:hAnsiTheme="majorBidi" w:cstheme="majorBidi"/>
        </w:rPr>
        <w:t xml:space="preserve"> Extract products with a profit margin higher than a specific threshold (e.g., 20%).</w:t>
      </w:r>
    </w:p>
    <w:p w:rsidR="003E428C" w:rsidRPr="009D6B4C" w:rsidRDefault="00F15B48" w:rsidP="009D6B4C">
      <w:pPr>
        <w:pStyle w:val="a3"/>
        <w:jc w:val="center"/>
        <w:rPr>
          <w:rtl/>
        </w:rPr>
      </w:pPr>
      <w:r>
        <w:rPr>
          <w:noProof/>
          <w:rtl/>
        </w:rPr>
        <w:drawing>
          <wp:inline distT="0" distB="0" distL="0" distR="0">
            <wp:extent cx="4010025" cy="2124075"/>
            <wp:effectExtent l="0" t="0" r="9525" b="9525"/>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69).png"/>
                    <pic:cNvPicPr/>
                  </pic:nvPicPr>
                  <pic:blipFill>
                    <a:blip r:embed="rId28">
                      <a:extLst>
                        <a:ext uri="{28A0092B-C50C-407E-A947-70E740481C1C}">
                          <a14:useLocalDpi xmlns:a14="http://schemas.microsoft.com/office/drawing/2010/main" val="0"/>
                        </a:ext>
                      </a:extLst>
                    </a:blip>
                    <a:stretch>
                      <a:fillRect/>
                    </a:stretch>
                  </pic:blipFill>
                  <pic:spPr>
                    <a:xfrm>
                      <a:off x="0" y="0"/>
                      <a:ext cx="4010025" cy="2124075"/>
                    </a:xfrm>
                    <a:prstGeom prst="rect">
                      <a:avLst/>
                    </a:prstGeom>
                    <a:ln>
                      <a:noFill/>
                    </a:ln>
                    <a:effectLst>
                      <a:softEdge rad="112500"/>
                    </a:effectLst>
                  </pic:spPr>
                </pic:pic>
              </a:graphicData>
            </a:graphic>
          </wp:inline>
        </w:drawing>
      </w:r>
    </w:p>
    <w:p w:rsidR="00D51586" w:rsidRPr="00983BA8" w:rsidRDefault="00D51586" w:rsidP="00983BA8">
      <w:pPr>
        <w:pStyle w:val="a6"/>
        <w:numPr>
          <w:ilvl w:val="0"/>
          <w:numId w:val="14"/>
        </w:numPr>
        <w:spacing w:before="100" w:beforeAutospacing="1" w:after="100" w:afterAutospacing="1" w:line="240" w:lineRule="auto"/>
        <w:rPr>
          <w:rFonts w:asciiTheme="majorBidi" w:hAnsiTheme="majorBidi" w:cstheme="majorBidi"/>
          <w:b/>
          <w:bCs/>
          <w:sz w:val="44"/>
          <w:szCs w:val="44"/>
        </w:rPr>
      </w:pPr>
      <w:r w:rsidRPr="00983BA8">
        <w:rPr>
          <w:rFonts w:asciiTheme="majorBidi" w:hAnsiTheme="majorBidi" w:cstheme="majorBidi"/>
          <w:b/>
          <w:bCs/>
          <w:sz w:val="28"/>
          <w:szCs w:val="28"/>
        </w:rPr>
        <w:t>Data Merging</w:t>
      </w:r>
    </w:p>
    <w:p w:rsidR="003E23A3" w:rsidRPr="003E23A3" w:rsidRDefault="003E23A3" w:rsidP="003E23A3">
      <w:pPr>
        <w:spacing w:before="100" w:beforeAutospacing="1" w:after="100" w:afterAutospacing="1" w:line="360" w:lineRule="auto"/>
        <w:ind w:left="360"/>
        <w:rPr>
          <w:rFonts w:asciiTheme="majorBidi" w:hAnsiTheme="majorBidi" w:cstheme="majorBidi"/>
        </w:rPr>
      </w:pPr>
      <w:r w:rsidRPr="003E23A3">
        <w:rPr>
          <w:rFonts w:asciiTheme="majorBidi" w:hAnsiTheme="majorBidi" w:cstheme="majorBidi"/>
        </w:rPr>
        <w:t>Excel File with Three Tables:</w:t>
      </w:r>
    </w:p>
    <w:p w:rsidR="003E23A3" w:rsidRPr="003E23A3" w:rsidRDefault="003E23A3" w:rsidP="003E23A3">
      <w:pPr>
        <w:numPr>
          <w:ilvl w:val="0"/>
          <w:numId w:val="13"/>
        </w:numPr>
        <w:spacing w:before="100" w:beforeAutospacing="1" w:after="100" w:afterAutospacing="1" w:line="360" w:lineRule="auto"/>
        <w:rPr>
          <w:rFonts w:asciiTheme="majorBidi" w:hAnsiTheme="majorBidi" w:cstheme="majorBidi"/>
        </w:rPr>
      </w:pPr>
      <w:r w:rsidRPr="003E23A3">
        <w:rPr>
          <w:rStyle w:val="a4"/>
          <w:rFonts w:asciiTheme="majorBidi" w:hAnsiTheme="majorBidi" w:cstheme="majorBidi"/>
        </w:rPr>
        <w:t>Table 1:</w:t>
      </w:r>
      <w:r w:rsidRPr="003E23A3">
        <w:rPr>
          <w:rFonts w:asciiTheme="majorBidi" w:hAnsiTheme="majorBidi" w:cstheme="majorBidi"/>
        </w:rPr>
        <w:t xml:space="preserve"> Sales Data - Contains information about sales transactions, including date, amount, and product details.</w:t>
      </w:r>
    </w:p>
    <w:p w:rsidR="003E23A3" w:rsidRPr="003E23A3" w:rsidRDefault="003E23A3" w:rsidP="003E23A3">
      <w:pPr>
        <w:numPr>
          <w:ilvl w:val="0"/>
          <w:numId w:val="13"/>
        </w:numPr>
        <w:spacing w:before="100" w:beforeAutospacing="1" w:after="100" w:afterAutospacing="1" w:line="360" w:lineRule="auto"/>
        <w:rPr>
          <w:rFonts w:asciiTheme="majorBidi" w:hAnsiTheme="majorBidi" w:cstheme="majorBidi"/>
        </w:rPr>
      </w:pPr>
      <w:r w:rsidRPr="003E23A3">
        <w:rPr>
          <w:rStyle w:val="a4"/>
          <w:rFonts w:asciiTheme="majorBidi" w:hAnsiTheme="majorBidi" w:cstheme="majorBidi"/>
        </w:rPr>
        <w:t>Table 2:</w:t>
      </w:r>
      <w:r w:rsidRPr="003E23A3">
        <w:rPr>
          <w:rFonts w:asciiTheme="majorBidi" w:hAnsiTheme="majorBidi" w:cstheme="majorBidi"/>
        </w:rPr>
        <w:t xml:space="preserve"> Employee Data - Includes details about employees, such as names, roles, and efficiency metrics.</w:t>
      </w:r>
    </w:p>
    <w:p w:rsidR="003E23A3" w:rsidRDefault="003E23A3" w:rsidP="003E23A3">
      <w:pPr>
        <w:numPr>
          <w:ilvl w:val="0"/>
          <w:numId w:val="13"/>
        </w:numPr>
        <w:spacing w:before="100" w:beforeAutospacing="1" w:after="100" w:afterAutospacing="1" w:line="360" w:lineRule="auto"/>
      </w:pPr>
      <w:r w:rsidRPr="003E23A3">
        <w:rPr>
          <w:rStyle w:val="a4"/>
          <w:rFonts w:asciiTheme="majorBidi" w:hAnsiTheme="majorBidi" w:cstheme="majorBidi"/>
        </w:rPr>
        <w:t>Table 3:</w:t>
      </w:r>
      <w:r w:rsidRPr="003E23A3">
        <w:rPr>
          <w:rFonts w:asciiTheme="majorBidi" w:hAnsiTheme="majorBidi" w:cstheme="majorBidi"/>
        </w:rPr>
        <w:t xml:space="preserve"> Supplier Data - Provides information on suppliers, including names, contact details, and contributions to products</w:t>
      </w:r>
      <w:r>
        <w:t>.</w:t>
      </w:r>
    </w:p>
    <w:p w:rsidR="003E23A3" w:rsidRDefault="003E23A3" w:rsidP="003E23A3">
      <w:pPr>
        <w:pStyle w:val="a3"/>
        <w:rPr>
          <w:rtl/>
        </w:rPr>
      </w:pPr>
      <w:r>
        <w:t xml:space="preserve">The data used in this report originates from a Saudi coffee shop listed on the </w:t>
      </w:r>
      <w:r>
        <w:rPr>
          <w:rStyle w:val="a4"/>
        </w:rPr>
        <w:t>Saudi Open Data Portal</w:t>
      </w:r>
      <w:r>
        <w:t>. This dataset provides valuable insights into the shop’s performance, enabling a comprehensive analysis of sales, employee efficiency, supplier contributions, and product profitability.</w:t>
      </w:r>
    </w:p>
    <w:p w:rsidR="006C00E3" w:rsidRDefault="006C00E3" w:rsidP="003E23A3">
      <w:pPr>
        <w:pStyle w:val="a3"/>
        <w:rPr>
          <w:rtl/>
        </w:rPr>
      </w:pPr>
    </w:p>
    <w:p w:rsidR="006C00E3" w:rsidRDefault="006C00E3" w:rsidP="003E23A3">
      <w:pPr>
        <w:pStyle w:val="a3"/>
        <w:rPr>
          <w:rtl/>
        </w:rPr>
      </w:pPr>
    </w:p>
    <w:p w:rsidR="006C00E3" w:rsidRDefault="006C00E3" w:rsidP="003E23A3">
      <w:pPr>
        <w:pStyle w:val="a3"/>
        <w:rPr>
          <w:rtl/>
        </w:rPr>
      </w:pPr>
    </w:p>
    <w:p w:rsidR="006C00E3" w:rsidRDefault="006C00E3" w:rsidP="003E23A3">
      <w:pPr>
        <w:pStyle w:val="a3"/>
        <w:rPr>
          <w:rtl/>
        </w:rPr>
      </w:pPr>
    </w:p>
    <w:p w:rsidR="006C00E3" w:rsidRDefault="006C00E3" w:rsidP="003E23A3">
      <w:pPr>
        <w:pStyle w:val="a3"/>
      </w:pPr>
    </w:p>
    <w:p w:rsidR="009A048B" w:rsidRPr="009A048B" w:rsidRDefault="009A048B" w:rsidP="009A048B">
      <w:pPr>
        <w:spacing w:before="100" w:beforeAutospacing="1" w:after="100" w:afterAutospacing="1" w:line="240" w:lineRule="auto"/>
        <w:rPr>
          <w:rFonts w:asciiTheme="majorBidi" w:hAnsiTheme="majorBidi" w:cstheme="majorBidi"/>
          <w:b/>
          <w:bCs/>
          <w:sz w:val="72"/>
          <w:szCs w:val="72"/>
          <w:rtl/>
        </w:rPr>
      </w:pPr>
      <w:r w:rsidRPr="009A048B">
        <w:rPr>
          <w:rFonts w:asciiTheme="majorBidi" w:hAnsiTheme="majorBidi" w:cstheme="majorBidi"/>
          <w:b/>
          <w:bCs/>
          <w:sz w:val="36"/>
          <w:szCs w:val="36"/>
        </w:rPr>
        <w:lastRenderedPageBreak/>
        <w:t>Phase 2: Data Modeling</w:t>
      </w:r>
    </w:p>
    <w:p w:rsidR="009D6B4C" w:rsidRPr="009A048B" w:rsidRDefault="009A048B" w:rsidP="009A048B">
      <w:pPr>
        <w:spacing w:before="100" w:beforeAutospacing="1" w:after="100" w:afterAutospacing="1" w:line="240" w:lineRule="auto"/>
        <w:rPr>
          <w:rFonts w:ascii="Times New Roman" w:eastAsia="Times New Roman" w:hAnsi="Times New Roman" w:cs="Times New Roman"/>
          <w:sz w:val="24"/>
          <w:szCs w:val="24"/>
        </w:rPr>
      </w:pPr>
      <w:r w:rsidRPr="009A048B">
        <w:rPr>
          <w:rFonts w:ascii="Times New Roman" w:eastAsia="Times New Roman" w:hAnsi="Times New Roman" w:cs="Times New Roman"/>
          <w:b/>
          <w:bCs/>
          <w:sz w:val="24"/>
          <w:szCs w:val="24"/>
        </w:rPr>
        <w:t>Power Pivot</w:t>
      </w:r>
      <w:r w:rsidRPr="009A048B">
        <w:rPr>
          <w:rFonts w:ascii="Times New Roman" w:eastAsia="Times New Roman" w:hAnsi="Times New Roman" w:cs="Times New Roman"/>
          <w:sz w:val="24"/>
          <w:szCs w:val="24"/>
        </w:rPr>
        <w:t>: We will use this tool to analyze large datasets and create complex data models, enhancing performance and supporting DAX, which facilitates integration with Excel.</w:t>
      </w:r>
    </w:p>
    <w:p w:rsidR="009A048B" w:rsidRDefault="009A048B" w:rsidP="00D51586">
      <w:pPr>
        <w:spacing w:before="100" w:beforeAutospacing="1" w:after="100" w:afterAutospacing="1" w:line="240" w:lineRule="auto"/>
        <w:ind w:left="360"/>
        <w:rPr>
          <w:rFonts w:asciiTheme="majorBidi" w:hAnsiTheme="majorBidi" w:cstheme="majorBidi"/>
          <w:b/>
          <w:bCs/>
          <w:sz w:val="44"/>
          <w:szCs w:val="44"/>
          <w:rtl/>
        </w:rPr>
      </w:pPr>
    </w:p>
    <w:p w:rsidR="0095020D" w:rsidRDefault="0095020D" w:rsidP="0095020D">
      <w:pPr>
        <w:pStyle w:val="a6"/>
        <w:numPr>
          <w:ilvl w:val="0"/>
          <w:numId w:val="33"/>
        </w:numPr>
        <w:spacing w:before="100" w:beforeAutospacing="1" w:after="100" w:afterAutospacing="1" w:line="240" w:lineRule="auto"/>
        <w:rPr>
          <w:rFonts w:asciiTheme="majorBidi" w:hAnsiTheme="majorBidi" w:cstheme="majorBidi"/>
          <w:b/>
          <w:bCs/>
        </w:rPr>
      </w:pPr>
      <w:r w:rsidRPr="0095020D">
        <w:rPr>
          <w:rFonts w:asciiTheme="majorBidi" w:hAnsiTheme="majorBidi" w:cstheme="majorBidi"/>
          <w:b/>
          <w:bCs/>
        </w:rPr>
        <w:t>Modeling and Relationships</w:t>
      </w:r>
    </w:p>
    <w:p w:rsidR="0095020D" w:rsidRDefault="0095020D" w:rsidP="0095020D">
      <w:pPr>
        <w:spacing w:before="100" w:beforeAutospacing="1" w:after="100" w:afterAutospacing="1" w:line="240" w:lineRule="auto"/>
        <w:rPr>
          <w:rFonts w:ascii="Times New Roman" w:eastAsia="Times New Roman" w:hAnsi="Times New Roman" w:cs="Times New Roman"/>
          <w:rtl/>
        </w:rPr>
      </w:pPr>
      <w:r w:rsidRPr="0095020D">
        <w:rPr>
          <w:rFonts w:ascii="Times New Roman" w:eastAsia="Times New Roman" w:hAnsi="Times New Roman" w:cs="Times New Roman"/>
        </w:rPr>
        <w:t>We placed the tables in the model and linked them through unique values to ensure consistent analysis.</w:t>
      </w:r>
    </w:p>
    <w:p w:rsidR="0095020D" w:rsidRPr="0095020D" w:rsidRDefault="0095020D" w:rsidP="0095020D">
      <w:pPr>
        <w:spacing w:before="100" w:beforeAutospacing="1" w:after="100" w:afterAutospacing="1" w:line="240" w:lineRule="auto"/>
        <w:jc w:val="center"/>
        <w:rPr>
          <w:rFonts w:asciiTheme="majorBidi" w:hAnsiTheme="majorBidi" w:cstheme="majorBidi"/>
          <w:b/>
          <w:bCs/>
          <w:sz w:val="20"/>
          <w:szCs w:val="20"/>
        </w:rPr>
      </w:pPr>
      <w:r>
        <w:rPr>
          <w:rFonts w:asciiTheme="majorBidi" w:hAnsiTheme="majorBidi" w:cstheme="majorBidi"/>
          <w:b/>
          <w:bCs/>
          <w:noProof/>
          <w:sz w:val="20"/>
          <w:szCs w:val="20"/>
        </w:rPr>
        <w:drawing>
          <wp:inline distT="0" distB="0" distL="0" distR="0">
            <wp:extent cx="5943600" cy="3341370"/>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70).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5020D" w:rsidRDefault="0095020D" w:rsidP="0095020D">
      <w:pPr>
        <w:spacing w:before="100" w:beforeAutospacing="1" w:after="100" w:afterAutospacing="1" w:line="240" w:lineRule="auto"/>
        <w:rPr>
          <w:rFonts w:asciiTheme="majorBidi" w:hAnsiTheme="majorBidi" w:cstheme="majorBidi"/>
          <w:b/>
          <w:bCs/>
          <w:rtl/>
        </w:rPr>
      </w:pPr>
    </w:p>
    <w:p w:rsidR="0095020D" w:rsidRPr="0095020D" w:rsidRDefault="0095020D" w:rsidP="0095020D">
      <w:pPr>
        <w:spacing w:before="100" w:beforeAutospacing="1" w:after="100" w:afterAutospacing="1" w:line="240" w:lineRule="auto"/>
        <w:jc w:val="center"/>
        <w:rPr>
          <w:rFonts w:asciiTheme="majorBidi" w:hAnsiTheme="majorBidi" w:cstheme="majorBidi"/>
          <w:b/>
          <w:bCs/>
          <w:rtl/>
        </w:rPr>
      </w:pPr>
      <w:r>
        <w:rPr>
          <w:rFonts w:asciiTheme="majorBidi" w:hAnsiTheme="majorBidi" w:cstheme="majorBidi"/>
          <w:b/>
          <w:bCs/>
          <w:noProof/>
          <w:rtl/>
        </w:rPr>
        <w:drawing>
          <wp:inline distT="0" distB="0" distL="0" distR="0">
            <wp:extent cx="3742664" cy="2104048"/>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7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63247" cy="2115620"/>
                    </a:xfrm>
                    <a:prstGeom prst="rect">
                      <a:avLst/>
                    </a:prstGeom>
                  </pic:spPr>
                </pic:pic>
              </a:graphicData>
            </a:graphic>
          </wp:inline>
        </w:drawing>
      </w:r>
    </w:p>
    <w:p w:rsidR="0095020D" w:rsidRDefault="0095020D" w:rsidP="0095020D">
      <w:pPr>
        <w:pStyle w:val="a6"/>
        <w:numPr>
          <w:ilvl w:val="0"/>
          <w:numId w:val="33"/>
        </w:numPr>
        <w:spacing w:before="100" w:beforeAutospacing="1" w:after="100" w:afterAutospacing="1" w:line="240" w:lineRule="auto"/>
        <w:rPr>
          <w:rFonts w:asciiTheme="majorBidi" w:hAnsiTheme="majorBidi" w:cstheme="majorBidi"/>
          <w:b/>
          <w:bCs/>
        </w:rPr>
      </w:pPr>
      <w:r w:rsidRPr="0095020D">
        <w:rPr>
          <w:rFonts w:asciiTheme="majorBidi" w:hAnsiTheme="majorBidi" w:cstheme="majorBidi"/>
          <w:b/>
          <w:bCs/>
        </w:rPr>
        <w:lastRenderedPageBreak/>
        <w:t>Calculations</w:t>
      </w:r>
    </w:p>
    <w:p w:rsidR="00A979D3" w:rsidRPr="00A979D3" w:rsidRDefault="00A979D3" w:rsidP="00A979D3">
      <w:pPr>
        <w:pStyle w:val="3"/>
        <w:rPr>
          <w:rFonts w:asciiTheme="majorBidi" w:hAnsiTheme="majorBidi"/>
        </w:rPr>
      </w:pPr>
      <w:r w:rsidRPr="00A979D3">
        <w:rPr>
          <w:rStyle w:val="a4"/>
          <w:rFonts w:asciiTheme="majorBidi" w:hAnsiTheme="majorBidi"/>
        </w:rPr>
        <w:t>Average Unit Price for Each Product</w:t>
      </w:r>
    </w:p>
    <w:p w:rsidR="00A979D3" w:rsidRDefault="00A979D3" w:rsidP="00A979D3">
      <w:pPr>
        <w:pStyle w:val="a3"/>
        <w:numPr>
          <w:ilvl w:val="0"/>
          <w:numId w:val="42"/>
        </w:numPr>
      </w:pPr>
      <w:r>
        <w:rPr>
          <w:rStyle w:val="a4"/>
        </w:rPr>
        <w:t>Formula</w:t>
      </w:r>
      <w:r>
        <w:t>:</w:t>
      </w:r>
      <w:r>
        <w:br/>
      </w:r>
      <w:r>
        <w:rPr>
          <w:rStyle w:val="katex-mathml"/>
          <w:rFonts w:eastAsiaTheme="minorEastAsia"/>
        </w:rPr>
        <w:t>Average Unit Price=RevenueQuantity Sold\text{Average Unit Price} = \frac{\text{Revenue}}{\text{Quantity Sold}}</w:t>
      </w:r>
      <w:r>
        <w:rPr>
          <w:rStyle w:val="mord"/>
        </w:rPr>
        <w:t>Average Unit Price</w:t>
      </w:r>
      <w:r>
        <w:rPr>
          <w:rStyle w:val="mrel"/>
        </w:rPr>
        <w:t>=</w:t>
      </w:r>
      <w:r>
        <w:rPr>
          <w:rStyle w:val="mord"/>
        </w:rPr>
        <w:t>Quantity SoldRevenue</w:t>
      </w:r>
      <w:r>
        <w:rPr>
          <w:rStyle w:val="vlist-s"/>
        </w:rPr>
        <w:t>​</w:t>
      </w:r>
    </w:p>
    <w:p w:rsidR="00A979D3" w:rsidRDefault="00A979D3" w:rsidP="00A979D3">
      <w:pPr>
        <w:pStyle w:val="a3"/>
        <w:numPr>
          <w:ilvl w:val="0"/>
          <w:numId w:val="42"/>
        </w:numPr>
      </w:pPr>
      <w:r>
        <w:rPr>
          <w:rStyle w:val="a4"/>
        </w:rPr>
        <w:t>Objective</w:t>
      </w:r>
      <w:r>
        <w:t>:</w:t>
      </w:r>
      <w:r>
        <w:br/>
        <w:t>To analyze prices and ensure consistency in product pricing.</w:t>
      </w:r>
    </w:p>
    <w:p w:rsidR="00A979D3" w:rsidRDefault="00A979D3" w:rsidP="00A979D3">
      <w:pPr>
        <w:pStyle w:val="a3"/>
        <w:ind w:left="360"/>
        <w:jc w:val="center"/>
      </w:pPr>
      <w:r>
        <w:rPr>
          <w:noProof/>
        </w:rPr>
        <w:drawing>
          <wp:inline distT="0" distB="0" distL="0" distR="0">
            <wp:extent cx="4162425" cy="2983230"/>
            <wp:effectExtent l="0" t="0" r="9525" b="762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73).png"/>
                    <pic:cNvPicPr/>
                  </pic:nvPicPr>
                  <pic:blipFill>
                    <a:blip r:embed="rId31">
                      <a:extLst>
                        <a:ext uri="{28A0092B-C50C-407E-A947-70E740481C1C}">
                          <a14:useLocalDpi xmlns:a14="http://schemas.microsoft.com/office/drawing/2010/main" val="0"/>
                        </a:ext>
                      </a:extLst>
                    </a:blip>
                    <a:stretch>
                      <a:fillRect/>
                    </a:stretch>
                  </pic:blipFill>
                  <pic:spPr>
                    <a:xfrm>
                      <a:off x="0" y="0"/>
                      <a:ext cx="4162425" cy="2983230"/>
                    </a:xfrm>
                    <a:prstGeom prst="rect">
                      <a:avLst/>
                    </a:prstGeom>
                  </pic:spPr>
                </pic:pic>
              </a:graphicData>
            </a:graphic>
          </wp:inline>
        </w:drawing>
      </w:r>
    </w:p>
    <w:p w:rsidR="00A979D3" w:rsidRDefault="00A979D3" w:rsidP="00A979D3">
      <w:pPr>
        <w:spacing w:before="100" w:beforeAutospacing="1" w:after="100" w:afterAutospacing="1" w:line="240" w:lineRule="auto"/>
        <w:rPr>
          <w:rFonts w:asciiTheme="majorBidi" w:hAnsiTheme="majorBidi" w:cstheme="majorBidi"/>
          <w:rtl/>
        </w:rPr>
      </w:pPr>
      <w:r w:rsidRPr="00A979D3">
        <w:rPr>
          <w:rFonts w:asciiTheme="majorBidi" w:hAnsiTheme="majorBidi" w:cstheme="majorBidi"/>
        </w:rPr>
        <w:t xml:space="preserve">We used the </w:t>
      </w:r>
      <w:r w:rsidRPr="00A979D3">
        <w:rPr>
          <w:rStyle w:val="a4"/>
          <w:rFonts w:asciiTheme="majorBidi" w:hAnsiTheme="majorBidi" w:cstheme="majorBidi"/>
        </w:rPr>
        <w:t>RELATED</w:t>
      </w:r>
      <w:r w:rsidRPr="00A979D3">
        <w:rPr>
          <w:rFonts w:asciiTheme="majorBidi" w:hAnsiTheme="majorBidi" w:cstheme="majorBidi"/>
        </w:rPr>
        <w:t xml:space="preserve"> function to retrieve related data from another table, ensuring accurate pricing analysis by linking product details with sales data.</w:t>
      </w:r>
    </w:p>
    <w:p w:rsidR="005F1AB6" w:rsidRDefault="005F1AB6" w:rsidP="00A979D3">
      <w:pPr>
        <w:spacing w:before="100" w:beforeAutospacing="1" w:after="100" w:afterAutospacing="1" w:line="240" w:lineRule="auto"/>
        <w:jc w:val="center"/>
        <w:rPr>
          <w:rFonts w:asciiTheme="majorBidi" w:hAnsiTheme="majorBidi" w:cstheme="majorBidi"/>
          <w:b/>
          <w:bCs/>
          <w:rtl/>
        </w:rPr>
      </w:pPr>
    </w:p>
    <w:p w:rsidR="00A979D3" w:rsidRDefault="005F1AB6" w:rsidP="005F1AB6">
      <w:pPr>
        <w:spacing w:before="100" w:beforeAutospacing="1" w:after="100" w:afterAutospacing="1" w:line="240" w:lineRule="auto"/>
        <w:rPr>
          <w:rFonts w:asciiTheme="majorBidi" w:hAnsiTheme="majorBidi" w:cstheme="majorBidi"/>
          <w:b/>
          <w:bCs/>
          <w:rtl/>
        </w:rPr>
      </w:pPr>
      <w:r>
        <w:rPr>
          <w:rFonts w:asciiTheme="majorBidi" w:hAnsiTheme="majorBidi" w:cstheme="majorBidi"/>
          <w:b/>
          <w:bCs/>
          <w:noProof/>
          <w:rtl/>
        </w:rPr>
        <w:drawing>
          <wp:anchor distT="0" distB="0" distL="114300" distR="114300" simplePos="0" relativeHeight="251660288" behindDoc="0" locked="0" layoutInCell="1" allowOverlap="1" wp14:anchorId="4045196F" wp14:editId="35ED8AB9">
            <wp:simplePos x="0" y="0"/>
            <wp:positionH relativeFrom="margin">
              <wp:align>center</wp:align>
            </wp:positionH>
            <wp:positionV relativeFrom="paragraph">
              <wp:posOffset>9525</wp:posOffset>
            </wp:positionV>
            <wp:extent cx="3238095" cy="1857143"/>
            <wp:effectExtent l="0" t="0" r="635" b="0"/>
            <wp:wrapSquare wrapText="bothSides"/>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74).png"/>
                    <pic:cNvPicPr/>
                  </pic:nvPicPr>
                  <pic:blipFill>
                    <a:blip r:embed="rId32">
                      <a:extLst>
                        <a:ext uri="{28A0092B-C50C-407E-A947-70E740481C1C}">
                          <a14:useLocalDpi xmlns:a14="http://schemas.microsoft.com/office/drawing/2010/main" val="0"/>
                        </a:ext>
                      </a:extLst>
                    </a:blip>
                    <a:stretch>
                      <a:fillRect/>
                    </a:stretch>
                  </pic:blipFill>
                  <pic:spPr>
                    <a:xfrm>
                      <a:off x="0" y="0"/>
                      <a:ext cx="3238095" cy="1857143"/>
                    </a:xfrm>
                    <a:prstGeom prst="rect">
                      <a:avLst/>
                    </a:prstGeom>
                  </pic:spPr>
                </pic:pic>
              </a:graphicData>
            </a:graphic>
          </wp:anchor>
        </w:drawing>
      </w:r>
      <w:r>
        <w:rPr>
          <w:rFonts w:asciiTheme="majorBidi" w:hAnsiTheme="majorBidi" w:cstheme="majorBidi"/>
          <w:b/>
          <w:bCs/>
          <w:rtl/>
        </w:rPr>
        <w:br w:type="textWrapping" w:clear="all"/>
      </w:r>
    </w:p>
    <w:p w:rsidR="005F1AB6" w:rsidRPr="00A979D3" w:rsidRDefault="005F1AB6" w:rsidP="005F1AB6">
      <w:pPr>
        <w:spacing w:before="100" w:beforeAutospacing="1" w:after="100" w:afterAutospacing="1" w:line="240" w:lineRule="auto"/>
        <w:rPr>
          <w:rFonts w:asciiTheme="majorBidi" w:hAnsiTheme="majorBidi" w:cstheme="majorBidi"/>
          <w:b/>
          <w:bCs/>
          <w:rtl/>
        </w:rPr>
      </w:pPr>
    </w:p>
    <w:p w:rsidR="0095020D" w:rsidRDefault="0095020D" w:rsidP="0095020D">
      <w:pPr>
        <w:pStyle w:val="a6"/>
        <w:numPr>
          <w:ilvl w:val="0"/>
          <w:numId w:val="33"/>
        </w:numPr>
        <w:spacing w:before="100" w:beforeAutospacing="1" w:after="100" w:afterAutospacing="1" w:line="240" w:lineRule="auto"/>
        <w:rPr>
          <w:rFonts w:asciiTheme="majorBidi" w:hAnsiTheme="majorBidi" w:cstheme="majorBidi"/>
          <w:b/>
          <w:bCs/>
        </w:rPr>
      </w:pPr>
      <w:r w:rsidRPr="0095020D">
        <w:rPr>
          <w:rFonts w:asciiTheme="majorBidi" w:hAnsiTheme="majorBidi" w:cstheme="majorBidi"/>
          <w:b/>
          <w:bCs/>
        </w:rPr>
        <w:lastRenderedPageBreak/>
        <w:t>Measurements</w:t>
      </w:r>
    </w:p>
    <w:p w:rsidR="005F1AB6" w:rsidRDefault="00AD44CF" w:rsidP="005F1AB6">
      <w:pPr>
        <w:spacing w:before="100" w:beforeAutospacing="1" w:after="100" w:afterAutospacing="1" w:line="240" w:lineRule="auto"/>
        <w:rPr>
          <w:rFonts w:asciiTheme="majorBidi" w:hAnsiTheme="majorBidi" w:cstheme="majorBidi"/>
          <w:rtl/>
        </w:rPr>
      </w:pPr>
      <w:r w:rsidRPr="00AD44CF">
        <w:rPr>
          <w:rFonts w:asciiTheme="majorBidi" w:hAnsiTheme="majorBidi" w:cstheme="majorBidi"/>
        </w:rPr>
        <w:t xml:space="preserve">We used the </w:t>
      </w:r>
      <w:r w:rsidRPr="00AD44CF">
        <w:rPr>
          <w:rStyle w:val="a4"/>
          <w:rFonts w:asciiTheme="majorBidi" w:hAnsiTheme="majorBidi" w:cstheme="majorBidi"/>
        </w:rPr>
        <w:t>SUM</w:t>
      </w:r>
      <w:r w:rsidRPr="00AD44CF">
        <w:rPr>
          <w:rFonts w:asciiTheme="majorBidi" w:hAnsiTheme="majorBidi" w:cstheme="majorBidi"/>
        </w:rPr>
        <w:t xml:space="preserve"> function to calculate the total working hours for employees throughout the year.</w:t>
      </w:r>
    </w:p>
    <w:p w:rsidR="00AD44CF" w:rsidRPr="00AD44CF" w:rsidRDefault="00AD44CF" w:rsidP="00AD44CF">
      <w:pPr>
        <w:spacing w:before="100" w:beforeAutospacing="1" w:after="100" w:afterAutospacing="1" w:line="240" w:lineRule="auto"/>
        <w:jc w:val="center"/>
        <w:rPr>
          <w:rFonts w:asciiTheme="majorBidi" w:hAnsiTheme="majorBidi" w:cstheme="majorBidi"/>
          <w:b/>
          <w:bCs/>
        </w:rPr>
      </w:pPr>
      <w:r>
        <w:rPr>
          <w:rFonts w:asciiTheme="majorBidi" w:hAnsiTheme="majorBidi" w:cstheme="majorBidi"/>
          <w:b/>
          <w:bCs/>
          <w:noProof/>
        </w:rPr>
        <w:drawing>
          <wp:inline distT="0" distB="0" distL="0" distR="0">
            <wp:extent cx="3400000" cy="1142857"/>
            <wp:effectExtent l="0" t="0" r="0" b="63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76).png"/>
                    <pic:cNvPicPr/>
                  </pic:nvPicPr>
                  <pic:blipFill>
                    <a:blip r:embed="rId33">
                      <a:extLst>
                        <a:ext uri="{28A0092B-C50C-407E-A947-70E740481C1C}">
                          <a14:useLocalDpi xmlns:a14="http://schemas.microsoft.com/office/drawing/2010/main" val="0"/>
                        </a:ext>
                      </a:extLst>
                    </a:blip>
                    <a:stretch>
                      <a:fillRect/>
                    </a:stretch>
                  </pic:blipFill>
                  <pic:spPr>
                    <a:xfrm>
                      <a:off x="0" y="0"/>
                      <a:ext cx="3400000" cy="1142857"/>
                    </a:xfrm>
                    <a:prstGeom prst="rect">
                      <a:avLst/>
                    </a:prstGeom>
                  </pic:spPr>
                </pic:pic>
              </a:graphicData>
            </a:graphic>
          </wp:inline>
        </w:drawing>
      </w:r>
    </w:p>
    <w:p w:rsidR="006C00E3" w:rsidRDefault="00AD44CF" w:rsidP="0091536A">
      <w:pPr>
        <w:spacing w:before="100" w:beforeAutospacing="1" w:after="100" w:afterAutospacing="1" w:line="240" w:lineRule="auto"/>
        <w:jc w:val="center"/>
        <w:rPr>
          <w:rFonts w:asciiTheme="majorBidi" w:hAnsiTheme="majorBidi" w:cstheme="majorBidi"/>
          <w:b/>
          <w:bCs/>
        </w:rPr>
      </w:pPr>
      <w:r>
        <w:rPr>
          <w:rFonts w:asciiTheme="majorBidi" w:hAnsiTheme="majorBidi" w:cstheme="majorBidi"/>
          <w:b/>
          <w:bCs/>
          <w:noProof/>
          <w:rtl/>
        </w:rPr>
        <w:drawing>
          <wp:inline distT="0" distB="0" distL="0" distR="0">
            <wp:extent cx="3590476" cy="961905"/>
            <wp:effectExtent l="0" t="0" r="0" b="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77).png"/>
                    <pic:cNvPicPr/>
                  </pic:nvPicPr>
                  <pic:blipFill>
                    <a:blip r:embed="rId34">
                      <a:extLst>
                        <a:ext uri="{28A0092B-C50C-407E-A947-70E740481C1C}">
                          <a14:useLocalDpi xmlns:a14="http://schemas.microsoft.com/office/drawing/2010/main" val="0"/>
                        </a:ext>
                      </a:extLst>
                    </a:blip>
                    <a:stretch>
                      <a:fillRect/>
                    </a:stretch>
                  </pic:blipFill>
                  <pic:spPr>
                    <a:xfrm>
                      <a:off x="0" y="0"/>
                      <a:ext cx="3590476" cy="961905"/>
                    </a:xfrm>
                    <a:prstGeom prst="rect">
                      <a:avLst/>
                    </a:prstGeom>
                  </pic:spPr>
                </pic:pic>
              </a:graphicData>
            </a:graphic>
          </wp:inline>
        </w:drawing>
      </w:r>
    </w:p>
    <w:p w:rsidR="0091536A" w:rsidRPr="0091536A" w:rsidRDefault="0091536A" w:rsidP="0091536A">
      <w:pPr>
        <w:spacing w:before="100" w:beforeAutospacing="1" w:after="100" w:afterAutospacing="1" w:line="240" w:lineRule="auto"/>
        <w:jc w:val="center"/>
        <w:rPr>
          <w:rFonts w:asciiTheme="majorBidi" w:hAnsiTheme="majorBidi" w:cstheme="majorBidi"/>
          <w:b/>
          <w:bCs/>
          <w:rtl/>
        </w:rPr>
      </w:pPr>
    </w:p>
    <w:p w:rsidR="009A048B" w:rsidRPr="009A048B" w:rsidRDefault="009A048B" w:rsidP="009A048B">
      <w:pPr>
        <w:spacing w:before="100" w:beforeAutospacing="1" w:after="100" w:afterAutospacing="1" w:line="240" w:lineRule="auto"/>
        <w:rPr>
          <w:rFonts w:ascii="Times New Roman" w:eastAsia="Times New Roman" w:hAnsi="Times New Roman" w:cs="Times New Roman"/>
          <w:sz w:val="32"/>
          <w:szCs w:val="32"/>
        </w:rPr>
      </w:pPr>
      <w:r w:rsidRPr="009A048B">
        <w:rPr>
          <w:rFonts w:ascii="Times New Roman" w:eastAsia="Times New Roman" w:hAnsi="Times New Roman" w:cs="Times New Roman"/>
          <w:b/>
          <w:bCs/>
          <w:sz w:val="32"/>
          <w:szCs w:val="32"/>
        </w:rPr>
        <w:t>Phase 3: Data Distributions</w:t>
      </w:r>
    </w:p>
    <w:p w:rsidR="009A048B" w:rsidRDefault="009A048B" w:rsidP="009A048B">
      <w:pPr>
        <w:spacing w:before="100" w:beforeAutospacing="1" w:after="100" w:afterAutospacing="1" w:line="240" w:lineRule="auto"/>
        <w:rPr>
          <w:rFonts w:ascii="Times New Roman" w:eastAsia="Times New Roman" w:hAnsi="Times New Roman" w:cs="Times New Roman"/>
          <w:sz w:val="24"/>
          <w:szCs w:val="24"/>
          <w:rtl/>
        </w:rPr>
      </w:pPr>
      <w:r w:rsidRPr="009A048B">
        <w:rPr>
          <w:rFonts w:ascii="Times New Roman" w:eastAsia="Times New Roman" w:hAnsi="Times New Roman" w:cs="Times New Roman"/>
          <w:sz w:val="24"/>
          <w:szCs w:val="24"/>
        </w:rPr>
        <w:t xml:space="preserve">In this phase, we will use the </w:t>
      </w:r>
      <w:r w:rsidRPr="009A048B">
        <w:rPr>
          <w:rFonts w:ascii="Times New Roman" w:eastAsia="Times New Roman" w:hAnsi="Times New Roman" w:cs="Times New Roman"/>
          <w:b/>
          <w:bCs/>
          <w:sz w:val="24"/>
          <w:szCs w:val="24"/>
        </w:rPr>
        <w:t>Pivot Table</w:t>
      </w:r>
      <w:r w:rsidRPr="009A048B">
        <w:rPr>
          <w:rFonts w:ascii="Times New Roman" w:eastAsia="Times New Roman" w:hAnsi="Times New Roman" w:cs="Times New Roman"/>
          <w:sz w:val="24"/>
          <w:szCs w:val="24"/>
        </w:rPr>
        <w:t xml:space="preserve"> tool to easily analyze and aggregate data, providing accurate insights and saving time in report creation.</w:t>
      </w:r>
    </w:p>
    <w:p w:rsidR="006E44CF" w:rsidRPr="006E44CF" w:rsidRDefault="006E44CF" w:rsidP="006E44CF">
      <w:pPr>
        <w:pStyle w:val="3"/>
        <w:rPr>
          <w:rFonts w:asciiTheme="majorBidi" w:hAnsiTheme="majorBidi"/>
        </w:rPr>
      </w:pPr>
      <w:r w:rsidRPr="006E44CF">
        <w:rPr>
          <w:rStyle w:val="a4"/>
          <w:rFonts w:asciiTheme="majorBidi" w:hAnsiTheme="majorBidi"/>
        </w:rPr>
        <w:t>How to Start Analytical Questions</w:t>
      </w:r>
    </w:p>
    <w:p w:rsidR="006E44CF" w:rsidRPr="006F07B3" w:rsidRDefault="006E44CF" w:rsidP="006E44CF">
      <w:pPr>
        <w:pStyle w:val="a3"/>
        <w:rPr>
          <w:rFonts w:asciiTheme="majorBidi" w:hAnsiTheme="majorBidi" w:cstheme="majorBidi"/>
        </w:rPr>
      </w:pPr>
      <w:r w:rsidRPr="006F07B3">
        <w:rPr>
          <w:rFonts w:asciiTheme="majorBidi" w:hAnsiTheme="majorBidi" w:cstheme="majorBidi"/>
        </w:rPr>
        <w:t xml:space="preserve">To analyze data using a </w:t>
      </w:r>
      <w:r w:rsidRPr="006F07B3">
        <w:rPr>
          <w:rStyle w:val="a4"/>
          <w:rFonts w:asciiTheme="majorBidi" w:hAnsiTheme="majorBidi" w:cstheme="majorBidi"/>
        </w:rPr>
        <w:t>Pivot Table</w:t>
      </w:r>
      <w:r w:rsidRPr="006F07B3">
        <w:rPr>
          <w:rFonts w:asciiTheme="majorBidi" w:hAnsiTheme="majorBidi" w:cstheme="majorBidi"/>
        </w:rPr>
        <w:t>, it must be classified into:</w:t>
      </w:r>
    </w:p>
    <w:p w:rsidR="006E44CF" w:rsidRPr="006F07B3" w:rsidRDefault="006E44CF" w:rsidP="006E44CF">
      <w:pPr>
        <w:numPr>
          <w:ilvl w:val="0"/>
          <w:numId w:val="43"/>
        </w:numPr>
        <w:spacing w:before="100" w:beforeAutospacing="1" w:after="100" w:afterAutospacing="1" w:line="240" w:lineRule="auto"/>
        <w:rPr>
          <w:rFonts w:asciiTheme="majorBidi" w:hAnsiTheme="majorBidi" w:cstheme="majorBidi"/>
        </w:rPr>
      </w:pPr>
      <w:r w:rsidRPr="006F07B3">
        <w:rPr>
          <w:rStyle w:val="a4"/>
          <w:rFonts w:asciiTheme="majorBidi" w:hAnsiTheme="majorBidi" w:cstheme="majorBidi"/>
        </w:rPr>
        <w:t>Quantitative Data</w:t>
      </w:r>
      <w:r w:rsidRPr="006F07B3">
        <w:rPr>
          <w:rFonts w:asciiTheme="majorBidi" w:hAnsiTheme="majorBidi" w:cstheme="majorBidi"/>
        </w:rPr>
        <w:t xml:space="preserve">: Numeric data like revenue or working hours, used in </w:t>
      </w:r>
      <w:r w:rsidRPr="006F07B3">
        <w:rPr>
          <w:rStyle w:val="a4"/>
          <w:rFonts w:asciiTheme="majorBidi" w:hAnsiTheme="majorBidi" w:cstheme="majorBidi"/>
        </w:rPr>
        <w:t>values</w:t>
      </w:r>
      <w:r w:rsidRPr="006F07B3">
        <w:rPr>
          <w:rFonts w:asciiTheme="majorBidi" w:hAnsiTheme="majorBidi" w:cstheme="majorBidi"/>
        </w:rPr>
        <w:t xml:space="preserve"> to calculate sums or averages.</w:t>
      </w:r>
    </w:p>
    <w:p w:rsidR="006E44CF" w:rsidRDefault="006E44CF" w:rsidP="006E44CF">
      <w:pPr>
        <w:numPr>
          <w:ilvl w:val="0"/>
          <w:numId w:val="43"/>
        </w:numPr>
        <w:spacing w:before="100" w:beforeAutospacing="1" w:after="100" w:afterAutospacing="1" w:line="240" w:lineRule="auto"/>
        <w:rPr>
          <w:rFonts w:asciiTheme="majorBidi" w:hAnsiTheme="majorBidi" w:cstheme="majorBidi"/>
        </w:rPr>
      </w:pPr>
      <w:r w:rsidRPr="006F07B3">
        <w:rPr>
          <w:rStyle w:val="a4"/>
          <w:rFonts w:asciiTheme="majorBidi" w:hAnsiTheme="majorBidi" w:cstheme="majorBidi"/>
        </w:rPr>
        <w:t>Qualitative Data</w:t>
      </w:r>
      <w:r w:rsidRPr="006F07B3">
        <w:rPr>
          <w:rFonts w:asciiTheme="majorBidi" w:hAnsiTheme="majorBidi" w:cstheme="majorBidi"/>
        </w:rPr>
        <w:t xml:space="preserve">: Categorical data like department names or order statuses, used in </w:t>
      </w:r>
      <w:r w:rsidRPr="006F07B3">
        <w:rPr>
          <w:rStyle w:val="a4"/>
          <w:rFonts w:asciiTheme="majorBidi" w:hAnsiTheme="majorBidi" w:cstheme="majorBidi"/>
        </w:rPr>
        <w:t>rows or columns</w:t>
      </w:r>
      <w:r w:rsidRPr="006F07B3">
        <w:rPr>
          <w:rFonts w:asciiTheme="majorBidi" w:hAnsiTheme="majorBidi" w:cstheme="majorBidi"/>
        </w:rPr>
        <w:t xml:space="preserve"> to group data.</w:t>
      </w:r>
    </w:p>
    <w:p w:rsidR="006F07B3" w:rsidRDefault="00EF0C4C" w:rsidP="006F07B3">
      <w:pPr>
        <w:spacing w:before="100" w:beforeAutospacing="1" w:after="100" w:afterAutospacing="1" w:line="240" w:lineRule="auto"/>
        <w:rPr>
          <w:rFonts w:asciiTheme="majorBidi" w:hAnsiTheme="majorBidi" w:cstheme="majorBidi"/>
          <w:b/>
          <w:bCs/>
        </w:rPr>
      </w:pPr>
      <w:r w:rsidRPr="00EF0C4C">
        <w:rPr>
          <w:rFonts w:asciiTheme="majorBidi" w:hAnsiTheme="majorBidi" w:cstheme="majorBidi"/>
          <w:b/>
          <w:bCs/>
        </w:rPr>
        <w:t>Q1:Who are the top 5 employees based on sales volume?</w:t>
      </w:r>
    </w:p>
    <w:p w:rsidR="00EF0C4C" w:rsidRPr="00EF0C4C" w:rsidRDefault="00EF0C4C" w:rsidP="00EF0C4C">
      <w:pPr>
        <w:spacing w:before="100" w:beforeAutospacing="1" w:after="100" w:afterAutospacing="1" w:line="240" w:lineRule="auto"/>
        <w:jc w:val="center"/>
        <w:rPr>
          <w:rFonts w:asciiTheme="majorBidi" w:hAnsiTheme="majorBidi" w:cstheme="majorBidi"/>
          <w:b/>
          <w:bCs/>
        </w:rPr>
      </w:pPr>
      <w:r>
        <w:rPr>
          <w:rFonts w:asciiTheme="majorBidi" w:hAnsiTheme="majorBidi" w:cstheme="majorBidi"/>
          <w:b/>
          <w:bCs/>
          <w:noProof/>
        </w:rPr>
        <w:drawing>
          <wp:inline distT="0" distB="0" distL="0" distR="0">
            <wp:extent cx="4200000" cy="1733333"/>
            <wp:effectExtent l="0" t="0" r="0" b="635"/>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79).png"/>
                    <pic:cNvPicPr/>
                  </pic:nvPicPr>
                  <pic:blipFill>
                    <a:blip r:embed="rId35">
                      <a:extLst>
                        <a:ext uri="{28A0092B-C50C-407E-A947-70E740481C1C}">
                          <a14:useLocalDpi xmlns:a14="http://schemas.microsoft.com/office/drawing/2010/main" val="0"/>
                        </a:ext>
                      </a:extLst>
                    </a:blip>
                    <a:stretch>
                      <a:fillRect/>
                    </a:stretch>
                  </pic:blipFill>
                  <pic:spPr>
                    <a:xfrm>
                      <a:off x="0" y="0"/>
                      <a:ext cx="4200000" cy="1733333"/>
                    </a:xfrm>
                    <a:prstGeom prst="rect">
                      <a:avLst/>
                    </a:prstGeom>
                  </pic:spPr>
                </pic:pic>
              </a:graphicData>
            </a:graphic>
          </wp:inline>
        </w:drawing>
      </w:r>
    </w:p>
    <w:p w:rsidR="00EF0C4C" w:rsidRDefault="00EF0C4C" w:rsidP="006F07B3">
      <w:pPr>
        <w:spacing w:before="100" w:beforeAutospacing="1" w:after="100" w:afterAutospacing="1" w:line="240" w:lineRule="auto"/>
        <w:rPr>
          <w:rFonts w:asciiTheme="majorBidi" w:hAnsiTheme="majorBidi" w:cstheme="majorBidi"/>
          <w:b/>
          <w:bCs/>
          <w:rtl/>
        </w:rPr>
      </w:pPr>
      <w:r w:rsidRPr="00EF0C4C">
        <w:rPr>
          <w:rFonts w:asciiTheme="majorBidi" w:hAnsiTheme="majorBidi" w:cstheme="majorBidi"/>
          <w:b/>
          <w:bCs/>
        </w:rPr>
        <w:lastRenderedPageBreak/>
        <w:t>Q2: Who are the highest-rated suppliers?</w:t>
      </w:r>
    </w:p>
    <w:p w:rsidR="00EF0C4C" w:rsidRPr="00EF0C4C" w:rsidRDefault="00EF0C4C" w:rsidP="00EF0C4C">
      <w:pPr>
        <w:spacing w:before="100" w:beforeAutospacing="1" w:after="100" w:afterAutospacing="1" w:line="240" w:lineRule="auto"/>
        <w:jc w:val="center"/>
        <w:rPr>
          <w:rFonts w:asciiTheme="majorBidi" w:hAnsiTheme="majorBidi" w:cstheme="majorBidi"/>
          <w:b/>
          <w:bCs/>
          <w:rtl/>
        </w:rPr>
      </w:pPr>
      <w:r>
        <w:rPr>
          <w:rFonts w:asciiTheme="majorBidi" w:hAnsiTheme="majorBidi" w:cstheme="majorBidi"/>
          <w:b/>
          <w:bCs/>
          <w:noProof/>
          <w:rtl/>
        </w:rPr>
        <w:drawing>
          <wp:inline distT="0" distB="0" distL="0" distR="0">
            <wp:extent cx="2866667" cy="2247619"/>
            <wp:effectExtent l="0" t="0" r="0" b="635"/>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82).png"/>
                    <pic:cNvPicPr/>
                  </pic:nvPicPr>
                  <pic:blipFill>
                    <a:blip r:embed="rId36">
                      <a:extLst>
                        <a:ext uri="{28A0092B-C50C-407E-A947-70E740481C1C}">
                          <a14:useLocalDpi xmlns:a14="http://schemas.microsoft.com/office/drawing/2010/main" val="0"/>
                        </a:ext>
                      </a:extLst>
                    </a:blip>
                    <a:stretch>
                      <a:fillRect/>
                    </a:stretch>
                  </pic:blipFill>
                  <pic:spPr>
                    <a:xfrm>
                      <a:off x="0" y="0"/>
                      <a:ext cx="2866667" cy="2247619"/>
                    </a:xfrm>
                    <a:prstGeom prst="rect">
                      <a:avLst/>
                    </a:prstGeom>
                  </pic:spPr>
                </pic:pic>
              </a:graphicData>
            </a:graphic>
          </wp:inline>
        </w:drawing>
      </w:r>
    </w:p>
    <w:p w:rsidR="00EF0C4C" w:rsidRDefault="00EF0C4C" w:rsidP="006F07B3">
      <w:pPr>
        <w:spacing w:before="100" w:beforeAutospacing="1" w:after="100" w:afterAutospacing="1" w:line="240" w:lineRule="auto"/>
        <w:rPr>
          <w:rFonts w:asciiTheme="majorBidi" w:hAnsiTheme="majorBidi" w:cstheme="majorBidi"/>
          <w:b/>
          <w:bCs/>
          <w:rtl/>
        </w:rPr>
      </w:pPr>
      <w:r>
        <w:rPr>
          <w:rFonts w:asciiTheme="majorBidi" w:hAnsiTheme="majorBidi" w:cstheme="majorBidi"/>
        </w:rPr>
        <w:t>Q3:</w:t>
      </w:r>
      <w:r w:rsidR="00936999" w:rsidRPr="00936999">
        <w:t xml:space="preserve"> </w:t>
      </w:r>
      <w:r w:rsidR="00936999" w:rsidRPr="00936999">
        <w:rPr>
          <w:rFonts w:asciiTheme="majorBidi" w:hAnsiTheme="majorBidi" w:cstheme="majorBidi"/>
          <w:b/>
          <w:bCs/>
        </w:rPr>
        <w:t>What is the total revenue generated by each employee for every 100 hours worked?</w:t>
      </w:r>
    </w:p>
    <w:p w:rsidR="00936999" w:rsidRDefault="00936999" w:rsidP="00936999">
      <w:pPr>
        <w:spacing w:before="100" w:beforeAutospacing="1" w:after="100" w:afterAutospacing="1" w:line="240" w:lineRule="auto"/>
        <w:jc w:val="center"/>
        <w:rPr>
          <w:rFonts w:asciiTheme="majorBidi" w:hAnsiTheme="majorBidi" w:cstheme="majorBidi"/>
        </w:rPr>
      </w:pPr>
      <w:r>
        <w:rPr>
          <w:rFonts w:asciiTheme="majorBidi" w:hAnsiTheme="majorBidi" w:cstheme="majorBidi"/>
          <w:noProof/>
        </w:rPr>
        <w:drawing>
          <wp:inline distT="0" distB="0" distL="0" distR="0">
            <wp:extent cx="5295238" cy="3866667"/>
            <wp:effectExtent l="0" t="0" r="1270" b="635"/>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83).png"/>
                    <pic:cNvPicPr/>
                  </pic:nvPicPr>
                  <pic:blipFill>
                    <a:blip r:embed="rId37">
                      <a:extLst>
                        <a:ext uri="{28A0092B-C50C-407E-A947-70E740481C1C}">
                          <a14:useLocalDpi xmlns:a14="http://schemas.microsoft.com/office/drawing/2010/main" val="0"/>
                        </a:ext>
                      </a:extLst>
                    </a:blip>
                    <a:stretch>
                      <a:fillRect/>
                    </a:stretch>
                  </pic:blipFill>
                  <pic:spPr>
                    <a:xfrm>
                      <a:off x="0" y="0"/>
                      <a:ext cx="5295238" cy="3866667"/>
                    </a:xfrm>
                    <a:prstGeom prst="rect">
                      <a:avLst/>
                    </a:prstGeom>
                  </pic:spPr>
                </pic:pic>
              </a:graphicData>
            </a:graphic>
          </wp:inline>
        </w:drawing>
      </w:r>
    </w:p>
    <w:p w:rsidR="00D13562" w:rsidRDefault="00D13562" w:rsidP="006F07B3">
      <w:pPr>
        <w:spacing w:before="100" w:beforeAutospacing="1" w:after="100" w:afterAutospacing="1" w:line="240" w:lineRule="auto"/>
        <w:rPr>
          <w:rFonts w:asciiTheme="majorBidi" w:hAnsiTheme="majorBidi" w:cstheme="majorBidi"/>
          <w:b/>
          <w:bCs/>
          <w:rtl/>
        </w:rPr>
      </w:pPr>
    </w:p>
    <w:p w:rsidR="00D13562" w:rsidRDefault="00D13562" w:rsidP="006F07B3">
      <w:pPr>
        <w:spacing w:before="100" w:beforeAutospacing="1" w:after="100" w:afterAutospacing="1" w:line="240" w:lineRule="auto"/>
        <w:rPr>
          <w:rFonts w:asciiTheme="majorBidi" w:hAnsiTheme="majorBidi" w:cstheme="majorBidi"/>
          <w:b/>
          <w:bCs/>
          <w:rtl/>
        </w:rPr>
      </w:pPr>
    </w:p>
    <w:p w:rsidR="00D13562" w:rsidRDefault="00D13562" w:rsidP="006F07B3">
      <w:pPr>
        <w:spacing w:before="100" w:beforeAutospacing="1" w:after="100" w:afterAutospacing="1" w:line="240" w:lineRule="auto"/>
        <w:rPr>
          <w:rFonts w:asciiTheme="majorBidi" w:hAnsiTheme="majorBidi" w:cstheme="majorBidi"/>
          <w:b/>
          <w:bCs/>
          <w:rtl/>
        </w:rPr>
      </w:pPr>
    </w:p>
    <w:p w:rsidR="00EF0C4C" w:rsidRPr="00D13562" w:rsidRDefault="00EF0C4C" w:rsidP="006F07B3">
      <w:pPr>
        <w:spacing w:before="100" w:beforeAutospacing="1" w:after="100" w:afterAutospacing="1" w:line="240" w:lineRule="auto"/>
        <w:rPr>
          <w:rFonts w:asciiTheme="majorBidi" w:hAnsiTheme="majorBidi" w:cstheme="majorBidi"/>
          <w:b/>
          <w:bCs/>
          <w:rtl/>
        </w:rPr>
      </w:pPr>
      <w:r w:rsidRPr="00D13562">
        <w:rPr>
          <w:rFonts w:asciiTheme="majorBidi" w:hAnsiTheme="majorBidi" w:cstheme="majorBidi"/>
          <w:b/>
          <w:bCs/>
        </w:rPr>
        <w:lastRenderedPageBreak/>
        <w:t>Q4:</w:t>
      </w:r>
      <w:r w:rsidR="00936999" w:rsidRPr="00D13562">
        <w:rPr>
          <w:rFonts w:asciiTheme="majorBidi" w:hAnsiTheme="majorBidi" w:cstheme="majorBidi"/>
          <w:b/>
          <w:bCs/>
          <w:noProof/>
        </w:rPr>
        <w:t xml:space="preserve"> </w:t>
      </w:r>
      <w:r w:rsidR="00D13562" w:rsidRPr="00D13562">
        <w:rPr>
          <w:rFonts w:asciiTheme="majorBidi" w:hAnsiTheme="majorBidi" w:cstheme="majorBidi"/>
          <w:b/>
          <w:bCs/>
        </w:rPr>
        <w:t>How does branch performance vary by product category and individual product?</w:t>
      </w:r>
    </w:p>
    <w:p w:rsidR="006F07B3" w:rsidRDefault="00D13562" w:rsidP="00D13562">
      <w:pPr>
        <w:spacing w:before="100" w:beforeAutospacing="1" w:after="100" w:afterAutospacing="1" w:line="240" w:lineRule="auto"/>
        <w:jc w:val="center"/>
      </w:pPr>
      <w:r>
        <w:rPr>
          <w:noProof/>
        </w:rPr>
        <w:drawing>
          <wp:inline distT="0" distB="0" distL="0" distR="0">
            <wp:extent cx="5943600" cy="1576070"/>
            <wp:effectExtent l="0" t="0" r="0" b="508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8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rsidR="006C00E3" w:rsidRDefault="006C00E3" w:rsidP="009A048B">
      <w:pPr>
        <w:spacing w:before="100" w:beforeAutospacing="1" w:after="100" w:afterAutospacing="1" w:line="240" w:lineRule="auto"/>
        <w:rPr>
          <w:rFonts w:ascii="Times New Roman" w:eastAsia="Times New Roman" w:hAnsi="Times New Roman" w:cs="Times New Roman"/>
          <w:sz w:val="24"/>
          <w:szCs w:val="24"/>
          <w:rtl/>
        </w:rPr>
      </w:pPr>
    </w:p>
    <w:p w:rsidR="006C00E3" w:rsidRDefault="006C00E3" w:rsidP="009A048B">
      <w:pPr>
        <w:spacing w:before="100" w:beforeAutospacing="1" w:after="100" w:afterAutospacing="1" w:line="240" w:lineRule="auto"/>
        <w:rPr>
          <w:rFonts w:ascii="Times New Roman" w:eastAsia="Times New Roman" w:hAnsi="Times New Roman" w:cs="Times New Roman"/>
          <w:sz w:val="24"/>
          <w:szCs w:val="24"/>
          <w:rtl/>
        </w:rPr>
      </w:pPr>
    </w:p>
    <w:p w:rsidR="006C00E3" w:rsidRDefault="006C00E3" w:rsidP="009A048B">
      <w:pPr>
        <w:spacing w:before="100" w:beforeAutospacing="1" w:after="100" w:afterAutospacing="1" w:line="240" w:lineRule="auto"/>
        <w:rPr>
          <w:rFonts w:ascii="Times New Roman" w:eastAsia="Times New Roman" w:hAnsi="Times New Roman" w:cs="Times New Roman"/>
          <w:sz w:val="24"/>
          <w:szCs w:val="24"/>
          <w:rtl/>
        </w:rPr>
      </w:pPr>
    </w:p>
    <w:p w:rsidR="006C00E3" w:rsidRDefault="006C00E3" w:rsidP="009A048B">
      <w:pPr>
        <w:spacing w:before="100" w:beforeAutospacing="1" w:after="100" w:afterAutospacing="1" w:line="240" w:lineRule="auto"/>
        <w:rPr>
          <w:rFonts w:ascii="Times New Roman" w:eastAsia="Times New Roman" w:hAnsi="Times New Roman" w:cs="Times New Roman"/>
          <w:sz w:val="24"/>
          <w:szCs w:val="24"/>
          <w:rtl/>
        </w:rPr>
      </w:pPr>
    </w:p>
    <w:p w:rsidR="006C00E3" w:rsidRDefault="006C00E3" w:rsidP="009A048B">
      <w:pPr>
        <w:spacing w:before="100" w:beforeAutospacing="1" w:after="100" w:afterAutospacing="1" w:line="240" w:lineRule="auto"/>
        <w:rPr>
          <w:rFonts w:ascii="Times New Roman" w:eastAsia="Times New Roman" w:hAnsi="Times New Roman" w:cs="Times New Roman"/>
          <w:sz w:val="24"/>
          <w:szCs w:val="24"/>
          <w:rtl/>
        </w:rPr>
      </w:pPr>
    </w:p>
    <w:p w:rsidR="006C00E3" w:rsidRDefault="006C00E3" w:rsidP="009A048B">
      <w:pPr>
        <w:spacing w:before="100" w:beforeAutospacing="1" w:after="100" w:afterAutospacing="1" w:line="240" w:lineRule="auto"/>
        <w:rPr>
          <w:rFonts w:ascii="Times New Roman" w:eastAsia="Times New Roman" w:hAnsi="Times New Roman" w:cs="Times New Roman"/>
          <w:sz w:val="24"/>
          <w:szCs w:val="24"/>
          <w:rtl/>
        </w:rPr>
      </w:pPr>
    </w:p>
    <w:p w:rsidR="006C00E3" w:rsidRDefault="006C00E3" w:rsidP="009A048B">
      <w:pPr>
        <w:spacing w:before="100" w:beforeAutospacing="1" w:after="100" w:afterAutospacing="1" w:line="240" w:lineRule="auto"/>
        <w:rPr>
          <w:rFonts w:ascii="Times New Roman" w:eastAsia="Times New Roman" w:hAnsi="Times New Roman" w:cs="Times New Roman"/>
          <w:sz w:val="24"/>
          <w:szCs w:val="24"/>
          <w:rtl/>
        </w:rPr>
      </w:pPr>
    </w:p>
    <w:p w:rsidR="006C00E3" w:rsidRDefault="006C00E3" w:rsidP="009A048B">
      <w:pPr>
        <w:spacing w:before="100" w:beforeAutospacing="1" w:after="100" w:afterAutospacing="1" w:line="240" w:lineRule="auto"/>
        <w:rPr>
          <w:rFonts w:ascii="Times New Roman" w:eastAsia="Times New Roman" w:hAnsi="Times New Roman" w:cs="Times New Roman"/>
          <w:sz w:val="24"/>
          <w:szCs w:val="24"/>
          <w:rtl/>
        </w:rPr>
      </w:pPr>
    </w:p>
    <w:p w:rsidR="006C00E3" w:rsidRDefault="006C00E3" w:rsidP="009A048B">
      <w:pPr>
        <w:spacing w:before="100" w:beforeAutospacing="1" w:after="100" w:afterAutospacing="1" w:line="240" w:lineRule="auto"/>
        <w:rPr>
          <w:rFonts w:ascii="Times New Roman" w:eastAsia="Times New Roman" w:hAnsi="Times New Roman" w:cs="Times New Roman"/>
          <w:sz w:val="24"/>
          <w:szCs w:val="24"/>
          <w:rtl/>
        </w:rPr>
      </w:pPr>
    </w:p>
    <w:p w:rsidR="006C00E3" w:rsidRDefault="006C00E3" w:rsidP="009A048B">
      <w:pPr>
        <w:spacing w:before="100" w:beforeAutospacing="1" w:after="100" w:afterAutospacing="1" w:line="240" w:lineRule="auto"/>
        <w:rPr>
          <w:rFonts w:ascii="Times New Roman" w:eastAsia="Times New Roman" w:hAnsi="Times New Roman" w:cs="Times New Roman"/>
          <w:sz w:val="24"/>
          <w:szCs w:val="24"/>
          <w:rtl/>
        </w:rPr>
      </w:pPr>
    </w:p>
    <w:p w:rsidR="006C00E3" w:rsidRDefault="006C00E3" w:rsidP="009A048B">
      <w:pPr>
        <w:spacing w:before="100" w:beforeAutospacing="1" w:after="100" w:afterAutospacing="1" w:line="240" w:lineRule="auto"/>
        <w:rPr>
          <w:rFonts w:ascii="Times New Roman" w:eastAsia="Times New Roman" w:hAnsi="Times New Roman" w:cs="Times New Roman"/>
          <w:sz w:val="24"/>
          <w:szCs w:val="24"/>
          <w:rtl/>
        </w:rPr>
      </w:pPr>
    </w:p>
    <w:p w:rsidR="006C00E3" w:rsidRDefault="006C00E3" w:rsidP="009A048B">
      <w:pPr>
        <w:spacing w:before="100" w:beforeAutospacing="1" w:after="100" w:afterAutospacing="1" w:line="240" w:lineRule="auto"/>
        <w:rPr>
          <w:rFonts w:ascii="Times New Roman" w:eastAsia="Times New Roman" w:hAnsi="Times New Roman" w:cs="Times New Roman"/>
          <w:sz w:val="24"/>
          <w:szCs w:val="24"/>
          <w:rtl/>
        </w:rPr>
      </w:pPr>
    </w:p>
    <w:p w:rsidR="006C00E3" w:rsidRDefault="006C00E3" w:rsidP="009A048B">
      <w:pPr>
        <w:spacing w:before="100" w:beforeAutospacing="1" w:after="100" w:afterAutospacing="1" w:line="240" w:lineRule="auto"/>
        <w:rPr>
          <w:rFonts w:ascii="Times New Roman" w:eastAsia="Times New Roman" w:hAnsi="Times New Roman" w:cs="Times New Roman"/>
          <w:sz w:val="24"/>
          <w:szCs w:val="24"/>
          <w:rtl/>
        </w:rPr>
      </w:pPr>
    </w:p>
    <w:p w:rsidR="006C00E3" w:rsidRDefault="006C00E3" w:rsidP="009A048B">
      <w:pPr>
        <w:spacing w:before="100" w:beforeAutospacing="1" w:after="100" w:afterAutospacing="1" w:line="240" w:lineRule="auto"/>
        <w:rPr>
          <w:rFonts w:ascii="Times New Roman" w:eastAsia="Times New Roman" w:hAnsi="Times New Roman" w:cs="Times New Roman"/>
          <w:sz w:val="24"/>
          <w:szCs w:val="24"/>
          <w:rtl/>
        </w:rPr>
      </w:pPr>
    </w:p>
    <w:p w:rsidR="006C00E3" w:rsidRDefault="006C00E3" w:rsidP="009A048B">
      <w:pPr>
        <w:spacing w:before="100" w:beforeAutospacing="1" w:after="100" w:afterAutospacing="1" w:line="240" w:lineRule="auto"/>
        <w:rPr>
          <w:rFonts w:ascii="Times New Roman" w:eastAsia="Times New Roman" w:hAnsi="Times New Roman" w:cs="Times New Roman"/>
          <w:sz w:val="24"/>
          <w:szCs w:val="24"/>
          <w:rtl/>
        </w:rPr>
      </w:pPr>
    </w:p>
    <w:p w:rsidR="006C00E3" w:rsidRDefault="006C00E3" w:rsidP="009A048B">
      <w:pPr>
        <w:spacing w:before="100" w:beforeAutospacing="1" w:after="100" w:afterAutospacing="1" w:line="240" w:lineRule="auto"/>
        <w:rPr>
          <w:rFonts w:ascii="Times New Roman" w:eastAsia="Times New Roman" w:hAnsi="Times New Roman" w:cs="Times New Roman"/>
          <w:sz w:val="24"/>
          <w:szCs w:val="24"/>
          <w:rtl/>
        </w:rPr>
      </w:pPr>
    </w:p>
    <w:p w:rsidR="006C00E3" w:rsidRDefault="006C00E3" w:rsidP="009A048B">
      <w:pPr>
        <w:spacing w:before="100" w:beforeAutospacing="1" w:after="100" w:afterAutospacing="1" w:line="240" w:lineRule="auto"/>
        <w:rPr>
          <w:rFonts w:ascii="Times New Roman" w:eastAsia="Times New Roman" w:hAnsi="Times New Roman" w:cs="Times New Roman"/>
          <w:sz w:val="24"/>
          <w:szCs w:val="24"/>
          <w:rtl/>
        </w:rPr>
      </w:pPr>
    </w:p>
    <w:p w:rsidR="006C00E3" w:rsidRPr="006C00E3" w:rsidRDefault="006C00E3" w:rsidP="006C00E3">
      <w:pPr>
        <w:spacing w:before="100" w:beforeAutospacing="1" w:after="100" w:afterAutospacing="1" w:line="240" w:lineRule="auto"/>
        <w:rPr>
          <w:rFonts w:ascii="Times New Roman" w:eastAsia="Times New Roman" w:hAnsi="Times New Roman" w:cs="Times New Roman"/>
          <w:sz w:val="32"/>
          <w:szCs w:val="32"/>
        </w:rPr>
      </w:pPr>
      <w:r w:rsidRPr="006C00E3">
        <w:rPr>
          <w:rFonts w:ascii="Times New Roman" w:eastAsia="Times New Roman" w:hAnsi="Times New Roman" w:cs="Times New Roman"/>
          <w:b/>
          <w:bCs/>
          <w:sz w:val="32"/>
          <w:szCs w:val="32"/>
        </w:rPr>
        <w:lastRenderedPageBreak/>
        <w:t>Phase 4: Data Visualization</w:t>
      </w:r>
    </w:p>
    <w:p w:rsidR="006C00E3" w:rsidRPr="006C00E3" w:rsidRDefault="006C00E3" w:rsidP="007857AE">
      <w:pPr>
        <w:spacing w:before="100" w:beforeAutospacing="1" w:after="100" w:afterAutospacing="1" w:line="240" w:lineRule="auto"/>
        <w:rPr>
          <w:rFonts w:ascii="Times New Roman" w:eastAsia="Times New Roman" w:hAnsi="Times New Roman" w:cs="Times New Roman"/>
          <w:sz w:val="24"/>
          <w:szCs w:val="24"/>
        </w:rPr>
      </w:pPr>
      <w:r w:rsidRPr="006C00E3">
        <w:rPr>
          <w:rFonts w:ascii="Times New Roman" w:eastAsia="Times New Roman" w:hAnsi="Times New Roman" w:cs="Times New Roman"/>
          <w:sz w:val="24"/>
          <w:szCs w:val="24"/>
        </w:rPr>
        <w:t xml:space="preserve">In this phase, we will use </w:t>
      </w:r>
      <w:r w:rsidRPr="006C00E3">
        <w:rPr>
          <w:rFonts w:ascii="Times New Roman" w:eastAsia="Times New Roman" w:hAnsi="Times New Roman" w:cs="Times New Roman"/>
          <w:b/>
          <w:bCs/>
          <w:sz w:val="24"/>
          <w:szCs w:val="24"/>
        </w:rPr>
        <w:t>Power BI</w:t>
      </w:r>
      <w:r w:rsidRPr="006C00E3">
        <w:rPr>
          <w:rFonts w:ascii="Times New Roman" w:eastAsia="Times New Roman" w:hAnsi="Times New Roman" w:cs="Times New Roman"/>
          <w:sz w:val="24"/>
          <w:szCs w:val="24"/>
        </w:rPr>
        <w:t xml:space="preserve"> for creating interactive and visually appealing data visualizations, enabling deeper insights and facilitating informed decision-making.</w:t>
      </w:r>
    </w:p>
    <w:p w:rsidR="006C00E3" w:rsidRPr="009A048B" w:rsidRDefault="006C00E3" w:rsidP="009A048B">
      <w:pPr>
        <w:spacing w:before="100" w:beforeAutospacing="1" w:after="100" w:afterAutospacing="1" w:line="240" w:lineRule="auto"/>
        <w:rPr>
          <w:rFonts w:ascii="Times New Roman" w:eastAsia="Times New Roman" w:hAnsi="Times New Roman" w:cs="Times New Roman"/>
          <w:sz w:val="24"/>
          <w:szCs w:val="24"/>
        </w:rPr>
      </w:pPr>
    </w:p>
    <w:p w:rsidR="009D6B4C" w:rsidRDefault="001F1DA6" w:rsidP="001F1DA6">
      <w:pPr>
        <w:pStyle w:val="a6"/>
        <w:numPr>
          <w:ilvl w:val="0"/>
          <w:numId w:val="44"/>
        </w:numPr>
        <w:spacing w:before="100" w:beforeAutospacing="1" w:after="100" w:afterAutospacing="1" w:line="240" w:lineRule="auto"/>
        <w:rPr>
          <w:rFonts w:asciiTheme="majorBidi" w:hAnsiTheme="majorBidi" w:cstheme="majorBidi"/>
        </w:rPr>
      </w:pPr>
      <w:r w:rsidRPr="001F1DA6">
        <w:rPr>
          <w:rFonts w:asciiTheme="majorBidi" w:hAnsiTheme="majorBidi" w:cstheme="majorBidi"/>
        </w:rPr>
        <w:t xml:space="preserve">We have completed the first step by importing the data and tables into </w:t>
      </w:r>
      <w:r w:rsidRPr="001F1DA6">
        <w:rPr>
          <w:rStyle w:val="a4"/>
          <w:rFonts w:asciiTheme="majorBidi" w:hAnsiTheme="majorBidi" w:cstheme="majorBidi"/>
        </w:rPr>
        <w:t>Power BI</w:t>
      </w:r>
      <w:r w:rsidRPr="001F1DA6">
        <w:rPr>
          <w:rFonts w:asciiTheme="majorBidi" w:hAnsiTheme="majorBidi" w:cstheme="majorBidi"/>
        </w:rPr>
        <w:t>, aiming to build a dashboard that will support informed decision-making.</w:t>
      </w:r>
    </w:p>
    <w:p w:rsidR="001F1DA6" w:rsidRPr="001F1DA6" w:rsidRDefault="001F1DA6" w:rsidP="001F1DA6">
      <w:pPr>
        <w:spacing w:before="100" w:beforeAutospacing="1" w:after="100" w:afterAutospacing="1" w:line="240" w:lineRule="auto"/>
        <w:rPr>
          <w:rFonts w:asciiTheme="majorBidi" w:hAnsiTheme="majorBidi" w:cstheme="majorBidi"/>
          <w:rtl/>
        </w:rPr>
      </w:pPr>
    </w:p>
    <w:p w:rsidR="001F1DA6" w:rsidRPr="001F1DA6" w:rsidRDefault="001F1DA6" w:rsidP="001F1DA6">
      <w:pPr>
        <w:spacing w:before="100" w:beforeAutospacing="1" w:after="100" w:afterAutospacing="1" w:line="240" w:lineRule="auto"/>
        <w:rPr>
          <w:rFonts w:asciiTheme="majorBidi" w:hAnsiTheme="majorBidi" w:cstheme="majorBidi"/>
          <w:b/>
          <w:bCs/>
          <w:sz w:val="24"/>
          <w:szCs w:val="24"/>
          <w:rtl/>
        </w:rPr>
      </w:pPr>
      <w:r>
        <w:rPr>
          <w:rFonts w:asciiTheme="majorBidi" w:hAnsiTheme="majorBidi" w:cstheme="majorBidi" w:hint="cs"/>
          <w:b/>
          <w:bCs/>
          <w:noProof/>
          <w:sz w:val="24"/>
          <w:szCs w:val="24"/>
          <w:rtl/>
        </w:rPr>
        <w:drawing>
          <wp:inline distT="0" distB="0" distL="0" distR="0">
            <wp:extent cx="5943600" cy="3341370"/>
            <wp:effectExtent l="0" t="0" r="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86).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F3E96" w:rsidRDefault="00FF3E96" w:rsidP="001F1DA6">
      <w:pPr>
        <w:spacing w:before="100" w:beforeAutospacing="1" w:after="100" w:afterAutospacing="1" w:line="240" w:lineRule="auto"/>
        <w:rPr>
          <w:rFonts w:asciiTheme="majorBidi" w:hAnsiTheme="majorBidi" w:cstheme="majorBidi"/>
          <w:b/>
          <w:bCs/>
          <w:sz w:val="36"/>
          <w:szCs w:val="36"/>
          <w:rtl/>
        </w:rPr>
      </w:pPr>
    </w:p>
    <w:p w:rsidR="00FF3E96" w:rsidRDefault="00FF3E96" w:rsidP="001F1DA6">
      <w:pPr>
        <w:spacing w:before="100" w:beforeAutospacing="1" w:after="100" w:afterAutospacing="1" w:line="240" w:lineRule="auto"/>
        <w:rPr>
          <w:rFonts w:asciiTheme="majorBidi" w:hAnsiTheme="majorBidi" w:cstheme="majorBidi"/>
          <w:b/>
          <w:bCs/>
          <w:sz w:val="36"/>
          <w:szCs w:val="36"/>
          <w:rtl/>
        </w:rPr>
      </w:pPr>
    </w:p>
    <w:p w:rsidR="00FF3E96" w:rsidRDefault="00FF3E96" w:rsidP="001F1DA6">
      <w:pPr>
        <w:spacing w:before="100" w:beforeAutospacing="1" w:after="100" w:afterAutospacing="1" w:line="240" w:lineRule="auto"/>
        <w:rPr>
          <w:rFonts w:asciiTheme="majorBidi" w:hAnsiTheme="majorBidi" w:cstheme="majorBidi"/>
          <w:b/>
          <w:bCs/>
          <w:sz w:val="36"/>
          <w:szCs w:val="36"/>
          <w:rtl/>
        </w:rPr>
      </w:pPr>
    </w:p>
    <w:p w:rsidR="00FF3E96" w:rsidRDefault="00FF3E96" w:rsidP="001F1DA6">
      <w:pPr>
        <w:spacing w:before="100" w:beforeAutospacing="1" w:after="100" w:afterAutospacing="1" w:line="240" w:lineRule="auto"/>
        <w:rPr>
          <w:rFonts w:asciiTheme="majorBidi" w:hAnsiTheme="majorBidi" w:cstheme="majorBidi"/>
          <w:b/>
          <w:bCs/>
          <w:sz w:val="36"/>
          <w:szCs w:val="36"/>
          <w:rtl/>
        </w:rPr>
      </w:pPr>
    </w:p>
    <w:p w:rsidR="00FF3E96" w:rsidRDefault="00FF3E96" w:rsidP="001F1DA6">
      <w:pPr>
        <w:spacing w:before="100" w:beforeAutospacing="1" w:after="100" w:afterAutospacing="1" w:line="240" w:lineRule="auto"/>
        <w:rPr>
          <w:rFonts w:asciiTheme="majorBidi" w:hAnsiTheme="majorBidi" w:cstheme="majorBidi"/>
          <w:b/>
          <w:bCs/>
          <w:sz w:val="36"/>
          <w:szCs w:val="36"/>
          <w:rtl/>
        </w:rPr>
      </w:pPr>
    </w:p>
    <w:p w:rsidR="00FF3E96" w:rsidRDefault="00FF3E96" w:rsidP="001F1DA6">
      <w:pPr>
        <w:spacing w:before="100" w:beforeAutospacing="1" w:after="100" w:afterAutospacing="1" w:line="240" w:lineRule="auto"/>
        <w:rPr>
          <w:rFonts w:asciiTheme="majorBidi" w:hAnsiTheme="majorBidi" w:cstheme="majorBidi"/>
          <w:b/>
          <w:bCs/>
          <w:sz w:val="36"/>
          <w:szCs w:val="36"/>
          <w:rtl/>
        </w:rPr>
      </w:pPr>
    </w:p>
    <w:p w:rsidR="00FF3E96" w:rsidRDefault="00FF3E96" w:rsidP="00FF3E96">
      <w:pPr>
        <w:pStyle w:val="a6"/>
        <w:numPr>
          <w:ilvl w:val="0"/>
          <w:numId w:val="45"/>
        </w:numPr>
        <w:spacing w:before="100" w:beforeAutospacing="1" w:after="100" w:afterAutospacing="1" w:line="240" w:lineRule="auto"/>
        <w:rPr>
          <w:rFonts w:asciiTheme="majorBidi" w:hAnsiTheme="majorBidi" w:cstheme="majorBidi"/>
          <w:b/>
          <w:bCs/>
          <w:sz w:val="36"/>
          <w:szCs w:val="36"/>
        </w:rPr>
      </w:pPr>
      <w:r w:rsidRPr="00FF3E96">
        <w:rPr>
          <w:rFonts w:asciiTheme="majorBidi" w:hAnsiTheme="majorBidi" w:cstheme="majorBidi" w:hint="cs"/>
          <w:b/>
          <w:bCs/>
          <w:sz w:val="36"/>
          <w:szCs w:val="36"/>
          <w:rtl/>
        </w:rPr>
        <w:lastRenderedPageBreak/>
        <w:t xml:space="preserve"> </w:t>
      </w:r>
      <w:r w:rsidRPr="00FF3E96">
        <w:rPr>
          <w:rFonts w:asciiTheme="majorBidi" w:hAnsiTheme="majorBidi" w:cstheme="majorBidi"/>
          <w:b/>
          <w:bCs/>
          <w:sz w:val="36"/>
          <w:szCs w:val="36"/>
        </w:rPr>
        <w:t>Customer Behavior Analysis Dashboard</w:t>
      </w:r>
      <w:r w:rsidRPr="00FF3E96">
        <w:rPr>
          <w:rFonts w:asciiTheme="majorBidi" w:hAnsiTheme="majorBidi" w:cstheme="majorBidi" w:hint="cs"/>
          <w:b/>
          <w:bCs/>
          <w:sz w:val="36"/>
          <w:szCs w:val="36"/>
          <w:rtl/>
        </w:rPr>
        <w:t>"</w:t>
      </w:r>
    </w:p>
    <w:p w:rsidR="00FF3E96" w:rsidRPr="00FF3E96" w:rsidRDefault="00FF3E96" w:rsidP="00FF3E96">
      <w:pPr>
        <w:pStyle w:val="a6"/>
        <w:numPr>
          <w:ilvl w:val="0"/>
          <w:numId w:val="46"/>
        </w:numPr>
        <w:spacing w:before="100" w:beforeAutospacing="1" w:after="100" w:afterAutospacing="1" w:line="240" w:lineRule="auto"/>
        <w:rPr>
          <w:rFonts w:asciiTheme="majorBidi" w:hAnsiTheme="majorBidi" w:cstheme="majorBidi"/>
          <w:b/>
          <w:bCs/>
          <w:sz w:val="36"/>
          <w:szCs w:val="36"/>
        </w:rPr>
      </w:pPr>
      <w:r w:rsidRPr="00FF3E96">
        <w:rPr>
          <w:rFonts w:asciiTheme="majorBidi" w:hAnsiTheme="majorBidi" w:cstheme="majorBidi"/>
        </w:rPr>
        <w:t>The most popular drinks are displayed according to the branches</w:t>
      </w:r>
    </w:p>
    <w:p w:rsidR="00FF3E96" w:rsidRPr="00FF3E96" w:rsidRDefault="00FF3E96" w:rsidP="00FF3E96">
      <w:pPr>
        <w:spacing w:before="100" w:beforeAutospacing="1" w:after="100" w:afterAutospacing="1" w:line="240" w:lineRule="auto"/>
        <w:ind w:left="360"/>
        <w:jc w:val="center"/>
        <w:rPr>
          <w:rFonts w:asciiTheme="majorBidi" w:hAnsiTheme="majorBidi" w:cstheme="majorBidi"/>
          <w:b/>
          <w:bCs/>
          <w:sz w:val="36"/>
          <w:szCs w:val="36"/>
          <w:rtl/>
        </w:rPr>
      </w:pPr>
      <w:r>
        <w:rPr>
          <w:rFonts w:asciiTheme="majorBidi" w:hAnsiTheme="majorBidi" w:cstheme="majorBidi"/>
          <w:b/>
          <w:bCs/>
          <w:noProof/>
          <w:sz w:val="36"/>
          <w:szCs w:val="36"/>
          <w:rtl/>
        </w:rPr>
        <w:drawing>
          <wp:inline distT="0" distB="0" distL="0" distR="0">
            <wp:extent cx="3447619" cy="2409524"/>
            <wp:effectExtent l="0" t="0" r="635" b="0"/>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87).png"/>
                    <pic:cNvPicPr/>
                  </pic:nvPicPr>
                  <pic:blipFill>
                    <a:blip r:embed="rId40">
                      <a:extLst>
                        <a:ext uri="{28A0092B-C50C-407E-A947-70E740481C1C}">
                          <a14:useLocalDpi xmlns:a14="http://schemas.microsoft.com/office/drawing/2010/main" val="0"/>
                        </a:ext>
                      </a:extLst>
                    </a:blip>
                    <a:stretch>
                      <a:fillRect/>
                    </a:stretch>
                  </pic:blipFill>
                  <pic:spPr>
                    <a:xfrm>
                      <a:off x="0" y="0"/>
                      <a:ext cx="3447619" cy="2409524"/>
                    </a:xfrm>
                    <a:prstGeom prst="rect">
                      <a:avLst/>
                    </a:prstGeom>
                  </pic:spPr>
                </pic:pic>
              </a:graphicData>
            </a:graphic>
          </wp:inline>
        </w:drawing>
      </w:r>
    </w:p>
    <w:p w:rsidR="001F1DA6" w:rsidRPr="00CA47D7" w:rsidRDefault="00FF3E96" w:rsidP="00CA47D7">
      <w:pPr>
        <w:pStyle w:val="a6"/>
        <w:numPr>
          <w:ilvl w:val="0"/>
          <w:numId w:val="46"/>
        </w:numPr>
        <w:spacing w:before="100" w:beforeAutospacing="1" w:after="100" w:afterAutospacing="1" w:line="240" w:lineRule="auto"/>
        <w:rPr>
          <w:rFonts w:asciiTheme="majorBidi" w:hAnsiTheme="majorBidi" w:cstheme="majorBidi"/>
          <w:b/>
          <w:bCs/>
          <w:sz w:val="44"/>
          <w:szCs w:val="44"/>
        </w:rPr>
      </w:pPr>
      <w:r w:rsidRPr="00CA47D7">
        <w:rPr>
          <w:rFonts w:asciiTheme="majorBidi" w:hAnsiTheme="majorBidi" w:cstheme="majorBidi"/>
        </w:rPr>
        <w:t>Shows the profit line for the products.</w:t>
      </w:r>
    </w:p>
    <w:p w:rsidR="00CA47D7" w:rsidRPr="00CA47D7" w:rsidRDefault="00CA47D7" w:rsidP="00CA47D7">
      <w:pPr>
        <w:spacing w:before="100" w:beforeAutospacing="1" w:after="100" w:afterAutospacing="1" w:line="240" w:lineRule="auto"/>
        <w:ind w:left="360"/>
        <w:jc w:val="center"/>
        <w:rPr>
          <w:rFonts w:asciiTheme="majorBidi" w:hAnsiTheme="majorBidi" w:cstheme="majorBidi"/>
          <w:b/>
          <w:bCs/>
          <w:sz w:val="44"/>
          <w:szCs w:val="44"/>
          <w:rtl/>
        </w:rPr>
      </w:pPr>
      <w:r>
        <w:rPr>
          <w:rFonts w:asciiTheme="majorBidi" w:hAnsiTheme="majorBidi" w:cstheme="majorBidi"/>
          <w:b/>
          <w:bCs/>
          <w:noProof/>
          <w:sz w:val="44"/>
          <w:szCs w:val="44"/>
          <w:rtl/>
        </w:rPr>
        <w:drawing>
          <wp:inline distT="0" distB="0" distL="0" distR="0">
            <wp:extent cx="3276190" cy="1819048"/>
            <wp:effectExtent l="0" t="0" r="635" b="0"/>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88).png"/>
                    <pic:cNvPicPr/>
                  </pic:nvPicPr>
                  <pic:blipFill>
                    <a:blip r:embed="rId41">
                      <a:extLst>
                        <a:ext uri="{28A0092B-C50C-407E-A947-70E740481C1C}">
                          <a14:useLocalDpi xmlns:a14="http://schemas.microsoft.com/office/drawing/2010/main" val="0"/>
                        </a:ext>
                      </a:extLst>
                    </a:blip>
                    <a:stretch>
                      <a:fillRect/>
                    </a:stretch>
                  </pic:blipFill>
                  <pic:spPr>
                    <a:xfrm>
                      <a:off x="0" y="0"/>
                      <a:ext cx="3276190" cy="1819048"/>
                    </a:xfrm>
                    <a:prstGeom prst="rect">
                      <a:avLst/>
                    </a:prstGeom>
                  </pic:spPr>
                </pic:pic>
              </a:graphicData>
            </a:graphic>
          </wp:inline>
        </w:drawing>
      </w:r>
    </w:p>
    <w:p w:rsidR="006C00E3" w:rsidRDefault="006C00E3" w:rsidP="00D51586">
      <w:pPr>
        <w:spacing w:before="100" w:beforeAutospacing="1" w:after="100" w:afterAutospacing="1" w:line="240" w:lineRule="auto"/>
        <w:ind w:left="360"/>
        <w:rPr>
          <w:rFonts w:asciiTheme="majorBidi" w:hAnsiTheme="majorBidi" w:cstheme="majorBidi"/>
          <w:b/>
          <w:bCs/>
          <w:sz w:val="44"/>
          <w:szCs w:val="44"/>
          <w:rtl/>
        </w:rPr>
      </w:pPr>
    </w:p>
    <w:p w:rsidR="006C00E3" w:rsidRPr="00F70262" w:rsidRDefault="00F70262" w:rsidP="00F70262">
      <w:pPr>
        <w:pStyle w:val="a6"/>
        <w:numPr>
          <w:ilvl w:val="0"/>
          <w:numId w:val="47"/>
        </w:numPr>
        <w:spacing w:before="100" w:beforeAutospacing="1" w:after="100" w:afterAutospacing="1" w:line="240" w:lineRule="auto"/>
        <w:rPr>
          <w:rFonts w:asciiTheme="majorBidi" w:hAnsiTheme="majorBidi" w:cstheme="majorBidi"/>
          <w:b/>
          <w:bCs/>
          <w:sz w:val="44"/>
          <w:szCs w:val="44"/>
        </w:rPr>
      </w:pPr>
      <w:r w:rsidRPr="00F70262">
        <w:rPr>
          <w:rFonts w:asciiTheme="majorBidi" w:hAnsiTheme="majorBidi" w:cstheme="majorBidi"/>
        </w:rPr>
        <w:t>Product Evaluation</w:t>
      </w:r>
    </w:p>
    <w:p w:rsidR="00F70262" w:rsidRPr="00F70262" w:rsidRDefault="00F70262" w:rsidP="00F70262">
      <w:pPr>
        <w:spacing w:before="100" w:beforeAutospacing="1" w:after="100" w:afterAutospacing="1" w:line="240" w:lineRule="auto"/>
        <w:jc w:val="center"/>
        <w:rPr>
          <w:rFonts w:asciiTheme="majorBidi" w:hAnsiTheme="majorBidi" w:cstheme="majorBidi"/>
          <w:b/>
          <w:bCs/>
          <w:sz w:val="44"/>
          <w:szCs w:val="44"/>
          <w:rtl/>
        </w:rPr>
      </w:pPr>
      <w:r>
        <w:rPr>
          <w:rFonts w:asciiTheme="majorBidi" w:hAnsiTheme="majorBidi" w:cstheme="majorBidi"/>
          <w:b/>
          <w:bCs/>
          <w:noProof/>
          <w:sz w:val="44"/>
          <w:szCs w:val="44"/>
          <w:rtl/>
        </w:rPr>
        <w:drawing>
          <wp:inline distT="0" distB="0" distL="0" distR="0">
            <wp:extent cx="2319020" cy="1426502"/>
            <wp:effectExtent l="0" t="0" r="5080" b="2540"/>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89).png"/>
                    <pic:cNvPicPr/>
                  </pic:nvPicPr>
                  <pic:blipFill>
                    <a:blip r:embed="rId42">
                      <a:extLst>
                        <a:ext uri="{28A0092B-C50C-407E-A947-70E740481C1C}">
                          <a14:useLocalDpi xmlns:a14="http://schemas.microsoft.com/office/drawing/2010/main" val="0"/>
                        </a:ext>
                      </a:extLst>
                    </a:blip>
                    <a:stretch>
                      <a:fillRect/>
                    </a:stretch>
                  </pic:blipFill>
                  <pic:spPr>
                    <a:xfrm>
                      <a:off x="0" y="0"/>
                      <a:ext cx="2328189" cy="1432142"/>
                    </a:xfrm>
                    <a:prstGeom prst="rect">
                      <a:avLst/>
                    </a:prstGeom>
                  </pic:spPr>
                </pic:pic>
              </a:graphicData>
            </a:graphic>
          </wp:inline>
        </w:drawing>
      </w:r>
    </w:p>
    <w:p w:rsidR="006C00E3" w:rsidRPr="00496C6B" w:rsidRDefault="00496C6B" w:rsidP="00496C6B">
      <w:pPr>
        <w:pStyle w:val="a6"/>
        <w:numPr>
          <w:ilvl w:val="0"/>
          <w:numId w:val="47"/>
        </w:numPr>
        <w:spacing w:before="100" w:beforeAutospacing="1" w:after="100" w:afterAutospacing="1" w:line="240" w:lineRule="auto"/>
        <w:rPr>
          <w:rFonts w:asciiTheme="majorBidi" w:hAnsiTheme="majorBidi" w:cstheme="majorBidi"/>
          <w:b/>
          <w:bCs/>
          <w:sz w:val="44"/>
          <w:szCs w:val="44"/>
        </w:rPr>
      </w:pPr>
      <w:r w:rsidRPr="00496C6B">
        <w:rPr>
          <w:rFonts w:asciiTheme="majorBidi" w:hAnsiTheme="majorBidi" w:cstheme="majorBidi"/>
        </w:rPr>
        <w:lastRenderedPageBreak/>
        <w:t>We have completed the first dashboard, and I hope it has achieved strong analytical goals and contributed to making the right decisions regarding sales, employee performance analysis, and suppliers.</w:t>
      </w:r>
    </w:p>
    <w:p w:rsidR="00496C6B" w:rsidRDefault="00496C6B" w:rsidP="00496C6B">
      <w:pPr>
        <w:spacing w:before="100" w:beforeAutospacing="1" w:after="100" w:afterAutospacing="1" w:line="240" w:lineRule="auto"/>
        <w:rPr>
          <w:rFonts w:asciiTheme="majorBidi" w:hAnsiTheme="majorBidi" w:cstheme="majorBidi"/>
          <w:b/>
          <w:bCs/>
          <w:sz w:val="44"/>
          <w:szCs w:val="44"/>
          <w:rtl/>
        </w:rPr>
      </w:pPr>
    </w:p>
    <w:p w:rsidR="00496C6B" w:rsidRPr="00496C6B" w:rsidRDefault="00496C6B" w:rsidP="00496C6B">
      <w:pPr>
        <w:spacing w:before="100" w:beforeAutospacing="1" w:after="100" w:afterAutospacing="1" w:line="240" w:lineRule="auto"/>
        <w:rPr>
          <w:rFonts w:asciiTheme="majorBidi" w:hAnsiTheme="majorBidi" w:cstheme="majorBidi"/>
          <w:b/>
          <w:bCs/>
          <w:sz w:val="44"/>
          <w:szCs w:val="44"/>
          <w:rtl/>
        </w:rPr>
      </w:pPr>
      <w:r>
        <w:rPr>
          <w:rFonts w:asciiTheme="majorBidi" w:hAnsiTheme="majorBidi" w:cstheme="majorBidi"/>
          <w:b/>
          <w:bCs/>
          <w:noProof/>
          <w:sz w:val="44"/>
          <w:szCs w:val="44"/>
          <w:rtl/>
        </w:rPr>
        <w:drawing>
          <wp:inline distT="0" distB="0" distL="0" distR="0">
            <wp:extent cx="5943600" cy="3341370"/>
            <wp:effectExtent l="0" t="0" r="0" b="0"/>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90).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240D8" w:rsidRDefault="00D240D8" w:rsidP="00D240D8">
      <w:pPr>
        <w:spacing w:before="100" w:beforeAutospacing="1" w:after="100" w:afterAutospacing="1" w:line="360" w:lineRule="auto"/>
        <w:rPr>
          <w:rFonts w:ascii="Times New Roman" w:eastAsia="Times New Roman" w:hAnsi="Times New Roman" w:cs="Times New Roman"/>
          <w:sz w:val="24"/>
          <w:szCs w:val="24"/>
        </w:rPr>
      </w:pPr>
    </w:p>
    <w:p w:rsidR="00D240D8" w:rsidRDefault="00D240D8" w:rsidP="00D240D8">
      <w:pPr>
        <w:spacing w:before="100" w:beforeAutospacing="1" w:after="100" w:afterAutospacing="1" w:line="360" w:lineRule="auto"/>
        <w:rPr>
          <w:rFonts w:ascii="Times New Roman" w:eastAsia="Times New Roman" w:hAnsi="Times New Roman" w:cs="Times New Roman"/>
          <w:sz w:val="24"/>
          <w:szCs w:val="24"/>
        </w:rPr>
      </w:pPr>
    </w:p>
    <w:p w:rsidR="00D240D8" w:rsidRDefault="00D240D8" w:rsidP="00D240D8">
      <w:pPr>
        <w:spacing w:before="100" w:beforeAutospacing="1" w:after="100" w:afterAutospacing="1" w:line="360" w:lineRule="auto"/>
        <w:rPr>
          <w:rFonts w:ascii="Times New Roman" w:eastAsia="Times New Roman" w:hAnsi="Times New Roman" w:cs="Times New Roman"/>
          <w:sz w:val="24"/>
          <w:szCs w:val="24"/>
        </w:rPr>
      </w:pPr>
      <w:r w:rsidRPr="00D240D8">
        <w:rPr>
          <w:rFonts w:ascii="Times New Roman" w:eastAsia="Times New Roman" w:hAnsi="Times New Roman" w:cs="Times New Roman"/>
          <w:sz w:val="24"/>
          <w:szCs w:val="24"/>
        </w:rPr>
        <w:t>This is the initial draft of the dashboard, presented without formatting or colors. The purpose of this step is to provide a clear overview of the general concept and to navigate through different elements of the dashboard. This allows for reviewing the initial idea and ensuring it aligns with requirements. Following this stage, final formatting and colors will be applied to enhance the dashboard’s appearance and make the data clearer and more visually appealing.</w:t>
      </w:r>
    </w:p>
    <w:p w:rsidR="00D240D8" w:rsidRPr="00D240D8" w:rsidRDefault="00D240D8" w:rsidP="00D240D8">
      <w:pPr>
        <w:spacing w:before="100" w:beforeAutospacing="1" w:after="100" w:afterAutospacing="1" w:line="360" w:lineRule="auto"/>
        <w:rPr>
          <w:rFonts w:ascii="Times New Roman" w:eastAsia="Times New Roman" w:hAnsi="Times New Roman" w:cs="Times New Roman"/>
          <w:sz w:val="24"/>
          <w:szCs w:val="24"/>
        </w:rPr>
      </w:pPr>
    </w:p>
    <w:p w:rsidR="006C00E3" w:rsidRDefault="006C00E3" w:rsidP="00D240D8">
      <w:pPr>
        <w:spacing w:before="100" w:beforeAutospacing="1" w:after="100" w:afterAutospacing="1" w:line="240" w:lineRule="auto"/>
        <w:rPr>
          <w:rFonts w:asciiTheme="majorBidi" w:hAnsiTheme="majorBidi" w:cstheme="majorBidi"/>
          <w:b/>
          <w:bCs/>
          <w:sz w:val="44"/>
          <w:szCs w:val="44"/>
          <w:rtl/>
        </w:rPr>
      </w:pPr>
    </w:p>
    <w:p w:rsidR="006C00E3" w:rsidRDefault="00D240D8" w:rsidP="00D51586">
      <w:pPr>
        <w:spacing w:before="100" w:beforeAutospacing="1" w:after="100" w:afterAutospacing="1" w:line="240" w:lineRule="auto"/>
        <w:ind w:left="360"/>
        <w:rPr>
          <w:rFonts w:asciiTheme="majorBidi" w:hAnsiTheme="majorBidi" w:cstheme="majorBidi"/>
          <w:b/>
          <w:bCs/>
          <w:sz w:val="44"/>
          <w:szCs w:val="44"/>
          <w:rtl/>
        </w:rPr>
      </w:pPr>
      <w:r>
        <w:rPr>
          <w:rFonts w:asciiTheme="majorBidi" w:hAnsiTheme="majorBidi" w:cstheme="majorBidi"/>
          <w:b/>
          <w:bCs/>
          <w:noProof/>
          <w:sz w:val="44"/>
          <w:szCs w:val="44"/>
          <w:rtl/>
        </w:rPr>
        <w:lastRenderedPageBreak/>
        <w:drawing>
          <wp:inline distT="0" distB="0" distL="0" distR="0">
            <wp:extent cx="5943600" cy="3414395"/>
            <wp:effectExtent l="0" t="0" r="0" b="0"/>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96).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rsidR="006C00E3" w:rsidRDefault="006C00E3" w:rsidP="00D240D8">
      <w:pPr>
        <w:spacing w:before="100" w:beforeAutospacing="1" w:after="100" w:afterAutospacing="1" w:line="276" w:lineRule="auto"/>
        <w:ind w:left="360"/>
        <w:rPr>
          <w:rFonts w:asciiTheme="majorBidi" w:hAnsiTheme="majorBidi" w:cstheme="majorBidi"/>
          <w:b/>
          <w:bCs/>
          <w:sz w:val="44"/>
          <w:szCs w:val="44"/>
          <w:rtl/>
        </w:rPr>
      </w:pPr>
    </w:p>
    <w:p w:rsidR="00D240D8" w:rsidRPr="00D240D8" w:rsidRDefault="00D240D8" w:rsidP="00D240D8">
      <w:pPr>
        <w:spacing w:before="100" w:beforeAutospacing="1" w:after="100" w:afterAutospacing="1" w:line="276" w:lineRule="auto"/>
        <w:rPr>
          <w:rFonts w:ascii="Times New Roman" w:eastAsia="Times New Roman" w:hAnsi="Times New Roman" w:cs="Times New Roman"/>
          <w:sz w:val="24"/>
          <w:szCs w:val="24"/>
        </w:rPr>
      </w:pPr>
      <w:r w:rsidRPr="00D240D8">
        <w:rPr>
          <w:rFonts w:ascii="Times New Roman" w:eastAsia="Times New Roman" w:hAnsi="Times New Roman" w:cs="Times New Roman"/>
          <w:sz w:val="24"/>
          <w:szCs w:val="24"/>
        </w:rPr>
        <w:t>Imagine a dashboard that tells a complete story of customer behavior, opening a window into their preferences, experiences, and the products they favor at each branch. The story begins with the "Sum of Rating by Product" chart, which reveals satisfaction levels for each drink, helping us understand which items leave the best impression on customers.</w:t>
      </w:r>
    </w:p>
    <w:p w:rsidR="00D240D8" w:rsidRPr="00D240D8" w:rsidRDefault="00D240D8" w:rsidP="00D240D8">
      <w:pPr>
        <w:spacing w:before="100" w:beforeAutospacing="1" w:after="100" w:afterAutospacing="1" w:line="276" w:lineRule="auto"/>
        <w:rPr>
          <w:rFonts w:ascii="Times New Roman" w:eastAsia="Times New Roman" w:hAnsi="Times New Roman" w:cs="Times New Roman"/>
          <w:sz w:val="24"/>
          <w:szCs w:val="24"/>
        </w:rPr>
      </w:pPr>
      <w:r w:rsidRPr="00D240D8">
        <w:rPr>
          <w:rFonts w:ascii="Times New Roman" w:eastAsia="Times New Roman" w:hAnsi="Times New Roman" w:cs="Times New Roman"/>
          <w:sz w:val="24"/>
          <w:szCs w:val="24"/>
        </w:rPr>
        <w:t>Next, we move to the "Most Popular Drinks by Branch" chart, allowing us to see how customer preferences vary across branches in Mecca, Riyadh, Jeddah, and Al-Khobar. This insight enables us to tailor offers and guide marketing strategies more accurately for each region.</w:t>
      </w:r>
    </w:p>
    <w:p w:rsidR="00D240D8" w:rsidRPr="00D240D8" w:rsidRDefault="00D240D8" w:rsidP="00D240D8">
      <w:pPr>
        <w:spacing w:before="100" w:beforeAutospacing="1" w:after="100" w:afterAutospacing="1" w:line="276" w:lineRule="auto"/>
        <w:rPr>
          <w:rFonts w:ascii="Times New Roman" w:eastAsia="Times New Roman" w:hAnsi="Times New Roman" w:cs="Times New Roman"/>
          <w:sz w:val="24"/>
          <w:szCs w:val="24"/>
        </w:rPr>
      </w:pPr>
      <w:r w:rsidRPr="00D240D8">
        <w:rPr>
          <w:rFonts w:ascii="Times New Roman" w:eastAsia="Times New Roman" w:hAnsi="Times New Roman" w:cs="Times New Roman"/>
          <w:sz w:val="24"/>
          <w:szCs w:val="24"/>
        </w:rPr>
        <w:t>As we dive deeper, we find the supplier section neatly organized, making it easy to monitor supply chains and perform comparisons, supporting us in making informed decisions about strengthening partnerships with key suppliers.</w:t>
      </w:r>
    </w:p>
    <w:p w:rsidR="00D240D8" w:rsidRPr="00D240D8" w:rsidRDefault="00D240D8" w:rsidP="00D240D8">
      <w:pPr>
        <w:spacing w:before="100" w:beforeAutospacing="1" w:after="100" w:afterAutospacing="1" w:line="276" w:lineRule="auto"/>
        <w:rPr>
          <w:rFonts w:ascii="Times New Roman" w:eastAsia="Times New Roman" w:hAnsi="Times New Roman" w:cs="Times New Roman"/>
          <w:sz w:val="24"/>
          <w:szCs w:val="24"/>
        </w:rPr>
      </w:pPr>
      <w:r w:rsidRPr="00D240D8">
        <w:rPr>
          <w:rFonts w:ascii="Times New Roman" w:eastAsia="Times New Roman" w:hAnsi="Times New Roman" w:cs="Times New Roman"/>
          <w:sz w:val="24"/>
          <w:szCs w:val="24"/>
        </w:rPr>
        <w:t>Finally, the product profitability chart appears, showing the journey of each product’s profits, allowing us to identify which items contribute the most to revenue growth.</w:t>
      </w:r>
    </w:p>
    <w:p w:rsidR="00D240D8" w:rsidRPr="00D240D8" w:rsidRDefault="00D240D8" w:rsidP="00D240D8">
      <w:pPr>
        <w:spacing w:before="100" w:beforeAutospacing="1" w:after="100" w:afterAutospacing="1" w:line="276" w:lineRule="auto"/>
        <w:rPr>
          <w:rFonts w:ascii="Times New Roman" w:eastAsia="Times New Roman" w:hAnsi="Times New Roman" w:cs="Times New Roman"/>
          <w:sz w:val="24"/>
          <w:szCs w:val="24"/>
        </w:rPr>
      </w:pPr>
      <w:r w:rsidRPr="00D240D8">
        <w:rPr>
          <w:rFonts w:ascii="Times New Roman" w:eastAsia="Times New Roman" w:hAnsi="Times New Roman" w:cs="Times New Roman"/>
          <w:sz w:val="24"/>
          <w:szCs w:val="24"/>
        </w:rPr>
        <w:t>This cohesive dashboard tells a data story through a visually connected structure, enhancing our ability to understand the market and make well-informed, strategic decisions.</w:t>
      </w:r>
    </w:p>
    <w:p w:rsidR="006C00E3" w:rsidRDefault="006C00E3" w:rsidP="00D51586">
      <w:pPr>
        <w:spacing w:before="100" w:beforeAutospacing="1" w:after="100" w:afterAutospacing="1" w:line="240" w:lineRule="auto"/>
        <w:ind w:left="360"/>
        <w:rPr>
          <w:rFonts w:asciiTheme="majorBidi" w:hAnsiTheme="majorBidi" w:cstheme="majorBidi"/>
          <w:b/>
          <w:bCs/>
          <w:sz w:val="44"/>
          <w:szCs w:val="44"/>
          <w:rtl/>
        </w:rPr>
      </w:pPr>
    </w:p>
    <w:p w:rsidR="00072C59" w:rsidRPr="00072C59" w:rsidRDefault="00D240D8" w:rsidP="00072C59">
      <w:pPr>
        <w:spacing w:before="100" w:beforeAutospacing="1" w:after="100" w:afterAutospacing="1" w:line="240" w:lineRule="auto"/>
        <w:ind w:left="360"/>
        <w:rPr>
          <w:rFonts w:asciiTheme="majorBidi" w:hAnsiTheme="majorBidi" w:cstheme="majorBidi"/>
          <w:b/>
          <w:bCs/>
          <w:sz w:val="36"/>
          <w:szCs w:val="36"/>
          <w:rtl/>
        </w:rPr>
      </w:pPr>
      <w:r w:rsidRPr="00D240D8">
        <w:rPr>
          <w:rFonts w:asciiTheme="majorBidi" w:hAnsiTheme="majorBidi" w:cstheme="majorBidi"/>
          <w:b/>
          <w:bCs/>
          <w:sz w:val="36"/>
          <w:szCs w:val="36"/>
        </w:rPr>
        <w:lastRenderedPageBreak/>
        <w:t>Conclusion</w:t>
      </w:r>
    </w:p>
    <w:p w:rsidR="00072C59" w:rsidRPr="00072C59" w:rsidRDefault="00072C59" w:rsidP="00072C59">
      <w:pPr>
        <w:spacing w:before="100" w:beforeAutospacing="1" w:after="100" w:afterAutospacing="1" w:line="480" w:lineRule="auto"/>
        <w:rPr>
          <w:rFonts w:ascii="Times New Roman" w:eastAsia="Times New Roman" w:hAnsi="Times New Roman" w:cs="Times New Roman"/>
          <w:sz w:val="24"/>
          <w:szCs w:val="24"/>
        </w:rPr>
      </w:pPr>
      <w:r w:rsidRPr="00072C59">
        <w:rPr>
          <w:rFonts w:ascii="Times New Roman" w:eastAsia="Times New Roman" w:hAnsi="Times New Roman" w:cs="Times New Roman"/>
          <w:sz w:val="24"/>
          <w:szCs w:val="24"/>
        </w:rPr>
        <w:t>After weeks of intensive work on data cleaning and conducting complex analyses, a comprehensive report was prepared, providing a clear picture of the coffee shop's journey toward success.</w:t>
      </w:r>
    </w:p>
    <w:p w:rsidR="00072C59" w:rsidRPr="00072C59" w:rsidRDefault="00072C59" w:rsidP="00072C59">
      <w:pPr>
        <w:spacing w:before="100" w:beforeAutospacing="1" w:after="100" w:afterAutospacing="1" w:line="480" w:lineRule="auto"/>
        <w:rPr>
          <w:rFonts w:ascii="Times New Roman" w:eastAsia="Times New Roman" w:hAnsi="Times New Roman" w:cs="Times New Roman"/>
          <w:sz w:val="24"/>
          <w:szCs w:val="24"/>
        </w:rPr>
      </w:pPr>
      <w:r w:rsidRPr="00072C59">
        <w:rPr>
          <w:rFonts w:ascii="Times New Roman" w:eastAsia="Times New Roman" w:hAnsi="Times New Roman" w:cs="Times New Roman"/>
          <w:sz w:val="24"/>
          <w:szCs w:val="24"/>
        </w:rPr>
        <w:t>The report began by analyzing monthly revenues, identifying intriguing seasonal patterns. As winter approached, a noticeable increase in sales of hot beverages was observed, while ice cream sales declined.</w:t>
      </w:r>
    </w:p>
    <w:p w:rsidR="00072C59" w:rsidRPr="00072C59" w:rsidRDefault="00072C59" w:rsidP="00072C59">
      <w:pPr>
        <w:spacing w:before="100" w:beforeAutospacing="1" w:after="100" w:afterAutospacing="1" w:line="480" w:lineRule="auto"/>
        <w:rPr>
          <w:rFonts w:ascii="Times New Roman" w:eastAsia="Times New Roman" w:hAnsi="Times New Roman" w:cs="Times New Roman"/>
          <w:sz w:val="24"/>
          <w:szCs w:val="24"/>
        </w:rPr>
      </w:pPr>
      <w:r w:rsidRPr="00072C59">
        <w:rPr>
          <w:rFonts w:ascii="Times New Roman" w:eastAsia="Times New Roman" w:hAnsi="Times New Roman" w:cs="Times New Roman"/>
          <w:sz w:val="24"/>
          <w:szCs w:val="24"/>
        </w:rPr>
        <w:t>The analysis then shifted to employee performance, revealing a distinguished group of baristas who contributed to the highest sales figures. At the same time, the report highlighted some employees who needed additional training to enhance their service levels.</w:t>
      </w:r>
    </w:p>
    <w:p w:rsidR="00072C59" w:rsidRPr="00072C59" w:rsidRDefault="00072C59" w:rsidP="00072C59">
      <w:pPr>
        <w:spacing w:before="100" w:beforeAutospacing="1" w:after="100" w:afterAutospacing="1" w:line="480" w:lineRule="auto"/>
        <w:rPr>
          <w:rFonts w:ascii="Times New Roman" w:eastAsia="Times New Roman" w:hAnsi="Times New Roman" w:cs="Times New Roman"/>
          <w:sz w:val="24"/>
          <w:szCs w:val="24"/>
        </w:rPr>
      </w:pPr>
      <w:r w:rsidRPr="00072C59">
        <w:rPr>
          <w:rFonts w:ascii="Times New Roman" w:eastAsia="Times New Roman" w:hAnsi="Times New Roman" w:cs="Times New Roman"/>
          <w:sz w:val="24"/>
          <w:szCs w:val="24"/>
        </w:rPr>
        <w:t>A thorough analysis of supplier performance was also conducted, demonstrating the importance of continuing partnerships with key suppliers due to their product quality and competitive purchasing costs. The recommendations included advice on negotiating better prices with some suppliers.</w:t>
      </w:r>
    </w:p>
    <w:p w:rsidR="00072C59" w:rsidRPr="00072C59" w:rsidRDefault="00072C59" w:rsidP="00072C59">
      <w:pPr>
        <w:spacing w:before="100" w:beforeAutospacing="1" w:after="100" w:afterAutospacing="1" w:line="480" w:lineRule="auto"/>
        <w:rPr>
          <w:rFonts w:ascii="Times New Roman" w:eastAsia="Times New Roman" w:hAnsi="Times New Roman" w:cs="Times New Roman"/>
          <w:sz w:val="24"/>
          <w:szCs w:val="24"/>
        </w:rPr>
      </w:pPr>
      <w:r w:rsidRPr="00072C59">
        <w:rPr>
          <w:rFonts w:ascii="Times New Roman" w:eastAsia="Times New Roman" w:hAnsi="Times New Roman" w:cs="Times New Roman"/>
          <w:sz w:val="24"/>
          <w:szCs w:val="24"/>
        </w:rPr>
        <w:t>In the end, the findings and recommendations offered a pathway to enhance the project's profitability and increase customer loyalty in the coming years, opening new horizons for performance improvement and sustainable growth.</w:t>
      </w:r>
    </w:p>
    <w:p w:rsidR="006C00E3" w:rsidRDefault="006C00E3" w:rsidP="00D51586">
      <w:pPr>
        <w:spacing w:before="100" w:beforeAutospacing="1" w:after="100" w:afterAutospacing="1" w:line="240" w:lineRule="auto"/>
        <w:ind w:left="360"/>
        <w:rPr>
          <w:rFonts w:asciiTheme="majorBidi" w:hAnsiTheme="majorBidi" w:cstheme="majorBidi"/>
          <w:b/>
          <w:bCs/>
          <w:sz w:val="44"/>
          <w:szCs w:val="44"/>
        </w:rPr>
      </w:pPr>
    </w:p>
    <w:p w:rsidR="00072C59" w:rsidRDefault="00072C59" w:rsidP="00D51586">
      <w:pPr>
        <w:spacing w:before="100" w:beforeAutospacing="1" w:after="100" w:afterAutospacing="1" w:line="240" w:lineRule="auto"/>
        <w:ind w:left="360"/>
        <w:rPr>
          <w:rFonts w:asciiTheme="majorBidi" w:hAnsiTheme="majorBidi" w:cstheme="majorBidi"/>
          <w:b/>
          <w:bCs/>
          <w:sz w:val="44"/>
          <w:szCs w:val="44"/>
        </w:rPr>
      </w:pPr>
    </w:p>
    <w:p w:rsidR="00A36EDD" w:rsidRPr="00F333F4" w:rsidRDefault="00A36EDD" w:rsidP="00F333F4">
      <w:pPr>
        <w:spacing w:before="100" w:beforeAutospacing="1" w:after="100" w:afterAutospacing="1" w:line="240" w:lineRule="auto"/>
        <w:rPr>
          <w:rFonts w:asciiTheme="majorBidi" w:hAnsiTheme="majorBidi" w:cstheme="majorBidi"/>
          <w:sz w:val="24"/>
          <w:szCs w:val="24"/>
        </w:rPr>
      </w:pPr>
      <w:bookmarkStart w:id="0" w:name="_GoBack"/>
      <w:bookmarkEnd w:id="0"/>
    </w:p>
    <w:p w:rsidR="0014249B" w:rsidRDefault="0014249B" w:rsidP="003C50BD">
      <w:pPr>
        <w:spacing w:before="100" w:beforeAutospacing="1" w:after="100" w:afterAutospacing="1" w:line="480" w:lineRule="auto"/>
        <w:ind w:left="360"/>
        <w:rPr>
          <w:rFonts w:asciiTheme="majorBidi" w:eastAsia="Times New Roman" w:hAnsiTheme="majorBidi" w:cstheme="majorBidi"/>
          <w:b/>
          <w:bCs/>
          <w:sz w:val="28"/>
          <w:szCs w:val="28"/>
        </w:rPr>
      </w:pPr>
    </w:p>
    <w:p w:rsidR="0014249B" w:rsidRDefault="0014249B" w:rsidP="003C50BD">
      <w:pPr>
        <w:spacing w:before="100" w:beforeAutospacing="1" w:after="100" w:afterAutospacing="1" w:line="480" w:lineRule="auto"/>
        <w:ind w:left="360"/>
        <w:rPr>
          <w:rFonts w:asciiTheme="majorBidi" w:eastAsia="Times New Roman" w:hAnsiTheme="majorBidi" w:cstheme="majorBidi"/>
          <w:b/>
          <w:bCs/>
          <w:sz w:val="28"/>
          <w:szCs w:val="28"/>
        </w:rPr>
      </w:pPr>
    </w:p>
    <w:p w:rsidR="0014249B" w:rsidRDefault="0014249B" w:rsidP="003C50BD">
      <w:pPr>
        <w:spacing w:before="100" w:beforeAutospacing="1" w:after="100" w:afterAutospacing="1" w:line="480" w:lineRule="auto"/>
        <w:ind w:left="360"/>
        <w:rPr>
          <w:rFonts w:asciiTheme="majorBidi" w:eastAsia="Times New Roman" w:hAnsiTheme="majorBidi" w:cstheme="majorBidi"/>
          <w:b/>
          <w:bCs/>
          <w:sz w:val="28"/>
          <w:szCs w:val="28"/>
        </w:rPr>
      </w:pPr>
    </w:p>
    <w:p w:rsidR="0014249B" w:rsidRPr="00450966" w:rsidRDefault="0014249B" w:rsidP="003C50BD">
      <w:pPr>
        <w:spacing w:before="100" w:beforeAutospacing="1" w:after="100" w:afterAutospacing="1" w:line="480" w:lineRule="auto"/>
        <w:ind w:left="360"/>
        <w:rPr>
          <w:rFonts w:asciiTheme="majorBidi" w:eastAsia="Times New Roman" w:hAnsiTheme="majorBidi" w:cstheme="majorBidi"/>
          <w:b/>
          <w:bCs/>
          <w:sz w:val="28"/>
          <w:szCs w:val="28"/>
          <w:rtl/>
        </w:rPr>
      </w:pPr>
    </w:p>
    <w:sectPr w:rsidR="0014249B" w:rsidRPr="004509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21ED" w:rsidRDefault="00DF21ED" w:rsidP="00637343">
      <w:pPr>
        <w:spacing w:after="0" w:line="240" w:lineRule="auto"/>
      </w:pPr>
      <w:r>
        <w:separator/>
      </w:r>
    </w:p>
  </w:endnote>
  <w:endnote w:type="continuationSeparator" w:id="0">
    <w:p w:rsidR="00DF21ED" w:rsidRDefault="00DF21ED" w:rsidP="00637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21ED" w:rsidRDefault="00DF21ED" w:rsidP="00637343">
      <w:pPr>
        <w:spacing w:after="0" w:line="240" w:lineRule="auto"/>
      </w:pPr>
      <w:r>
        <w:separator/>
      </w:r>
    </w:p>
  </w:footnote>
  <w:footnote w:type="continuationSeparator" w:id="0">
    <w:p w:rsidR="00DF21ED" w:rsidRDefault="00DF21ED" w:rsidP="006373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1694B"/>
    <w:multiLevelType w:val="multilevel"/>
    <w:tmpl w:val="4C1E6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B4995"/>
    <w:multiLevelType w:val="hybridMultilevel"/>
    <w:tmpl w:val="1D8E56A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BB45B7"/>
    <w:multiLevelType w:val="multilevel"/>
    <w:tmpl w:val="919A3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320C9"/>
    <w:multiLevelType w:val="multilevel"/>
    <w:tmpl w:val="04382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54260"/>
    <w:multiLevelType w:val="multilevel"/>
    <w:tmpl w:val="1B8AF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51AA9"/>
    <w:multiLevelType w:val="multilevel"/>
    <w:tmpl w:val="FC34E9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3651EA"/>
    <w:multiLevelType w:val="multilevel"/>
    <w:tmpl w:val="94C85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C1BC7"/>
    <w:multiLevelType w:val="hybridMultilevel"/>
    <w:tmpl w:val="9796D39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FD3DFB"/>
    <w:multiLevelType w:val="hybridMultilevel"/>
    <w:tmpl w:val="FFC4A2A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D76C6D"/>
    <w:multiLevelType w:val="multilevel"/>
    <w:tmpl w:val="9C282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09683A"/>
    <w:multiLevelType w:val="multilevel"/>
    <w:tmpl w:val="AFA4C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627043"/>
    <w:multiLevelType w:val="multilevel"/>
    <w:tmpl w:val="29F8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204979"/>
    <w:multiLevelType w:val="multilevel"/>
    <w:tmpl w:val="B18E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982D87"/>
    <w:multiLevelType w:val="multilevel"/>
    <w:tmpl w:val="9EC8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8305B9"/>
    <w:multiLevelType w:val="multilevel"/>
    <w:tmpl w:val="9356F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5D742B"/>
    <w:multiLevelType w:val="hybridMultilevel"/>
    <w:tmpl w:val="BD8AE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627BB8"/>
    <w:multiLevelType w:val="multilevel"/>
    <w:tmpl w:val="4FAC1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2242CA"/>
    <w:multiLevelType w:val="hybridMultilevel"/>
    <w:tmpl w:val="E2F4470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41C1D76"/>
    <w:multiLevelType w:val="hybridMultilevel"/>
    <w:tmpl w:val="0B0E9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B1490D"/>
    <w:multiLevelType w:val="multilevel"/>
    <w:tmpl w:val="82BC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380AEF"/>
    <w:multiLevelType w:val="multilevel"/>
    <w:tmpl w:val="37FC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FE25A0"/>
    <w:multiLevelType w:val="multilevel"/>
    <w:tmpl w:val="6EF8B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9454D"/>
    <w:multiLevelType w:val="multilevel"/>
    <w:tmpl w:val="BEB4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837835"/>
    <w:multiLevelType w:val="hybridMultilevel"/>
    <w:tmpl w:val="A314D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1835C7"/>
    <w:multiLevelType w:val="multilevel"/>
    <w:tmpl w:val="C5865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EE4194"/>
    <w:multiLevelType w:val="multilevel"/>
    <w:tmpl w:val="05A28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7A3BA3"/>
    <w:multiLevelType w:val="multilevel"/>
    <w:tmpl w:val="21146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2234F7"/>
    <w:multiLevelType w:val="multilevel"/>
    <w:tmpl w:val="36F00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940A10"/>
    <w:multiLevelType w:val="hybridMultilevel"/>
    <w:tmpl w:val="9676B8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125ACF"/>
    <w:multiLevelType w:val="multilevel"/>
    <w:tmpl w:val="1C54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0801CD"/>
    <w:multiLevelType w:val="multilevel"/>
    <w:tmpl w:val="96583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F8491B"/>
    <w:multiLevelType w:val="multilevel"/>
    <w:tmpl w:val="C35C3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250035"/>
    <w:multiLevelType w:val="multilevel"/>
    <w:tmpl w:val="1BD2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583B06"/>
    <w:multiLevelType w:val="hybridMultilevel"/>
    <w:tmpl w:val="A6AE0E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4A4767"/>
    <w:multiLevelType w:val="multilevel"/>
    <w:tmpl w:val="DF9A9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EB56CB"/>
    <w:multiLevelType w:val="multilevel"/>
    <w:tmpl w:val="C422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771DEC"/>
    <w:multiLevelType w:val="multilevel"/>
    <w:tmpl w:val="264E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933A21"/>
    <w:multiLevelType w:val="hybridMultilevel"/>
    <w:tmpl w:val="15D044E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6A453A4"/>
    <w:multiLevelType w:val="multilevel"/>
    <w:tmpl w:val="1F66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F3CD8"/>
    <w:multiLevelType w:val="hybridMultilevel"/>
    <w:tmpl w:val="E10630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AC29D9"/>
    <w:multiLevelType w:val="multilevel"/>
    <w:tmpl w:val="4D80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3C4438"/>
    <w:multiLevelType w:val="multilevel"/>
    <w:tmpl w:val="C0C0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E76777"/>
    <w:multiLevelType w:val="multilevel"/>
    <w:tmpl w:val="0C30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9D72BE"/>
    <w:multiLevelType w:val="multilevel"/>
    <w:tmpl w:val="4CA01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F4646C"/>
    <w:multiLevelType w:val="hybridMultilevel"/>
    <w:tmpl w:val="7BDE98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641F31"/>
    <w:multiLevelType w:val="multilevel"/>
    <w:tmpl w:val="BB427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2F7F92"/>
    <w:multiLevelType w:val="hybridMultilevel"/>
    <w:tmpl w:val="93E4159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22"/>
  </w:num>
  <w:num w:numId="3">
    <w:abstractNumId w:val="32"/>
  </w:num>
  <w:num w:numId="4">
    <w:abstractNumId w:val="27"/>
  </w:num>
  <w:num w:numId="5">
    <w:abstractNumId w:val="19"/>
  </w:num>
  <w:num w:numId="6">
    <w:abstractNumId w:val="18"/>
  </w:num>
  <w:num w:numId="7">
    <w:abstractNumId w:val="40"/>
  </w:num>
  <w:num w:numId="8">
    <w:abstractNumId w:val="13"/>
  </w:num>
  <w:num w:numId="9">
    <w:abstractNumId w:val="42"/>
  </w:num>
  <w:num w:numId="10">
    <w:abstractNumId w:val="36"/>
  </w:num>
  <w:num w:numId="11">
    <w:abstractNumId w:val="23"/>
  </w:num>
  <w:num w:numId="12">
    <w:abstractNumId w:val="4"/>
  </w:num>
  <w:num w:numId="13">
    <w:abstractNumId w:val="35"/>
  </w:num>
  <w:num w:numId="14">
    <w:abstractNumId w:val="15"/>
  </w:num>
  <w:num w:numId="15">
    <w:abstractNumId w:val="5"/>
  </w:num>
  <w:num w:numId="16">
    <w:abstractNumId w:val="14"/>
  </w:num>
  <w:num w:numId="17">
    <w:abstractNumId w:val="16"/>
  </w:num>
  <w:num w:numId="18">
    <w:abstractNumId w:val="30"/>
  </w:num>
  <w:num w:numId="19">
    <w:abstractNumId w:val="43"/>
  </w:num>
  <w:num w:numId="20">
    <w:abstractNumId w:val="31"/>
  </w:num>
  <w:num w:numId="21">
    <w:abstractNumId w:val="6"/>
  </w:num>
  <w:num w:numId="22">
    <w:abstractNumId w:val="34"/>
  </w:num>
  <w:num w:numId="23">
    <w:abstractNumId w:val="2"/>
  </w:num>
  <w:num w:numId="24">
    <w:abstractNumId w:val="21"/>
  </w:num>
  <w:num w:numId="25">
    <w:abstractNumId w:val="3"/>
  </w:num>
  <w:num w:numId="26">
    <w:abstractNumId w:val="17"/>
  </w:num>
  <w:num w:numId="27">
    <w:abstractNumId w:val="8"/>
  </w:num>
  <w:num w:numId="28">
    <w:abstractNumId w:val="46"/>
  </w:num>
  <w:num w:numId="29">
    <w:abstractNumId w:val="7"/>
  </w:num>
  <w:num w:numId="30">
    <w:abstractNumId w:val="1"/>
  </w:num>
  <w:num w:numId="31">
    <w:abstractNumId w:val="9"/>
  </w:num>
  <w:num w:numId="32">
    <w:abstractNumId w:val="25"/>
  </w:num>
  <w:num w:numId="33">
    <w:abstractNumId w:val="37"/>
  </w:num>
  <w:num w:numId="34">
    <w:abstractNumId w:val="24"/>
  </w:num>
  <w:num w:numId="35">
    <w:abstractNumId w:val="11"/>
  </w:num>
  <w:num w:numId="36">
    <w:abstractNumId w:val="45"/>
  </w:num>
  <w:num w:numId="37">
    <w:abstractNumId w:val="29"/>
  </w:num>
  <w:num w:numId="38">
    <w:abstractNumId w:val="0"/>
  </w:num>
  <w:num w:numId="39">
    <w:abstractNumId w:val="20"/>
  </w:num>
  <w:num w:numId="40">
    <w:abstractNumId w:val="38"/>
  </w:num>
  <w:num w:numId="41">
    <w:abstractNumId w:val="41"/>
  </w:num>
  <w:num w:numId="42">
    <w:abstractNumId w:val="12"/>
  </w:num>
  <w:num w:numId="43">
    <w:abstractNumId w:val="26"/>
  </w:num>
  <w:num w:numId="44">
    <w:abstractNumId w:val="44"/>
  </w:num>
  <w:num w:numId="45">
    <w:abstractNumId w:val="39"/>
  </w:num>
  <w:num w:numId="46">
    <w:abstractNumId w:val="33"/>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452"/>
    <w:rsid w:val="00066515"/>
    <w:rsid w:val="00072C59"/>
    <w:rsid w:val="0014249B"/>
    <w:rsid w:val="00181105"/>
    <w:rsid w:val="001837B5"/>
    <w:rsid w:val="001F1DA6"/>
    <w:rsid w:val="002B47B0"/>
    <w:rsid w:val="003C50BD"/>
    <w:rsid w:val="003E23A3"/>
    <w:rsid w:val="003E428C"/>
    <w:rsid w:val="00450966"/>
    <w:rsid w:val="00496C6B"/>
    <w:rsid w:val="00545394"/>
    <w:rsid w:val="005C7CDB"/>
    <w:rsid w:val="005F1AB6"/>
    <w:rsid w:val="00637343"/>
    <w:rsid w:val="00662452"/>
    <w:rsid w:val="006C00E3"/>
    <w:rsid w:val="006E1385"/>
    <w:rsid w:val="006E44CF"/>
    <w:rsid w:val="006F07B3"/>
    <w:rsid w:val="0074384B"/>
    <w:rsid w:val="007857AE"/>
    <w:rsid w:val="007A4DE8"/>
    <w:rsid w:val="0091536A"/>
    <w:rsid w:val="00921E49"/>
    <w:rsid w:val="00936999"/>
    <w:rsid w:val="0095020D"/>
    <w:rsid w:val="00983BA8"/>
    <w:rsid w:val="0099079C"/>
    <w:rsid w:val="009A048B"/>
    <w:rsid w:val="009D6B4C"/>
    <w:rsid w:val="009E7C41"/>
    <w:rsid w:val="009F15C7"/>
    <w:rsid w:val="00A20707"/>
    <w:rsid w:val="00A32108"/>
    <w:rsid w:val="00A36EDD"/>
    <w:rsid w:val="00A53071"/>
    <w:rsid w:val="00A979D3"/>
    <w:rsid w:val="00AD44CF"/>
    <w:rsid w:val="00B03971"/>
    <w:rsid w:val="00B87FB1"/>
    <w:rsid w:val="00BC0CCF"/>
    <w:rsid w:val="00BC4E27"/>
    <w:rsid w:val="00C53A84"/>
    <w:rsid w:val="00CA47D7"/>
    <w:rsid w:val="00D13562"/>
    <w:rsid w:val="00D240D8"/>
    <w:rsid w:val="00D51586"/>
    <w:rsid w:val="00DB1D20"/>
    <w:rsid w:val="00DF21ED"/>
    <w:rsid w:val="00DF3680"/>
    <w:rsid w:val="00E0166F"/>
    <w:rsid w:val="00EF0C4C"/>
    <w:rsid w:val="00EF20CF"/>
    <w:rsid w:val="00F15B48"/>
    <w:rsid w:val="00F333F4"/>
    <w:rsid w:val="00F4380F"/>
    <w:rsid w:val="00F70262"/>
    <w:rsid w:val="00F71F25"/>
    <w:rsid w:val="00F80B86"/>
    <w:rsid w:val="00FA660B"/>
    <w:rsid w:val="00FF3E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93AC2"/>
  <w15:chartTrackingRefBased/>
  <w15:docId w15:val="{8B0C9BCD-DE2F-4F96-B5FD-22EC2A828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Char"/>
    <w:uiPriority w:val="9"/>
    <w:qFormat/>
    <w:rsid w:val="00A36ED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unhideWhenUsed/>
    <w:qFormat/>
    <w:rsid w:val="004509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semiHidden/>
    <w:unhideWhenUsed/>
    <w:qFormat/>
    <w:rsid w:val="003E23A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C50BD"/>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3C50BD"/>
    <w:rPr>
      <w:b/>
      <w:bCs/>
    </w:rPr>
  </w:style>
  <w:style w:type="character" w:customStyle="1" w:styleId="2Char">
    <w:name w:val="عنوان 2 Char"/>
    <w:basedOn w:val="a0"/>
    <w:link w:val="2"/>
    <w:uiPriority w:val="9"/>
    <w:rsid w:val="00A36EDD"/>
    <w:rPr>
      <w:rFonts w:ascii="Times New Roman" w:eastAsia="Times New Roman" w:hAnsi="Times New Roman" w:cs="Times New Roman"/>
      <w:b/>
      <w:bCs/>
      <w:sz w:val="36"/>
      <w:szCs w:val="36"/>
    </w:rPr>
  </w:style>
  <w:style w:type="character" w:customStyle="1" w:styleId="3Char">
    <w:name w:val="عنوان 3 Char"/>
    <w:basedOn w:val="a0"/>
    <w:link w:val="3"/>
    <w:uiPriority w:val="9"/>
    <w:rsid w:val="00450966"/>
    <w:rPr>
      <w:rFonts w:asciiTheme="majorHAnsi" w:eastAsiaTheme="majorEastAsia" w:hAnsiTheme="majorHAnsi" w:cstheme="majorBidi"/>
      <w:color w:val="1F4D78" w:themeColor="accent1" w:themeShade="7F"/>
      <w:sz w:val="24"/>
      <w:szCs w:val="24"/>
    </w:rPr>
  </w:style>
  <w:style w:type="paragraph" w:styleId="a5">
    <w:name w:val="No Spacing"/>
    <w:link w:val="Char"/>
    <w:uiPriority w:val="1"/>
    <w:qFormat/>
    <w:rsid w:val="005C7CDB"/>
    <w:pPr>
      <w:bidi/>
      <w:spacing w:after="0" w:line="240" w:lineRule="auto"/>
    </w:pPr>
    <w:rPr>
      <w:rFonts w:eastAsiaTheme="minorEastAsia"/>
    </w:rPr>
  </w:style>
  <w:style w:type="character" w:customStyle="1" w:styleId="Char">
    <w:name w:val="بلا تباعد Char"/>
    <w:basedOn w:val="a0"/>
    <w:link w:val="a5"/>
    <w:uiPriority w:val="1"/>
    <w:rsid w:val="005C7CDB"/>
    <w:rPr>
      <w:rFonts w:eastAsiaTheme="minorEastAsia"/>
    </w:rPr>
  </w:style>
  <w:style w:type="paragraph" w:styleId="a6">
    <w:name w:val="List Paragraph"/>
    <w:basedOn w:val="a"/>
    <w:uiPriority w:val="34"/>
    <w:qFormat/>
    <w:rsid w:val="00D51586"/>
    <w:pPr>
      <w:ind w:left="720"/>
      <w:contextualSpacing/>
    </w:pPr>
  </w:style>
  <w:style w:type="character" w:customStyle="1" w:styleId="4Char">
    <w:name w:val="عنوان 4 Char"/>
    <w:basedOn w:val="a0"/>
    <w:link w:val="4"/>
    <w:uiPriority w:val="9"/>
    <w:semiHidden/>
    <w:rsid w:val="003E23A3"/>
    <w:rPr>
      <w:rFonts w:asciiTheme="majorHAnsi" w:eastAsiaTheme="majorEastAsia" w:hAnsiTheme="majorHAnsi" w:cstheme="majorBidi"/>
      <w:i/>
      <w:iCs/>
      <w:color w:val="2E74B5" w:themeColor="accent1" w:themeShade="BF"/>
    </w:rPr>
  </w:style>
  <w:style w:type="character" w:styleId="HTMLCode">
    <w:name w:val="HTML Code"/>
    <w:basedOn w:val="a0"/>
    <w:uiPriority w:val="99"/>
    <w:semiHidden/>
    <w:unhideWhenUsed/>
    <w:rsid w:val="00181105"/>
    <w:rPr>
      <w:rFonts w:ascii="Courier New" w:eastAsia="Times New Roman" w:hAnsi="Courier New" w:cs="Courier New"/>
      <w:sz w:val="20"/>
      <w:szCs w:val="20"/>
    </w:rPr>
  </w:style>
  <w:style w:type="paragraph" w:styleId="a7">
    <w:name w:val="header"/>
    <w:basedOn w:val="a"/>
    <w:link w:val="Char0"/>
    <w:uiPriority w:val="99"/>
    <w:unhideWhenUsed/>
    <w:rsid w:val="00637343"/>
    <w:pPr>
      <w:tabs>
        <w:tab w:val="center" w:pos="4680"/>
        <w:tab w:val="right" w:pos="9360"/>
      </w:tabs>
      <w:spacing w:after="0" w:line="240" w:lineRule="auto"/>
    </w:pPr>
  </w:style>
  <w:style w:type="character" w:customStyle="1" w:styleId="Char0">
    <w:name w:val="رأس الصفحة Char"/>
    <w:basedOn w:val="a0"/>
    <w:link w:val="a7"/>
    <w:uiPriority w:val="99"/>
    <w:rsid w:val="00637343"/>
  </w:style>
  <w:style w:type="paragraph" w:styleId="a8">
    <w:name w:val="footer"/>
    <w:basedOn w:val="a"/>
    <w:link w:val="Char1"/>
    <w:uiPriority w:val="99"/>
    <w:unhideWhenUsed/>
    <w:rsid w:val="00637343"/>
    <w:pPr>
      <w:tabs>
        <w:tab w:val="center" w:pos="4680"/>
        <w:tab w:val="right" w:pos="9360"/>
      </w:tabs>
      <w:spacing w:after="0" w:line="240" w:lineRule="auto"/>
    </w:pPr>
  </w:style>
  <w:style w:type="character" w:customStyle="1" w:styleId="Char1">
    <w:name w:val="تذييل الصفحة Char"/>
    <w:basedOn w:val="a0"/>
    <w:link w:val="a8"/>
    <w:uiPriority w:val="99"/>
    <w:rsid w:val="00637343"/>
  </w:style>
  <w:style w:type="character" w:customStyle="1" w:styleId="overflow-hidden">
    <w:name w:val="overflow-hidden"/>
    <w:basedOn w:val="a0"/>
    <w:rsid w:val="00637343"/>
  </w:style>
  <w:style w:type="character" w:styleId="a9">
    <w:name w:val="Emphasis"/>
    <w:basedOn w:val="a0"/>
    <w:uiPriority w:val="20"/>
    <w:qFormat/>
    <w:rsid w:val="009F15C7"/>
    <w:rPr>
      <w:i/>
      <w:iCs/>
    </w:rPr>
  </w:style>
  <w:style w:type="character" w:customStyle="1" w:styleId="katex-mathml">
    <w:name w:val="katex-mathml"/>
    <w:basedOn w:val="a0"/>
    <w:rsid w:val="00A979D3"/>
  </w:style>
  <w:style w:type="character" w:customStyle="1" w:styleId="mord">
    <w:name w:val="mord"/>
    <w:basedOn w:val="a0"/>
    <w:rsid w:val="00A979D3"/>
  </w:style>
  <w:style w:type="character" w:customStyle="1" w:styleId="mrel">
    <w:name w:val="mrel"/>
    <w:basedOn w:val="a0"/>
    <w:rsid w:val="00A979D3"/>
  </w:style>
  <w:style w:type="character" w:customStyle="1" w:styleId="vlist-s">
    <w:name w:val="vlist-s"/>
    <w:basedOn w:val="a0"/>
    <w:rsid w:val="00A97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268273">
      <w:bodyDiv w:val="1"/>
      <w:marLeft w:val="0"/>
      <w:marRight w:val="0"/>
      <w:marTop w:val="0"/>
      <w:marBottom w:val="0"/>
      <w:divBdr>
        <w:top w:val="none" w:sz="0" w:space="0" w:color="auto"/>
        <w:left w:val="none" w:sz="0" w:space="0" w:color="auto"/>
        <w:bottom w:val="none" w:sz="0" w:space="0" w:color="auto"/>
        <w:right w:val="none" w:sz="0" w:space="0" w:color="auto"/>
      </w:divBdr>
    </w:div>
    <w:div w:id="253130211">
      <w:bodyDiv w:val="1"/>
      <w:marLeft w:val="0"/>
      <w:marRight w:val="0"/>
      <w:marTop w:val="0"/>
      <w:marBottom w:val="0"/>
      <w:divBdr>
        <w:top w:val="none" w:sz="0" w:space="0" w:color="auto"/>
        <w:left w:val="none" w:sz="0" w:space="0" w:color="auto"/>
        <w:bottom w:val="none" w:sz="0" w:space="0" w:color="auto"/>
        <w:right w:val="none" w:sz="0" w:space="0" w:color="auto"/>
      </w:divBdr>
    </w:div>
    <w:div w:id="315038832">
      <w:bodyDiv w:val="1"/>
      <w:marLeft w:val="0"/>
      <w:marRight w:val="0"/>
      <w:marTop w:val="0"/>
      <w:marBottom w:val="0"/>
      <w:divBdr>
        <w:top w:val="none" w:sz="0" w:space="0" w:color="auto"/>
        <w:left w:val="none" w:sz="0" w:space="0" w:color="auto"/>
        <w:bottom w:val="none" w:sz="0" w:space="0" w:color="auto"/>
        <w:right w:val="none" w:sz="0" w:space="0" w:color="auto"/>
      </w:divBdr>
      <w:divsChild>
        <w:div w:id="460998895">
          <w:marLeft w:val="0"/>
          <w:marRight w:val="0"/>
          <w:marTop w:val="0"/>
          <w:marBottom w:val="0"/>
          <w:divBdr>
            <w:top w:val="none" w:sz="0" w:space="0" w:color="auto"/>
            <w:left w:val="none" w:sz="0" w:space="0" w:color="auto"/>
            <w:bottom w:val="none" w:sz="0" w:space="0" w:color="auto"/>
            <w:right w:val="none" w:sz="0" w:space="0" w:color="auto"/>
          </w:divBdr>
          <w:divsChild>
            <w:div w:id="1299191977">
              <w:marLeft w:val="0"/>
              <w:marRight w:val="0"/>
              <w:marTop w:val="0"/>
              <w:marBottom w:val="0"/>
              <w:divBdr>
                <w:top w:val="none" w:sz="0" w:space="0" w:color="auto"/>
                <w:left w:val="none" w:sz="0" w:space="0" w:color="auto"/>
                <w:bottom w:val="none" w:sz="0" w:space="0" w:color="auto"/>
                <w:right w:val="none" w:sz="0" w:space="0" w:color="auto"/>
              </w:divBdr>
              <w:divsChild>
                <w:div w:id="92287308">
                  <w:marLeft w:val="0"/>
                  <w:marRight w:val="0"/>
                  <w:marTop w:val="0"/>
                  <w:marBottom w:val="0"/>
                  <w:divBdr>
                    <w:top w:val="none" w:sz="0" w:space="0" w:color="auto"/>
                    <w:left w:val="none" w:sz="0" w:space="0" w:color="auto"/>
                    <w:bottom w:val="none" w:sz="0" w:space="0" w:color="auto"/>
                    <w:right w:val="none" w:sz="0" w:space="0" w:color="auto"/>
                  </w:divBdr>
                  <w:divsChild>
                    <w:div w:id="16809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34714">
          <w:marLeft w:val="0"/>
          <w:marRight w:val="0"/>
          <w:marTop w:val="0"/>
          <w:marBottom w:val="0"/>
          <w:divBdr>
            <w:top w:val="none" w:sz="0" w:space="0" w:color="auto"/>
            <w:left w:val="none" w:sz="0" w:space="0" w:color="auto"/>
            <w:bottom w:val="none" w:sz="0" w:space="0" w:color="auto"/>
            <w:right w:val="none" w:sz="0" w:space="0" w:color="auto"/>
          </w:divBdr>
          <w:divsChild>
            <w:div w:id="127674239">
              <w:marLeft w:val="0"/>
              <w:marRight w:val="0"/>
              <w:marTop w:val="0"/>
              <w:marBottom w:val="0"/>
              <w:divBdr>
                <w:top w:val="none" w:sz="0" w:space="0" w:color="auto"/>
                <w:left w:val="none" w:sz="0" w:space="0" w:color="auto"/>
                <w:bottom w:val="none" w:sz="0" w:space="0" w:color="auto"/>
                <w:right w:val="none" w:sz="0" w:space="0" w:color="auto"/>
              </w:divBdr>
              <w:divsChild>
                <w:div w:id="1196844136">
                  <w:marLeft w:val="0"/>
                  <w:marRight w:val="0"/>
                  <w:marTop w:val="0"/>
                  <w:marBottom w:val="0"/>
                  <w:divBdr>
                    <w:top w:val="none" w:sz="0" w:space="0" w:color="auto"/>
                    <w:left w:val="none" w:sz="0" w:space="0" w:color="auto"/>
                    <w:bottom w:val="none" w:sz="0" w:space="0" w:color="auto"/>
                    <w:right w:val="none" w:sz="0" w:space="0" w:color="auto"/>
                  </w:divBdr>
                  <w:divsChild>
                    <w:div w:id="3769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330163">
      <w:bodyDiv w:val="1"/>
      <w:marLeft w:val="0"/>
      <w:marRight w:val="0"/>
      <w:marTop w:val="0"/>
      <w:marBottom w:val="0"/>
      <w:divBdr>
        <w:top w:val="none" w:sz="0" w:space="0" w:color="auto"/>
        <w:left w:val="none" w:sz="0" w:space="0" w:color="auto"/>
        <w:bottom w:val="none" w:sz="0" w:space="0" w:color="auto"/>
        <w:right w:val="none" w:sz="0" w:space="0" w:color="auto"/>
      </w:divBdr>
    </w:div>
    <w:div w:id="361711029">
      <w:bodyDiv w:val="1"/>
      <w:marLeft w:val="0"/>
      <w:marRight w:val="0"/>
      <w:marTop w:val="0"/>
      <w:marBottom w:val="0"/>
      <w:divBdr>
        <w:top w:val="none" w:sz="0" w:space="0" w:color="auto"/>
        <w:left w:val="none" w:sz="0" w:space="0" w:color="auto"/>
        <w:bottom w:val="none" w:sz="0" w:space="0" w:color="auto"/>
        <w:right w:val="none" w:sz="0" w:space="0" w:color="auto"/>
      </w:divBdr>
      <w:divsChild>
        <w:div w:id="25177445">
          <w:marLeft w:val="0"/>
          <w:marRight w:val="0"/>
          <w:marTop w:val="0"/>
          <w:marBottom w:val="0"/>
          <w:divBdr>
            <w:top w:val="none" w:sz="0" w:space="0" w:color="auto"/>
            <w:left w:val="none" w:sz="0" w:space="0" w:color="auto"/>
            <w:bottom w:val="none" w:sz="0" w:space="0" w:color="auto"/>
            <w:right w:val="none" w:sz="0" w:space="0" w:color="auto"/>
          </w:divBdr>
          <w:divsChild>
            <w:div w:id="1790737413">
              <w:marLeft w:val="0"/>
              <w:marRight w:val="0"/>
              <w:marTop w:val="0"/>
              <w:marBottom w:val="0"/>
              <w:divBdr>
                <w:top w:val="none" w:sz="0" w:space="0" w:color="auto"/>
                <w:left w:val="none" w:sz="0" w:space="0" w:color="auto"/>
                <w:bottom w:val="none" w:sz="0" w:space="0" w:color="auto"/>
                <w:right w:val="none" w:sz="0" w:space="0" w:color="auto"/>
              </w:divBdr>
              <w:divsChild>
                <w:div w:id="1160920932">
                  <w:marLeft w:val="0"/>
                  <w:marRight w:val="0"/>
                  <w:marTop w:val="0"/>
                  <w:marBottom w:val="0"/>
                  <w:divBdr>
                    <w:top w:val="none" w:sz="0" w:space="0" w:color="auto"/>
                    <w:left w:val="none" w:sz="0" w:space="0" w:color="auto"/>
                    <w:bottom w:val="none" w:sz="0" w:space="0" w:color="auto"/>
                    <w:right w:val="none" w:sz="0" w:space="0" w:color="auto"/>
                  </w:divBdr>
                  <w:divsChild>
                    <w:div w:id="11296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026555">
      <w:bodyDiv w:val="1"/>
      <w:marLeft w:val="0"/>
      <w:marRight w:val="0"/>
      <w:marTop w:val="0"/>
      <w:marBottom w:val="0"/>
      <w:divBdr>
        <w:top w:val="none" w:sz="0" w:space="0" w:color="auto"/>
        <w:left w:val="none" w:sz="0" w:space="0" w:color="auto"/>
        <w:bottom w:val="none" w:sz="0" w:space="0" w:color="auto"/>
        <w:right w:val="none" w:sz="0" w:space="0" w:color="auto"/>
      </w:divBdr>
      <w:divsChild>
        <w:div w:id="1429422656">
          <w:marLeft w:val="0"/>
          <w:marRight w:val="0"/>
          <w:marTop w:val="0"/>
          <w:marBottom w:val="0"/>
          <w:divBdr>
            <w:top w:val="none" w:sz="0" w:space="0" w:color="auto"/>
            <w:left w:val="none" w:sz="0" w:space="0" w:color="auto"/>
            <w:bottom w:val="none" w:sz="0" w:space="0" w:color="auto"/>
            <w:right w:val="none" w:sz="0" w:space="0" w:color="auto"/>
          </w:divBdr>
          <w:divsChild>
            <w:div w:id="45297069">
              <w:marLeft w:val="0"/>
              <w:marRight w:val="0"/>
              <w:marTop w:val="0"/>
              <w:marBottom w:val="0"/>
              <w:divBdr>
                <w:top w:val="none" w:sz="0" w:space="0" w:color="auto"/>
                <w:left w:val="none" w:sz="0" w:space="0" w:color="auto"/>
                <w:bottom w:val="none" w:sz="0" w:space="0" w:color="auto"/>
                <w:right w:val="none" w:sz="0" w:space="0" w:color="auto"/>
              </w:divBdr>
              <w:divsChild>
                <w:div w:id="275841574">
                  <w:marLeft w:val="0"/>
                  <w:marRight w:val="0"/>
                  <w:marTop w:val="0"/>
                  <w:marBottom w:val="0"/>
                  <w:divBdr>
                    <w:top w:val="none" w:sz="0" w:space="0" w:color="auto"/>
                    <w:left w:val="none" w:sz="0" w:space="0" w:color="auto"/>
                    <w:bottom w:val="none" w:sz="0" w:space="0" w:color="auto"/>
                    <w:right w:val="none" w:sz="0" w:space="0" w:color="auto"/>
                  </w:divBdr>
                  <w:divsChild>
                    <w:div w:id="1498568430">
                      <w:marLeft w:val="0"/>
                      <w:marRight w:val="0"/>
                      <w:marTop w:val="0"/>
                      <w:marBottom w:val="0"/>
                      <w:divBdr>
                        <w:top w:val="none" w:sz="0" w:space="0" w:color="auto"/>
                        <w:left w:val="none" w:sz="0" w:space="0" w:color="auto"/>
                        <w:bottom w:val="none" w:sz="0" w:space="0" w:color="auto"/>
                        <w:right w:val="none" w:sz="0" w:space="0" w:color="auto"/>
                      </w:divBdr>
                      <w:divsChild>
                        <w:div w:id="690768480">
                          <w:marLeft w:val="0"/>
                          <w:marRight w:val="0"/>
                          <w:marTop w:val="0"/>
                          <w:marBottom w:val="0"/>
                          <w:divBdr>
                            <w:top w:val="none" w:sz="0" w:space="0" w:color="auto"/>
                            <w:left w:val="none" w:sz="0" w:space="0" w:color="auto"/>
                            <w:bottom w:val="none" w:sz="0" w:space="0" w:color="auto"/>
                            <w:right w:val="none" w:sz="0" w:space="0" w:color="auto"/>
                          </w:divBdr>
                          <w:divsChild>
                            <w:div w:id="111440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958628">
      <w:bodyDiv w:val="1"/>
      <w:marLeft w:val="0"/>
      <w:marRight w:val="0"/>
      <w:marTop w:val="0"/>
      <w:marBottom w:val="0"/>
      <w:divBdr>
        <w:top w:val="none" w:sz="0" w:space="0" w:color="auto"/>
        <w:left w:val="none" w:sz="0" w:space="0" w:color="auto"/>
        <w:bottom w:val="none" w:sz="0" w:space="0" w:color="auto"/>
        <w:right w:val="none" w:sz="0" w:space="0" w:color="auto"/>
      </w:divBdr>
    </w:div>
    <w:div w:id="725690739">
      <w:bodyDiv w:val="1"/>
      <w:marLeft w:val="0"/>
      <w:marRight w:val="0"/>
      <w:marTop w:val="0"/>
      <w:marBottom w:val="0"/>
      <w:divBdr>
        <w:top w:val="none" w:sz="0" w:space="0" w:color="auto"/>
        <w:left w:val="none" w:sz="0" w:space="0" w:color="auto"/>
        <w:bottom w:val="none" w:sz="0" w:space="0" w:color="auto"/>
        <w:right w:val="none" w:sz="0" w:space="0" w:color="auto"/>
      </w:divBdr>
    </w:div>
    <w:div w:id="863858280">
      <w:bodyDiv w:val="1"/>
      <w:marLeft w:val="0"/>
      <w:marRight w:val="0"/>
      <w:marTop w:val="0"/>
      <w:marBottom w:val="0"/>
      <w:divBdr>
        <w:top w:val="none" w:sz="0" w:space="0" w:color="auto"/>
        <w:left w:val="none" w:sz="0" w:space="0" w:color="auto"/>
        <w:bottom w:val="none" w:sz="0" w:space="0" w:color="auto"/>
        <w:right w:val="none" w:sz="0" w:space="0" w:color="auto"/>
      </w:divBdr>
      <w:divsChild>
        <w:div w:id="1835992882">
          <w:marLeft w:val="0"/>
          <w:marRight w:val="0"/>
          <w:marTop w:val="0"/>
          <w:marBottom w:val="0"/>
          <w:divBdr>
            <w:top w:val="none" w:sz="0" w:space="0" w:color="auto"/>
            <w:left w:val="none" w:sz="0" w:space="0" w:color="auto"/>
            <w:bottom w:val="none" w:sz="0" w:space="0" w:color="auto"/>
            <w:right w:val="none" w:sz="0" w:space="0" w:color="auto"/>
          </w:divBdr>
          <w:divsChild>
            <w:div w:id="1904946155">
              <w:marLeft w:val="0"/>
              <w:marRight w:val="0"/>
              <w:marTop w:val="0"/>
              <w:marBottom w:val="0"/>
              <w:divBdr>
                <w:top w:val="none" w:sz="0" w:space="0" w:color="auto"/>
                <w:left w:val="none" w:sz="0" w:space="0" w:color="auto"/>
                <w:bottom w:val="none" w:sz="0" w:space="0" w:color="auto"/>
                <w:right w:val="none" w:sz="0" w:space="0" w:color="auto"/>
              </w:divBdr>
              <w:divsChild>
                <w:div w:id="1795296403">
                  <w:marLeft w:val="0"/>
                  <w:marRight w:val="0"/>
                  <w:marTop w:val="0"/>
                  <w:marBottom w:val="0"/>
                  <w:divBdr>
                    <w:top w:val="none" w:sz="0" w:space="0" w:color="auto"/>
                    <w:left w:val="none" w:sz="0" w:space="0" w:color="auto"/>
                    <w:bottom w:val="none" w:sz="0" w:space="0" w:color="auto"/>
                    <w:right w:val="none" w:sz="0" w:space="0" w:color="auto"/>
                  </w:divBdr>
                  <w:divsChild>
                    <w:div w:id="193910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244007">
          <w:marLeft w:val="0"/>
          <w:marRight w:val="0"/>
          <w:marTop w:val="0"/>
          <w:marBottom w:val="0"/>
          <w:divBdr>
            <w:top w:val="none" w:sz="0" w:space="0" w:color="auto"/>
            <w:left w:val="none" w:sz="0" w:space="0" w:color="auto"/>
            <w:bottom w:val="none" w:sz="0" w:space="0" w:color="auto"/>
            <w:right w:val="none" w:sz="0" w:space="0" w:color="auto"/>
          </w:divBdr>
          <w:divsChild>
            <w:div w:id="1757366065">
              <w:marLeft w:val="0"/>
              <w:marRight w:val="0"/>
              <w:marTop w:val="0"/>
              <w:marBottom w:val="0"/>
              <w:divBdr>
                <w:top w:val="none" w:sz="0" w:space="0" w:color="auto"/>
                <w:left w:val="none" w:sz="0" w:space="0" w:color="auto"/>
                <w:bottom w:val="none" w:sz="0" w:space="0" w:color="auto"/>
                <w:right w:val="none" w:sz="0" w:space="0" w:color="auto"/>
              </w:divBdr>
              <w:divsChild>
                <w:div w:id="448858555">
                  <w:marLeft w:val="0"/>
                  <w:marRight w:val="0"/>
                  <w:marTop w:val="0"/>
                  <w:marBottom w:val="0"/>
                  <w:divBdr>
                    <w:top w:val="none" w:sz="0" w:space="0" w:color="auto"/>
                    <w:left w:val="none" w:sz="0" w:space="0" w:color="auto"/>
                    <w:bottom w:val="none" w:sz="0" w:space="0" w:color="auto"/>
                    <w:right w:val="none" w:sz="0" w:space="0" w:color="auto"/>
                  </w:divBdr>
                  <w:divsChild>
                    <w:div w:id="6549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480186">
      <w:bodyDiv w:val="1"/>
      <w:marLeft w:val="0"/>
      <w:marRight w:val="0"/>
      <w:marTop w:val="0"/>
      <w:marBottom w:val="0"/>
      <w:divBdr>
        <w:top w:val="none" w:sz="0" w:space="0" w:color="auto"/>
        <w:left w:val="none" w:sz="0" w:space="0" w:color="auto"/>
        <w:bottom w:val="none" w:sz="0" w:space="0" w:color="auto"/>
        <w:right w:val="none" w:sz="0" w:space="0" w:color="auto"/>
      </w:divBdr>
    </w:div>
    <w:div w:id="981344947">
      <w:bodyDiv w:val="1"/>
      <w:marLeft w:val="0"/>
      <w:marRight w:val="0"/>
      <w:marTop w:val="0"/>
      <w:marBottom w:val="0"/>
      <w:divBdr>
        <w:top w:val="none" w:sz="0" w:space="0" w:color="auto"/>
        <w:left w:val="none" w:sz="0" w:space="0" w:color="auto"/>
        <w:bottom w:val="none" w:sz="0" w:space="0" w:color="auto"/>
        <w:right w:val="none" w:sz="0" w:space="0" w:color="auto"/>
      </w:divBdr>
    </w:div>
    <w:div w:id="1004473411">
      <w:bodyDiv w:val="1"/>
      <w:marLeft w:val="0"/>
      <w:marRight w:val="0"/>
      <w:marTop w:val="0"/>
      <w:marBottom w:val="0"/>
      <w:divBdr>
        <w:top w:val="none" w:sz="0" w:space="0" w:color="auto"/>
        <w:left w:val="none" w:sz="0" w:space="0" w:color="auto"/>
        <w:bottom w:val="none" w:sz="0" w:space="0" w:color="auto"/>
        <w:right w:val="none" w:sz="0" w:space="0" w:color="auto"/>
      </w:divBdr>
    </w:div>
    <w:div w:id="1036661845">
      <w:bodyDiv w:val="1"/>
      <w:marLeft w:val="0"/>
      <w:marRight w:val="0"/>
      <w:marTop w:val="0"/>
      <w:marBottom w:val="0"/>
      <w:divBdr>
        <w:top w:val="none" w:sz="0" w:space="0" w:color="auto"/>
        <w:left w:val="none" w:sz="0" w:space="0" w:color="auto"/>
        <w:bottom w:val="none" w:sz="0" w:space="0" w:color="auto"/>
        <w:right w:val="none" w:sz="0" w:space="0" w:color="auto"/>
      </w:divBdr>
      <w:divsChild>
        <w:div w:id="1636059551">
          <w:marLeft w:val="0"/>
          <w:marRight w:val="0"/>
          <w:marTop w:val="0"/>
          <w:marBottom w:val="0"/>
          <w:divBdr>
            <w:top w:val="none" w:sz="0" w:space="0" w:color="auto"/>
            <w:left w:val="none" w:sz="0" w:space="0" w:color="auto"/>
            <w:bottom w:val="none" w:sz="0" w:space="0" w:color="auto"/>
            <w:right w:val="none" w:sz="0" w:space="0" w:color="auto"/>
          </w:divBdr>
          <w:divsChild>
            <w:div w:id="696001664">
              <w:marLeft w:val="0"/>
              <w:marRight w:val="0"/>
              <w:marTop w:val="0"/>
              <w:marBottom w:val="0"/>
              <w:divBdr>
                <w:top w:val="none" w:sz="0" w:space="0" w:color="auto"/>
                <w:left w:val="none" w:sz="0" w:space="0" w:color="auto"/>
                <w:bottom w:val="none" w:sz="0" w:space="0" w:color="auto"/>
                <w:right w:val="none" w:sz="0" w:space="0" w:color="auto"/>
              </w:divBdr>
              <w:divsChild>
                <w:div w:id="1108044265">
                  <w:marLeft w:val="0"/>
                  <w:marRight w:val="0"/>
                  <w:marTop w:val="0"/>
                  <w:marBottom w:val="0"/>
                  <w:divBdr>
                    <w:top w:val="none" w:sz="0" w:space="0" w:color="auto"/>
                    <w:left w:val="none" w:sz="0" w:space="0" w:color="auto"/>
                    <w:bottom w:val="none" w:sz="0" w:space="0" w:color="auto"/>
                    <w:right w:val="none" w:sz="0" w:space="0" w:color="auto"/>
                  </w:divBdr>
                  <w:divsChild>
                    <w:div w:id="11229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769942">
          <w:marLeft w:val="0"/>
          <w:marRight w:val="0"/>
          <w:marTop w:val="0"/>
          <w:marBottom w:val="0"/>
          <w:divBdr>
            <w:top w:val="none" w:sz="0" w:space="0" w:color="auto"/>
            <w:left w:val="none" w:sz="0" w:space="0" w:color="auto"/>
            <w:bottom w:val="none" w:sz="0" w:space="0" w:color="auto"/>
            <w:right w:val="none" w:sz="0" w:space="0" w:color="auto"/>
          </w:divBdr>
          <w:divsChild>
            <w:div w:id="1452826088">
              <w:marLeft w:val="0"/>
              <w:marRight w:val="0"/>
              <w:marTop w:val="0"/>
              <w:marBottom w:val="0"/>
              <w:divBdr>
                <w:top w:val="none" w:sz="0" w:space="0" w:color="auto"/>
                <w:left w:val="none" w:sz="0" w:space="0" w:color="auto"/>
                <w:bottom w:val="none" w:sz="0" w:space="0" w:color="auto"/>
                <w:right w:val="none" w:sz="0" w:space="0" w:color="auto"/>
              </w:divBdr>
              <w:divsChild>
                <w:div w:id="1260067183">
                  <w:marLeft w:val="0"/>
                  <w:marRight w:val="0"/>
                  <w:marTop w:val="0"/>
                  <w:marBottom w:val="0"/>
                  <w:divBdr>
                    <w:top w:val="none" w:sz="0" w:space="0" w:color="auto"/>
                    <w:left w:val="none" w:sz="0" w:space="0" w:color="auto"/>
                    <w:bottom w:val="none" w:sz="0" w:space="0" w:color="auto"/>
                    <w:right w:val="none" w:sz="0" w:space="0" w:color="auto"/>
                  </w:divBdr>
                  <w:divsChild>
                    <w:div w:id="176934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185359">
      <w:bodyDiv w:val="1"/>
      <w:marLeft w:val="0"/>
      <w:marRight w:val="0"/>
      <w:marTop w:val="0"/>
      <w:marBottom w:val="0"/>
      <w:divBdr>
        <w:top w:val="none" w:sz="0" w:space="0" w:color="auto"/>
        <w:left w:val="none" w:sz="0" w:space="0" w:color="auto"/>
        <w:bottom w:val="none" w:sz="0" w:space="0" w:color="auto"/>
        <w:right w:val="none" w:sz="0" w:space="0" w:color="auto"/>
      </w:divBdr>
      <w:divsChild>
        <w:div w:id="61298586">
          <w:marLeft w:val="0"/>
          <w:marRight w:val="0"/>
          <w:marTop w:val="0"/>
          <w:marBottom w:val="0"/>
          <w:divBdr>
            <w:top w:val="none" w:sz="0" w:space="0" w:color="auto"/>
            <w:left w:val="none" w:sz="0" w:space="0" w:color="auto"/>
            <w:bottom w:val="none" w:sz="0" w:space="0" w:color="auto"/>
            <w:right w:val="none" w:sz="0" w:space="0" w:color="auto"/>
          </w:divBdr>
          <w:divsChild>
            <w:div w:id="626132198">
              <w:marLeft w:val="0"/>
              <w:marRight w:val="0"/>
              <w:marTop w:val="0"/>
              <w:marBottom w:val="0"/>
              <w:divBdr>
                <w:top w:val="none" w:sz="0" w:space="0" w:color="auto"/>
                <w:left w:val="none" w:sz="0" w:space="0" w:color="auto"/>
                <w:bottom w:val="none" w:sz="0" w:space="0" w:color="auto"/>
                <w:right w:val="none" w:sz="0" w:space="0" w:color="auto"/>
              </w:divBdr>
              <w:divsChild>
                <w:div w:id="790629391">
                  <w:marLeft w:val="0"/>
                  <w:marRight w:val="0"/>
                  <w:marTop w:val="0"/>
                  <w:marBottom w:val="0"/>
                  <w:divBdr>
                    <w:top w:val="none" w:sz="0" w:space="0" w:color="auto"/>
                    <w:left w:val="none" w:sz="0" w:space="0" w:color="auto"/>
                    <w:bottom w:val="none" w:sz="0" w:space="0" w:color="auto"/>
                    <w:right w:val="none" w:sz="0" w:space="0" w:color="auto"/>
                  </w:divBdr>
                  <w:divsChild>
                    <w:div w:id="159855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427041">
          <w:marLeft w:val="0"/>
          <w:marRight w:val="0"/>
          <w:marTop w:val="0"/>
          <w:marBottom w:val="0"/>
          <w:divBdr>
            <w:top w:val="none" w:sz="0" w:space="0" w:color="auto"/>
            <w:left w:val="none" w:sz="0" w:space="0" w:color="auto"/>
            <w:bottom w:val="none" w:sz="0" w:space="0" w:color="auto"/>
            <w:right w:val="none" w:sz="0" w:space="0" w:color="auto"/>
          </w:divBdr>
          <w:divsChild>
            <w:div w:id="1721201124">
              <w:marLeft w:val="0"/>
              <w:marRight w:val="0"/>
              <w:marTop w:val="0"/>
              <w:marBottom w:val="0"/>
              <w:divBdr>
                <w:top w:val="none" w:sz="0" w:space="0" w:color="auto"/>
                <w:left w:val="none" w:sz="0" w:space="0" w:color="auto"/>
                <w:bottom w:val="none" w:sz="0" w:space="0" w:color="auto"/>
                <w:right w:val="none" w:sz="0" w:space="0" w:color="auto"/>
              </w:divBdr>
              <w:divsChild>
                <w:div w:id="1962228469">
                  <w:marLeft w:val="0"/>
                  <w:marRight w:val="0"/>
                  <w:marTop w:val="0"/>
                  <w:marBottom w:val="0"/>
                  <w:divBdr>
                    <w:top w:val="none" w:sz="0" w:space="0" w:color="auto"/>
                    <w:left w:val="none" w:sz="0" w:space="0" w:color="auto"/>
                    <w:bottom w:val="none" w:sz="0" w:space="0" w:color="auto"/>
                    <w:right w:val="none" w:sz="0" w:space="0" w:color="auto"/>
                  </w:divBdr>
                  <w:divsChild>
                    <w:div w:id="14511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156682">
      <w:bodyDiv w:val="1"/>
      <w:marLeft w:val="0"/>
      <w:marRight w:val="0"/>
      <w:marTop w:val="0"/>
      <w:marBottom w:val="0"/>
      <w:divBdr>
        <w:top w:val="none" w:sz="0" w:space="0" w:color="auto"/>
        <w:left w:val="none" w:sz="0" w:space="0" w:color="auto"/>
        <w:bottom w:val="none" w:sz="0" w:space="0" w:color="auto"/>
        <w:right w:val="none" w:sz="0" w:space="0" w:color="auto"/>
      </w:divBdr>
    </w:div>
    <w:div w:id="1163357621">
      <w:bodyDiv w:val="1"/>
      <w:marLeft w:val="0"/>
      <w:marRight w:val="0"/>
      <w:marTop w:val="0"/>
      <w:marBottom w:val="0"/>
      <w:divBdr>
        <w:top w:val="none" w:sz="0" w:space="0" w:color="auto"/>
        <w:left w:val="none" w:sz="0" w:space="0" w:color="auto"/>
        <w:bottom w:val="none" w:sz="0" w:space="0" w:color="auto"/>
        <w:right w:val="none" w:sz="0" w:space="0" w:color="auto"/>
      </w:divBdr>
    </w:div>
    <w:div w:id="1193416441">
      <w:bodyDiv w:val="1"/>
      <w:marLeft w:val="0"/>
      <w:marRight w:val="0"/>
      <w:marTop w:val="0"/>
      <w:marBottom w:val="0"/>
      <w:divBdr>
        <w:top w:val="none" w:sz="0" w:space="0" w:color="auto"/>
        <w:left w:val="none" w:sz="0" w:space="0" w:color="auto"/>
        <w:bottom w:val="none" w:sz="0" w:space="0" w:color="auto"/>
        <w:right w:val="none" w:sz="0" w:space="0" w:color="auto"/>
      </w:divBdr>
    </w:div>
    <w:div w:id="1275938926">
      <w:bodyDiv w:val="1"/>
      <w:marLeft w:val="0"/>
      <w:marRight w:val="0"/>
      <w:marTop w:val="0"/>
      <w:marBottom w:val="0"/>
      <w:divBdr>
        <w:top w:val="none" w:sz="0" w:space="0" w:color="auto"/>
        <w:left w:val="none" w:sz="0" w:space="0" w:color="auto"/>
        <w:bottom w:val="none" w:sz="0" w:space="0" w:color="auto"/>
        <w:right w:val="none" w:sz="0" w:space="0" w:color="auto"/>
      </w:divBdr>
    </w:div>
    <w:div w:id="1317958186">
      <w:bodyDiv w:val="1"/>
      <w:marLeft w:val="0"/>
      <w:marRight w:val="0"/>
      <w:marTop w:val="0"/>
      <w:marBottom w:val="0"/>
      <w:divBdr>
        <w:top w:val="none" w:sz="0" w:space="0" w:color="auto"/>
        <w:left w:val="none" w:sz="0" w:space="0" w:color="auto"/>
        <w:bottom w:val="none" w:sz="0" w:space="0" w:color="auto"/>
        <w:right w:val="none" w:sz="0" w:space="0" w:color="auto"/>
      </w:divBdr>
    </w:div>
    <w:div w:id="1420053598">
      <w:bodyDiv w:val="1"/>
      <w:marLeft w:val="0"/>
      <w:marRight w:val="0"/>
      <w:marTop w:val="0"/>
      <w:marBottom w:val="0"/>
      <w:divBdr>
        <w:top w:val="none" w:sz="0" w:space="0" w:color="auto"/>
        <w:left w:val="none" w:sz="0" w:space="0" w:color="auto"/>
        <w:bottom w:val="none" w:sz="0" w:space="0" w:color="auto"/>
        <w:right w:val="none" w:sz="0" w:space="0" w:color="auto"/>
      </w:divBdr>
    </w:div>
    <w:div w:id="1468813287">
      <w:bodyDiv w:val="1"/>
      <w:marLeft w:val="0"/>
      <w:marRight w:val="0"/>
      <w:marTop w:val="0"/>
      <w:marBottom w:val="0"/>
      <w:divBdr>
        <w:top w:val="none" w:sz="0" w:space="0" w:color="auto"/>
        <w:left w:val="none" w:sz="0" w:space="0" w:color="auto"/>
        <w:bottom w:val="none" w:sz="0" w:space="0" w:color="auto"/>
        <w:right w:val="none" w:sz="0" w:space="0" w:color="auto"/>
      </w:divBdr>
    </w:div>
    <w:div w:id="1504203387">
      <w:bodyDiv w:val="1"/>
      <w:marLeft w:val="0"/>
      <w:marRight w:val="0"/>
      <w:marTop w:val="0"/>
      <w:marBottom w:val="0"/>
      <w:divBdr>
        <w:top w:val="none" w:sz="0" w:space="0" w:color="auto"/>
        <w:left w:val="none" w:sz="0" w:space="0" w:color="auto"/>
        <w:bottom w:val="none" w:sz="0" w:space="0" w:color="auto"/>
        <w:right w:val="none" w:sz="0" w:space="0" w:color="auto"/>
      </w:divBdr>
    </w:div>
    <w:div w:id="1635062338">
      <w:bodyDiv w:val="1"/>
      <w:marLeft w:val="0"/>
      <w:marRight w:val="0"/>
      <w:marTop w:val="0"/>
      <w:marBottom w:val="0"/>
      <w:divBdr>
        <w:top w:val="none" w:sz="0" w:space="0" w:color="auto"/>
        <w:left w:val="none" w:sz="0" w:space="0" w:color="auto"/>
        <w:bottom w:val="none" w:sz="0" w:space="0" w:color="auto"/>
        <w:right w:val="none" w:sz="0" w:space="0" w:color="auto"/>
      </w:divBdr>
    </w:div>
    <w:div w:id="1644501824">
      <w:bodyDiv w:val="1"/>
      <w:marLeft w:val="0"/>
      <w:marRight w:val="0"/>
      <w:marTop w:val="0"/>
      <w:marBottom w:val="0"/>
      <w:divBdr>
        <w:top w:val="none" w:sz="0" w:space="0" w:color="auto"/>
        <w:left w:val="none" w:sz="0" w:space="0" w:color="auto"/>
        <w:bottom w:val="none" w:sz="0" w:space="0" w:color="auto"/>
        <w:right w:val="none" w:sz="0" w:space="0" w:color="auto"/>
      </w:divBdr>
    </w:div>
    <w:div w:id="1673416357">
      <w:bodyDiv w:val="1"/>
      <w:marLeft w:val="0"/>
      <w:marRight w:val="0"/>
      <w:marTop w:val="0"/>
      <w:marBottom w:val="0"/>
      <w:divBdr>
        <w:top w:val="none" w:sz="0" w:space="0" w:color="auto"/>
        <w:left w:val="none" w:sz="0" w:space="0" w:color="auto"/>
        <w:bottom w:val="none" w:sz="0" w:space="0" w:color="auto"/>
        <w:right w:val="none" w:sz="0" w:space="0" w:color="auto"/>
      </w:divBdr>
      <w:divsChild>
        <w:div w:id="2087410646">
          <w:marLeft w:val="0"/>
          <w:marRight w:val="0"/>
          <w:marTop w:val="0"/>
          <w:marBottom w:val="0"/>
          <w:divBdr>
            <w:top w:val="none" w:sz="0" w:space="0" w:color="auto"/>
            <w:left w:val="none" w:sz="0" w:space="0" w:color="auto"/>
            <w:bottom w:val="none" w:sz="0" w:space="0" w:color="auto"/>
            <w:right w:val="none" w:sz="0" w:space="0" w:color="auto"/>
          </w:divBdr>
          <w:divsChild>
            <w:div w:id="570651492">
              <w:marLeft w:val="0"/>
              <w:marRight w:val="0"/>
              <w:marTop w:val="0"/>
              <w:marBottom w:val="0"/>
              <w:divBdr>
                <w:top w:val="none" w:sz="0" w:space="0" w:color="auto"/>
                <w:left w:val="none" w:sz="0" w:space="0" w:color="auto"/>
                <w:bottom w:val="none" w:sz="0" w:space="0" w:color="auto"/>
                <w:right w:val="none" w:sz="0" w:space="0" w:color="auto"/>
              </w:divBdr>
              <w:divsChild>
                <w:div w:id="1583876031">
                  <w:marLeft w:val="0"/>
                  <w:marRight w:val="0"/>
                  <w:marTop w:val="0"/>
                  <w:marBottom w:val="0"/>
                  <w:divBdr>
                    <w:top w:val="none" w:sz="0" w:space="0" w:color="auto"/>
                    <w:left w:val="none" w:sz="0" w:space="0" w:color="auto"/>
                    <w:bottom w:val="none" w:sz="0" w:space="0" w:color="auto"/>
                    <w:right w:val="none" w:sz="0" w:space="0" w:color="auto"/>
                  </w:divBdr>
                  <w:divsChild>
                    <w:div w:id="62084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88435">
          <w:marLeft w:val="0"/>
          <w:marRight w:val="0"/>
          <w:marTop w:val="0"/>
          <w:marBottom w:val="0"/>
          <w:divBdr>
            <w:top w:val="none" w:sz="0" w:space="0" w:color="auto"/>
            <w:left w:val="none" w:sz="0" w:space="0" w:color="auto"/>
            <w:bottom w:val="none" w:sz="0" w:space="0" w:color="auto"/>
            <w:right w:val="none" w:sz="0" w:space="0" w:color="auto"/>
          </w:divBdr>
          <w:divsChild>
            <w:div w:id="1373268311">
              <w:marLeft w:val="0"/>
              <w:marRight w:val="0"/>
              <w:marTop w:val="0"/>
              <w:marBottom w:val="0"/>
              <w:divBdr>
                <w:top w:val="none" w:sz="0" w:space="0" w:color="auto"/>
                <w:left w:val="none" w:sz="0" w:space="0" w:color="auto"/>
                <w:bottom w:val="none" w:sz="0" w:space="0" w:color="auto"/>
                <w:right w:val="none" w:sz="0" w:space="0" w:color="auto"/>
              </w:divBdr>
              <w:divsChild>
                <w:div w:id="447551058">
                  <w:marLeft w:val="0"/>
                  <w:marRight w:val="0"/>
                  <w:marTop w:val="0"/>
                  <w:marBottom w:val="0"/>
                  <w:divBdr>
                    <w:top w:val="none" w:sz="0" w:space="0" w:color="auto"/>
                    <w:left w:val="none" w:sz="0" w:space="0" w:color="auto"/>
                    <w:bottom w:val="none" w:sz="0" w:space="0" w:color="auto"/>
                    <w:right w:val="none" w:sz="0" w:space="0" w:color="auto"/>
                  </w:divBdr>
                  <w:divsChild>
                    <w:div w:id="107270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504765">
      <w:bodyDiv w:val="1"/>
      <w:marLeft w:val="0"/>
      <w:marRight w:val="0"/>
      <w:marTop w:val="0"/>
      <w:marBottom w:val="0"/>
      <w:divBdr>
        <w:top w:val="none" w:sz="0" w:space="0" w:color="auto"/>
        <w:left w:val="none" w:sz="0" w:space="0" w:color="auto"/>
        <w:bottom w:val="none" w:sz="0" w:space="0" w:color="auto"/>
        <w:right w:val="none" w:sz="0" w:space="0" w:color="auto"/>
      </w:divBdr>
    </w:div>
    <w:div w:id="1808088562">
      <w:bodyDiv w:val="1"/>
      <w:marLeft w:val="0"/>
      <w:marRight w:val="0"/>
      <w:marTop w:val="0"/>
      <w:marBottom w:val="0"/>
      <w:divBdr>
        <w:top w:val="none" w:sz="0" w:space="0" w:color="auto"/>
        <w:left w:val="none" w:sz="0" w:space="0" w:color="auto"/>
        <w:bottom w:val="none" w:sz="0" w:space="0" w:color="auto"/>
        <w:right w:val="none" w:sz="0" w:space="0" w:color="auto"/>
      </w:divBdr>
    </w:div>
    <w:div w:id="1861117709">
      <w:bodyDiv w:val="1"/>
      <w:marLeft w:val="0"/>
      <w:marRight w:val="0"/>
      <w:marTop w:val="0"/>
      <w:marBottom w:val="0"/>
      <w:divBdr>
        <w:top w:val="none" w:sz="0" w:space="0" w:color="auto"/>
        <w:left w:val="none" w:sz="0" w:space="0" w:color="auto"/>
        <w:bottom w:val="none" w:sz="0" w:space="0" w:color="auto"/>
        <w:right w:val="none" w:sz="0" w:space="0" w:color="auto"/>
      </w:divBdr>
    </w:div>
    <w:div w:id="1898007693">
      <w:bodyDiv w:val="1"/>
      <w:marLeft w:val="0"/>
      <w:marRight w:val="0"/>
      <w:marTop w:val="0"/>
      <w:marBottom w:val="0"/>
      <w:divBdr>
        <w:top w:val="none" w:sz="0" w:space="0" w:color="auto"/>
        <w:left w:val="none" w:sz="0" w:space="0" w:color="auto"/>
        <w:bottom w:val="none" w:sz="0" w:space="0" w:color="auto"/>
        <w:right w:val="none" w:sz="0" w:space="0" w:color="auto"/>
      </w:divBdr>
    </w:div>
    <w:div w:id="1898542570">
      <w:bodyDiv w:val="1"/>
      <w:marLeft w:val="0"/>
      <w:marRight w:val="0"/>
      <w:marTop w:val="0"/>
      <w:marBottom w:val="0"/>
      <w:divBdr>
        <w:top w:val="none" w:sz="0" w:space="0" w:color="auto"/>
        <w:left w:val="none" w:sz="0" w:space="0" w:color="auto"/>
        <w:bottom w:val="none" w:sz="0" w:space="0" w:color="auto"/>
        <w:right w:val="none" w:sz="0" w:space="0" w:color="auto"/>
      </w:divBdr>
    </w:div>
    <w:div w:id="1919975085">
      <w:bodyDiv w:val="1"/>
      <w:marLeft w:val="0"/>
      <w:marRight w:val="0"/>
      <w:marTop w:val="0"/>
      <w:marBottom w:val="0"/>
      <w:divBdr>
        <w:top w:val="none" w:sz="0" w:space="0" w:color="auto"/>
        <w:left w:val="none" w:sz="0" w:space="0" w:color="auto"/>
        <w:bottom w:val="none" w:sz="0" w:space="0" w:color="auto"/>
        <w:right w:val="none" w:sz="0" w:space="0" w:color="auto"/>
      </w:divBdr>
    </w:div>
    <w:div w:id="1966767174">
      <w:bodyDiv w:val="1"/>
      <w:marLeft w:val="0"/>
      <w:marRight w:val="0"/>
      <w:marTop w:val="0"/>
      <w:marBottom w:val="0"/>
      <w:divBdr>
        <w:top w:val="none" w:sz="0" w:space="0" w:color="auto"/>
        <w:left w:val="none" w:sz="0" w:space="0" w:color="auto"/>
        <w:bottom w:val="none" w:sz="0" w:space="0" w:color="auto"/>
        <w:right w:val="none" w:sz="0" w:space="0" w:color="auto"/>
      </w:divBdr>
    </w:div>
    <w:div w:id="2094155260">
      <w:bodyDiv w:val="1"/>
      <w:marLeft w:val="0"/>
      <w:marRight w:val="0"/>
      <w:marTop w:val="0"/>
      <w:marBottom w:val="0"/>
      <w:divBdr>
        <w:top w:val="none" w:sz="0" w:space="0" w:color="auto"/>
        <w:left w:val="none" w:sz="0" w:space="0" w:color="auto"/>
        <w:bottom w:val="none" w:sz="0" w:space="0" w:color="auto"/>
        <w:right w:val="none" w:sz="0" w:space="0" w:color="auto"/>
      </w:divBdr>
    </w:div>
    <w:div w:id="213255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16BBD6-0627-4B6F-BCC0-7297FAA6D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24</Pages>
  <Words>1927</Words>
  <Characters>10986</Characters>
  <Application>Microsoft Office Word</Application>
  <DocSecurity>0</DocSecurity>
  <Lines>91</Lines>
  <Paragraphs>25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lama</dc:creator>
  <cp:keywords/>
  <dc:description/>
  <cp:lastModifiedBy>lama</cp:lastModifiedBy>
  <cp:revision>19</cp:revision>
  <dcterms:created xsi:type="dcterms:W3CDTF">2024-10-14T20:51:00Z</dcterms:created>
  <dcterms:modified xsi:type="dcterms:W3CDTF">2024-11-17T20:31:00Z</dcterms:modified>
</cp:coreProperties>
</file>