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83CA" w14:textId="50777C4D" w:rsidR="00617233" w:rsidRPr="00D2220F" w:rsidRDefault="006C0A31" w:rsidP="00D2220F">
      <w:pPr>
        <w:spacing w:line="276" w:lineRule="auto"/>
        <w:jc w:val="both"/>
        <w:rPr>
          <w:rFonts w:asciiTheme="majorBidi" w:hAnsiTheme="majorBidi" w:cstheme="majorBidi"/>
          <w:b/>
          <w:bCs/>
          <w:sz w:val="28"/>
          <w:szCs w:val="28"/>
        </w:rPr>
      </w:pPr>
      <w:r w:rsidRPr="00D2220F">
        <w:rPr>
          <w:rFonts w:asciiTheme="majorBidi" w:hAnsiTheme="majorBidi" w:cstheme="majorBidi"/>
          <w:b/>
          <w:bCs/>
          <w:sz w:val="28"/>
          <w:szCs w:val="28"/>
        </w:rPr>
        <w:t xml:space="preserve">Lama Alabdalaal </w:t>
      </w:r>
    </w:p>
    <w:p w14:paraId="2D1DD6E5" w14:textId="0BEA046C" w:rsidR="006C0A31" w:rsidRPr="00D2220F" w:rsidRDefault="006C0A31" w:rsidP="00D2220F">
      <w:pPr>
        <w:spacing w:line="276" w:lineRule="auto"/>
        <w:jc w:val="both"/>
        <w:rPr>
          <w:rFonts w:asciiTheme="majorBidi" w:hAnsiTheme="majorBidi" w:cstheme="majorBidi"/>
          <w:b/>
          <w:bCs/>
          <w:sz w:val="28"/>
          <w:szCs w:val="28"/>
        </w:rPr>
      </w:pPr>
      <w:r w:rsidRPr="00D2220F">
        <w:rPr>
          <w:rFonts w:asciiTheme="majorBidi" w:hAnsiTheme="majorBidi" w:cstheme="majorBidi"/>
          <w:b/>
          <w:bCs/>
          <w:sz w:val="28"/>
          <w:szCs w:val="28"/>
        </w:rPr>
        <w:t>10/2</w:t>
      </w:r>
      <w:r w:rsidR="00831ADF" w:rsidRPr="00D2220F">
        <w:rPr>
          <w:rFonts w:asciiTheme="majorBidi" w:hAnsiTheme="majorBidi" w:cstheme="majorBidi"/>
          <w:b/>
          <w:bCs/>
          <w:sz w:val="28"/>
          <w:szCs w:val="28"/>
        </w:rPr>
        <w:t>1</w:t>
      </w:r>
      <w:r w:rsidRPr="00D2220F">
        <w:rPr>
          <w:rFonts w:asciiTheme="majorBidi" w:hAnsiTheme="majorBidi" w:cstheme="majorBidi"/>
          <w:b/>
          <w:bCs/>
          <w:sz w:val="28"/>
          <w:szCs w:val="28"/>
        </w:rPr>
        <w:t>/2021</w:t>
      </w:r>
    </w:p>
    <w:p w14:paraId="13FBA343" w14:textId="4D84F2D8" w:rsidR="006C0A31" w:rsidRPr="00153D08" w:rsidRDefault="006C0A31" w:rsidP="00D2220F">
      <w:pPr>
        <w:spacing w:line="276" w:lineRule="auto"/>
        <w:jc w:val="center"/>
        <w:rPr>
          <w:rFonts w:asciiTheme="majorBidi" w:hAnsiTheme="majorBidi" w:cstheme="majorBidi"/>
          <w:b/>
          <w:bCs/>
          <w:color w:val="1F3864" w:themeColor="accent1" w:themeShade="80"/>
          <w:sz w:val="32"/>
          <w:szCs w:val="32"/>
        </w:rPr>
      </w:pPr>
      <w:r w:rsidRPr="00153D08">
        <w:rPr>
          <w:rFonts w:asciiTheme="majorBidi" w:hAnsiTheme="majorBidi" w:cstheme="majorBidi"/>
          <w:b/>
          <w:bCs/>
          <w:color w:val="1F3864" w:themeColor="accent1" w:themeShade="80"/>
          <w:sz w:val="32"/>
          <w:szCs w:val="32"/>
        </w:rPr>
        <w:t>Assignment: InsureTech and RealTech in KSA</w:t>
      </w:r>
    </w:p>
    <w:p w14:paraId="22121A3B" w14:textId="2B8519FC" w:rsidR="006C0A31" w:rsidRPr="00513ADA" w:rsidRDefault="006C0A31" w:rsidP="00D2220F">
      <w:pPr>
        <w:spacing w:line="276" w:lineRule="auto"/>
        <w:jc w:val="center"/>
        <w:rPr>
          <w:rFonts w:asciiTheme="majorBidi" w:hAnsiTheme="majorBidi" w:cstheme="majorBidi"/>
          <w:color w:val="1F3864" w:themeColor="accent1" w:themeShade="80"/>
          <w:sz w:val="36"/>
          <w:szCs w:val="36"/>
        </w:rPr>
      </w:pPr>
    </w:p>
    <w:p w14:paraId="6D3012EB" w14:textId="4B45B42D" w:rsidR="006C0A31" w:rsidRPr="00513ADA" w:rsidRDefault="006C0A31" w:rsidP="00D2220F">
      <w:pPr>
        <w:spacing w:line="276" w:lineRule="auto"/>
        <w:jc w:val="center"/>
        <w:rPr>
          <w:rFonts w:asciiTheme="majorBidi" w:hAnsiTheme="majorBidi" w:cstheme="majorBidi"/>
          <w:color w:val="000000" w:themeColor="text1"/>
          <w:sz w:val="28"/>
          <w:szCs w:val="28"/>
        </w:rPr>
      </w:pPr>
      <w:r w:rsidRPr="00513ADA">
        <w:rPr>
          <w:rFonts w:asciiTheme="majorBidi" w:hAnsiTheme="majorBidi" w:cstheme="majorBidi"/>
          <w:color w:val="000000" w:themeColor="text1"/>
          <w:sz w:val="28"/>
          <w:szCs w:val="28"/>
        </w:rPr>
        <w:t>“Why are the InsureTech and RealTech are gaining interest in KSA?”</w:t>
      </w:r>
    </w:p>
    <w:p w14:paraId="4C1DFA9D" w14:textId="77777777" w:rsidR="006C0A31" w:rsidRPr="00F81F0E" w:rsidRDefault="006C0A31" w:rsidP="00D2220F">
      <w:pPr>
        <w:spacing w:line="276" w:lineRule="auto"/>
        <w:jc w:val="both"/>
        <w:rPr>
          <w:rFonts w:asciiTheme="majorBidi" w:hAnsiTheme="majorBidi" w:cstheme="majorBidi"/>
          <w:color w:val="2F5496" w:themeColor="accent1" w:themeShade="BF"/>
          <w:sz w:val="28"/>
          <w:szCs w:val="28"/>
        </w:rPr>
      </w:pPr>
    </w:p>
    <w:p w14:paraId="376AF4DA" w14:textId="4AD54D5D" w:rsidR="0012517D" w:rsidRPr="004E1300" w:rsidRDefault="00C75DF2" w:rsidP="00D2220F">
      <w:pPr>
        <w:pStyle w:val="ListParagraph"/>
        <w:numPr>
          <w:ilvl w:val="0"/>
          <w:numId w:val="2"/>
        </w:numPr>
        <w:spacing w:line="276" w:lineRule="auto"/>
        <w:jc w:val="both"/>
        <w:rPr>
          <w:rFonts w:asciiTheme="majorBidi" w:hAnsiTheme="majorBidi" w:cstheme="majorBidi"/>
          <w:color w:val="1F3864" w:themeColor="accent1" w:themeShade="80"/>
          <w:sz w:val="28"/>
          <w:szCs w:val="28"/>
        </w:rPr>
      </w:pPr>
      <w:r w:rsidRPr="004E1300">
        <w:rPr>
          <w:rFonts w:asciiTheme="majorBidi" w:hAnsiTheme="majorBidi" w:cstheme="majorBidi"/>
          <w:color w:val="1F3864" w:themeColor="accent1" w:themeShade="80"/>
          <w:sz w:val="28"/>
          <w:szCs w:val="28"/>
        </w:rPr>
        <w:t>Define InsureTech in your own terms</w:t>
      </w:r>
      <w:r w:rsidR="0012517D" w:rsidRPr="004E1300">
        <w:rPr>
          <w:rFonts w:asciiTheme="majorBidi" w:hAnsiTheme="majorBidi" w:cstheme="majorBidi"/>
          <w:color w:val="1F3864" w:themeColor="accent1" w:themeShade="80"/>
          <w:sz w:val="28"/>
          <w:szCs w:val="28"/>
        </w:rPr>
        <w:t>.</w:t>
      </w:r>
    </w:p>
    <w:p w14:paraId="32D822C6" w14:textId="77777777" w:rsidR="006D1BD9" w:rsidRPr="006D1BD9" w:rsidRDefault="006D1BD9" w:rsidP="00D2220F">
      <w:pPr>
        <w:pStyle w:val="p1"/>
        <w:spacing w:line="276" w:lineRule="auto"/>
        <w:jc w:val="both"/>
        <w:rPr>
          <w:rFonts w:asciiTheme="majorBidi" w:eastAsiaTheme="minorHAnsi" w:hAnsiTheme="majorBidi" w:cstheme="majorBidi"/>
          <w:color w:val="000000" w:themeColor="text1"/>
          <w:sz w:val="28"/>
          <w:szCs w:val="28"/>
        </w:rPr>
      </w:pPr>
      <w:bookmarkStart w:id="0" w:name="OLE_LINK3"/>
      <w:bookmarkStart w:id="1" w:name="OLE_LINK4"/>
      <w:r w:rsidRPr="006D1BD9">
        <w:rPr>
          <w:rFonts w:asciiTheme="majorBidi" w:eastAsiaTheme="minorHAnsi" w:hAnsiTheme="majorBidi" w:cstheme="majorBidi"/>
          <w:color w:val="000000" w:themeColor="text1"/>
          <w:sz w:val="28"/>
          <w:szCs w:val="28"/>
        </w:rPr>
        <w:t>It is the application of innovative technology designed to provide more efficient services related to insurance against loss or damage. </w:t>
      </w:r>
    </w:p>
    <w:p w14:paraId="4AF5E93F" w14:textId="77777777" w:rsidR="00C75DF2" w:rsidRPr="006D1BD9" w:rsidRDefault="00C75DF2" w:rsidP="00D2220F">
      <w:pPr>
        <w:spacing w:line="276" w:lineRule="auto"/>
        <w:jc w:val="both"/>
        <w:rPr>
          <w:rFonts w:asciiTheme="majorBidi" w:hAnsiTheme="majorBidi" w:cstheme="majorBidi"/>
          <w:color w:val="000000" w:themeColor="text1"/>
          <w:sz w:val="28"/>
          <w:szCs w:val="28"/>
        </w:rPr>
      </w:pPr>
    </w:p>
    <w:p w14:paraId="3F6B4651" w14:textId="7E84E2A9" w:rsidR="00C75DF2" w:rsidRPr="004E1300" w:rsidRDefault="00C75DF2" w:rsidP="00D2220F">
      <w:pPr>
        <w:pStyle w:val="ListParagraph"/>
        <w:numPr>
          <w:ilvl w:val="0"/>
          <w:numId w:val="2"/>
        </w:numPr>
        <w:spacing w:line="276" w:lineRule="auto"/>
        <w:jc w:val="both"/>
        <w:rPr>
          <w:rFonts w:asciiTheme="majorBidi" w:hAnsiTheme="majorBidi" w:cstheme="majorBidi"/>
          <w:color w:val="1F3864" w:themeColor="accent1" w:themeShade="80"/>
          <w:sz w:val="28"/>
          <w:szCs w:val="28"/>
        </w:rPr>
      </w:pPr>
      <w:r w:rsidRPr="004E1300">
        <w:rPr>
          <w:rFonts w:asciiTheme="majorBidi" w:hAnsiTheme="majorBidi" w:cstheme="majorBidi"/>
          <w:color w:val="1F3864" w:themeColor="accent1" w:themeShade="80"/>
          <w:sz w:val="28"/>
          <w:szCs w:val="28"/>
        </w:rPr>
        <w:t>Define RealTech (Real Estate Technology) in your own terms</w:t>
      </w:r>
    </w:p>
    <w:p w14:paraId="064CA423" w14:textId="783FF0C5" w:rsidR="00002381" w:rsidRPr="00513ADA" w:rsidRDefault="006D1BD9" w:rsidP="00D2220F">
      <w:pPr>
        <w:spacing w:line="276" w:lineRule="auto"/>
        <w:jc w:val="both"/>
        <w:rPr>
          <w:rFonts w:asciiTheme="majorBidi" w:hAnsiTheme="majorBidi" w:cstheme="majorBidi"/>
          <w:color w:val="2F5496" w:themeColor="accent1" w:themeShade="BF"/>
          <w:sz w:val="28"/>
          <w:szCs w:val="28"/>
        </w:rPr>
      </w:pPr>
      <w:r w:rsidRPr="006D1BD9">
        <w:rPr>
          <w:rFonts w:asciiTheme="majorBidi" w:hAnsiTheme="majorBidi" w:cstheme="majorBidi"/>
          <w:color w:val="000000" w:themeColor="text1"/>
          <w:sz w:val="28"/>
          <w:szCs w:val="28"/>
        </w:rPr>
        <w:t xml:space="preserve">It is the application of innovative technology to the real estate services industry by creating a shared real estate trading economy. </w:t>
      </w:r>
      <w:r w:rsidR="0065140F" w:rsidRPr="00513ADA">
        <w:rPr>
          <w:rFonts w:asciiTheme="majorBidi" w:hAnsiTheme="majorBidi" w:cstheme="majorBidi"/>
          <w:color w:val="000000" w:themeColor="text1"/>
          <w:sz w:val="28"/>
          <w:szCs w:val="28"/>
        </w:rPr>
        <w:t xml:space="preserve"> </w:t>
      </w:r>
      <w:bookmarkEnd w:id="0"/>
      <w:bookmarkEnd w:id="1"/>
    </w:p>
    <w:p w14:paraId="031104D2" w14:textId="77777777" w:rsidR="00C75DF2" w:rsidRPr="00513ADA" w:rsidRDefault="00C75DF2" w:rsidP="00D2220F">
      <w:pPr>
        <w:spacing w:line="276" w:lineRule="auto"/>
        <w:jc w:val="both"/>
        <w:rPr>
          <w:rFonts w:asciiTheme="majorBidi" w:hAnsiTheme="majorBidi" w:cstheme="majorBidi"/>
          <w:color w:val="2F5496" w:themeColor="accent1" w:themeShade="BF"/>
          <w:sz w:val="28"/>
          <w:szCs w:val="28"/>
        </w:rPr>
      </w:pPr>
    </w:p>
    <w:p w14:paraId="6AFDEE36" w14:textId="77777777" w:rsidR="004E1300" w:rsidRPr="004E1300" w:rsidRDefault="00C75DF2" w:rsidP="00D2220F">
      <w:pPr>
        <w:pStyle w:val="ListParagraph"/>
        <w:numPr>
          <w:ilvl w:val="0"/>
          <w:numId w:val="2"/>
        </w:numPr>
        <w:spacing w:line="276" w:lineRule="auto"/>
        <w:jc w:val="both"/>
        <w:rPr>
          <w:rFonts w:asciiTheme="majorBidi" w:hAnsiTheme="majorBidi" w:cstheme="majorBidi"/>
          <w:color w:val="2F5496" w:themeColor="accent1" w:themeShade="BF"/>
          <w:sz w:val="28"/>
          <w:szCs w:val="28"/>
        </w:rPr>
      </w:pPr>
      <w:r w:rsidRPr="004E1300">
        <w:rPr>
          <w:rFonts w:asciiTheme="majorBidi" w:hAnsiTheme="majorBidi" w:cstheme="majorBidi"/>
          <w:color w:val="1F3864" w:themeColor="accent1" w:themeShade="80"/>
          <w:sz w:val="28"/>
          <w:szCs w:val="28"/>
        </w:rPr>
        <w:t>Describe the current challenges that these sectors (InsureTech and RealTech) might face in gaining broad adoption in KSA.</w:t>
      </w:r>
    </w:p>
    <w:p w14:paraId="66CF32F7" w14:textId="2D3525F5" w:rsidR="00F901F9" w:rsidRPr="004E1300" w:rsidRDefault="0065140F" w:rsidP="00D2220F">
      <w:pPr>
        <w:pStyle w:val="ListParagraph"/>
        <w:numPr>
          <w:ilvl w:val="0"/>
          <w:numId w:val="2"/>
        </w:numPr>
        <w:spacing w:line="276" w:lineRule="auto"/>
        <w:jc w:val="both"/>
        <w:rPr>
          <w:rFonts w:asciiTheme="majorBidi" w:hAnsiTheme="majorBidi" w:cstheme="majorBidi"/>
          <w:color w:val="2F5496" w:themeColor="accent1" w:themeShade="BF"/>
          <w:sz w:val="28"/>
          <w:szCs w:val="28"/>
        </w:rPr>
      </w:pPr>
      <w:r w:rsidRPr="004E1300">
        <w:rPr>
          <w:rFonts w:asciiTheme="majorBidi" w:hAnsiTheme="majorBidi" w:cstheme="majorBidi"/>
          <w:color w:val="1F3864" w:themeColor="accent1" w:themeShade="80"/>
          <w:sz w:val="28"/>
          <w:szCs w:val="28"/>
        </w:rPr>
        <w:t xml:space="preserve"> </w:t>
      </w:r>
      <w:r w:rsidR="00C75DF2" w:rsidRPr="004E1300">
        <w:rPr>
          <w:rFonts w:asciiTheme="majorBidi" w:hAnsiTheme="majorBidi" w:cstheme="majorBidi"/>
          <w:color w:val="1F3864" w:themeColor="accent1" w:themeShade="80"/>
          <w:sz w:val="28"/>
          <w:szCs w:val="28"/>
        </w:rPr>
        <w:t>Support each of the challenges you provide in #3 above with data and/or use cases you researched on the Internet</w:t>
      </w:r>
      <w:r w:rsidR="00C75DF2" w:rsidRPr="004E1300">
        <w:rPr>
          <w:rFonts w:asciiTheme="majorBidi" w:hAnsiTheme="majorBidi" w:cstheme="majorBidi"/>
          <w:color w:val="2F5496" w:themeColor="accent1" w:themeShade="BF"/>
          <w:sz w:val="28"/>
          <w:szCs w:val="28"/>
        </w:rPr>
        <w:t>.</w:t>
      </w:r>
    </w:p>
    <w:p w14:paraId="56E36C87" w14:textId="77777777" w:rsidR="00F901F9" w:rsidRPr="00513ADA" w:rsidRDefault="00F901F9" w:rsidP="00D2220F">
      <w:pPr>
        <w:spacing w:line="276" w:lineRule="auto"/>
        <w:jc w:val="both"/>
        <w:rPr>
          <w:rFonts w:asciiTheme="majorBidi" w:hAnsiTheme="majorBidi" w:cstheme="majorBidi"/>
          <w:color w:val="2F5496" w:themeColor="accent1" w:themeShade="BF"/>
          <w:sz w:val="28"/>
          <w:szCs w:val="28"/>
        </w:rPr>
      </w:pPr>
    </w:p>
    <w:p w14:paraId="645314BC" w14:textId="77777777" w:rsidR="00247CAE" w:rsidRPr="00247CAE" w:rsidRDefault="00247CAE" w:rsidP="00D2220F">
      <w:pPr>
        <w:spacing w:line="276" w:lineRule="auto"/>
        <w:jc w:val="both"/>
        <w:rPr>
          <w:rFonts w:asciiTheme="majorBidi" w:hAnsiTheme="majorBidi" w:cstheme="majorBidi"/>
          <w:color w:val="000000" w:themeColor="text1"/>
          <w:sz w:val="28"/>
          <w:szCs w:val="28"/>
        </w:rPr>
      </w:pPr>
      <w:bookmarkStart w:id="2" w:name="OLE_LINK5"/>
      <w:bookmarkStart w:id="3" w:name="OLE_LINK6"/>
      <w:r w:rsidRPr="00247CAE">
        <w:rPr>
          <w:rFonts w:asciiTheme="majorBidi" w:hAnsiTheme="majorBidi" w:cstheme="majorBidi"/>
          <w:color w:val="000000" w:themeColor="text1"/>
          <w:sz w:val="28"/>
          <w:szCs w:val="28"/>
        </w:rPr>
        <w:t xml:space="preserve">As both InsureTech and RealTech sectors are gaining broad adoption in KSA, they could face some challenges based on legal, business, or social framework. </w:t>
      </w:r>
    </w:p>
    <w:p w14:paraId="624F53E0" w14:textId="77777777" w:rsidR="00247CAE" w:rsidRPr="00247CAE" w:rsidRDefault="00247CAE" w:rsidP="00D2220F">
      <w:pPr>
        <w:spacing w:line="276" w:lineRule="auto"/>
        <w:jc w:val="both"/>
        <w:rPr>
          <w:rFonts w:asciiTheme="majorBidi" w:hAnsiTheme="majorBidi" w:cstheme="majorBidi"/>
          <w:color w:val="000000" w:themeColor="text1"/>
          <w:sz w:val="28"/>
          <w:szCs w:val="28"/>
        </w:rPr>
      </w:pPr>
    </w:p>
    <w:p w14:paraId="2C44066E" w14:textId="6514BA69" w:rsidR="004E1300" w:rsidRDefault="00247CAE" w:rsidP="00D2220F">
      <w:pPr>
        <w:spacing w:line="276" w:lineRule="auto"/>
        <w:jc w:val="both"/>
        <w:rPr>
          <w:rFonts w:asciiTheme="majorBidi" w:hAnsiTheme="majorBidi" w:cstheme="majorBidi"/>
          <w:color w:val="000000" w:themeColor="text1"/>
          <w:sz w:val="28"/>
          <w:szCs w:val="28"/>
        </w:rPr>
      </w:pPr>
      <w:r w:rsidRPr="00247CAE">
        <w:rPr>
          <w:rFonts w:asciiTheme="majorBidi" w:hAnsiTheme="majorBidi" w:cstheme="majorBidi"/>
          <w:color w:val="000000" w:themeColor="text1"/>
          <w:sz w:val="28"/>
          <w:szCs w:val="28"/>
        </w:rPr>
        <w:t xml:space="preserve">In terms of InsureTech, </w:t>
      </w:r>
      <w:r w:rsidR="00DD2951">
        <w:rPr>
          <w:rFonts w:asciiTheme="majorBidi" w:hAnsiTheme="majorBidi" w:cstheme="majorBidi"/>
          <w:color w:val="000000" w:themeColor="text1"/>
          <w:sz w:val="28"/>
          <w:szCs w:val="28"/>
        </w:rPr>
        <w:t xml:space="preserve">offer </w:t>
      </w:r>
      <w:r w:rsidRPr="00247CAE">
        <w:rPr>
          <w:rFonts w:asciiTheme="majorBidi" w:hAnsiTheme="majorBidi" w:cstheme="majorBidi"/>
          <w:color w:val="000000" w:themeColor="text1"/>
          <w:sz w:val="28"/>
          <w:szCs w:val="28"/>
        </w:rPr>
        <w:t>limited comparison tools enable customers to choose the suitable insurance price and coverage conditions more easily. Also, provide service to underserved segments of people who consider it too risky or operating in a niche area that insurance companies do not insure against</w:t>
      </w:r>
      <w:r w:rsidR="007900FF">
        <w:rPr>
          <w:rFonts w:asciiTheme="majorBidi" w:hAnsiTheme="majorBidi" w:cstheme="majorBidi"/>
          <w:color w:val="000000" w:themeColor="text1"/>
          <w:sz w:val="28"/>
          <w:szCs w:val="28"/>
        </w:rPr>
        <w:t xml:space="preserve"> </w:t>
      </w:r>
      <w:r w:rsidRPr="00247CAE">
        <w:rPr>
          <w:rFonts w:asciiTheme="majorBidi" w:hAnsiTheme="majorBidi" w:cstheme="majorBidi"/>
          <w:color w:val="000000" w:themeColor="text1"/>
          <w:sz w:val="28"/>
          <w:szCs w:val="28"/>
        </w:rPr>
        <w:t>it</w:t>
      </w:r>
      <w:bookmarkEnd w:id="2"/>
      <w:bookmarkEnd w:id="3"/>
      <w:r w:rsidR="007900FF">
        <w:rPr>
          <w:rFonts w:asciiTheme="majorBidi" w:hAnsiTheme="majorBidi" w:cstheme="majorBidi"/>
          <w:color w:val="000000" w:themeColor="text1"/>
          <w:sz w:val="28"/>
          <w:szCs w:val="28"/>
        </w:rPr>
        <w:t xml:space="preserve"> </w:t>
      </w:r>
      <w:r w:rsidR="00513ADA" w:rsidRPr="00513ADA">
        <w:rPr>
          <w:rFonts w:asciiTheme="majorBidi" w:hAnsiTheme="majorBidi" w:cstheme="majorBidi"/>
          <w:color w:val="000000" w:themeColor="text1"/>
          <w:sz w:val="28"/>
          <w:szCs w:val="28"/>
        </w:rPr>
        <w:t>[1]</w:t>
      </w:r>
      <w:r w:rsidR="007900FF">
        <w:rPr>
          <w:rFonts w:asciiTheme="majorBidi" w:hAnsiTheme="majorBidi" w:cstheme="majorBidi"/>
          <w:color w:val="000000" w:themeColor="text1"/>
          <w:sz w:val="28"/>
          <w:szCs w:val="28"/>
        </w:rPr>
        <w:t xml:space="preserve">. </w:t>
      </w:r>
      <w:r w:rsidR="007900FF" w:rsidRPr="00E37EB3">
        <w:rPr>
          <w:rFonts w:asciiTheme="majorBidi" w:hAnsiTheme="majorBidi" w:cstheme="majorBidi"/>
          <w:color w:val="000000" w:themeColor="text1"/>
          <w:sz w:val="28"/>
          <w:szCs w:val="28"/>
        </w:rPr>
        <w:t>In term</w:t>
      </w:r>
      <w:r w:rsidR="007900FF">
        <w:rPr>
          <w:rFonts w:asciiTheme="majorBidi" w:hAnsiTheme="majorBidi" w:cstheme="majorBidi"/>
          <w:color w:val="000000" w:themeColor="text1"/>
          <w:sz w:val="28"/>
          <w:szCs w:val="28"/>
        </w:rPr>
        <w:t>s</w:t>
      </w:r>
      <w:r w:rsidR="007900FF" w:rsidRPr="00E37EB3">
        <w:rPr>
          <w:rFonts w:asciiTheme="majorBidi" w:hAnsiTheme="majorBidi" w:cstheme="majorBidi"/>
          <w:color w:val="000000" w:themeColor="text1"/>
          <w:sz w:val="28"/>
          <w:szCs w:val="28"/>
        </w:rPr>
        <w:t xml:space="preserve"> of </w:t>
      </w:r>
      <w:r w:rsidR="007900FF">
        <w:rPr>
          <w:rFonts w:asciiTheme="majorBidi" w:hAnsiTheme="majorBidi" w:cstheme="majorBidi"/>
          <w:color w:val="000000" w:themeColor="text1"/>
          <w:sz w:val="28"/>
          <w:szCs w:val="28"/>
        </w:rPr>
        <w:t xml:space="preserve">the </w:t>
      </w:r>
      <w:r w:rsidR="007900FF" w:rsidRPr="00E37EB3">
        <w:rPr>
          <w:rFonts w:asciiTheme="majorBidi" w:hAnsiTheme="majorBidi" w:cstheme="majorBidi"/>
          <w:color w:val="000000" w:themeColor="text1"/>
          <w:sz w:val="28"/>
          <w:szCs w:val="28"/>
        </w:rPr>
        <w:t>RealTech sector, impos</w:t>
      </w:r>
      <w:r w:rsidR="007E65FF">
        <w:rPr>
          <w:rFonts w:asciiTheme="majorBidi" w:hAnsiTheme="majorBidi" w:cstheme="majorBidi"/>
          <w:color w:val="000000" w:themeColor="text1"/>
          <w:sz w:val="28"/>
          <w:szCs w:val="28"/>
        </w:rPr>
        <w:t>ing</w:t>
      </w:r>
      <w:r w:rsidR="007900FF" w:rsidRPr="00E37EB3">
        <w:rPr>
          <w:rFonts w:asciiTheme="majorBidi" w:hAnsiTheme="majorBidi" w:cstheme="majorBidi"/>
          <w:color w:val="000000" w:themeColor="text1"/>
          <w:sz w:val="28"/>
          <w:szCs w:val="28"/>
        </w:rPr>
        <w:t xml:space="preserve"> additional regulations toward digital transformation of </w:t>
      </w:r>
      <w:r w:rsidR="007900FF">
        <w:rPr>
          <w:rFonts w:asciiTheme="majorBidi" w:hAnsiTheme="majorBidi" w:cstheme="majorBidi"/>
          <w:color w:val="000000" w:themeColor="text1"/>
          <w:sz w:val="28"/>
          <w:szCs w:val="28"/>
        </w:rPr>
        <w:t xml:space="preserve">the </w:t>
      </w:r>
      <w:r w:rsidR="007900FF" w:rsidRPr="00E37EB3">
        <w:rPr>
          <w:rFonts w:asciiTheme="majorBidi" w:hAnsiTheme="majorBidi" w:cstheme="majorBidi"/>
          <w:color w:val="000000" w:themeColor="text1"/>
          <w:sz w:val="28"/>
          <w:szCs w:val="28"/>
        </w:rPr>
        <w:t>real estate industry</w:t>
      </w:r>
      <w:r w:rsidR="007E65FF">
        <w:rPr>
          <w:rFonts w:asciiTheme="majorBidi" w:hAnsiTheme="majorBidi" w:cstheme="majorBidi"/>
          <w:color w:val="000000" w:themeColor="text1"/>
          <w:sz w:val="28"/>
          <w:szCs w:val="28"/>
        </w:rPr>
        <w:t xml:space="preserve"> would need to make more adjustments</w:t>
      </w:r>
      <w:r w:rsidR="007900FF" w:rsidRPr="00E37EB3">
        <w:rPr>
          <w:rFonts w:asciiTheme="majorBidi" w:hAnsiTheme="majorBidi" w:cstheme="majorBidi"/>
          <w:color w:val="000000" w:themeColor="text1"/>
          <w:sz w:val="28"/>
          <w:szCs w:val="28"/>
        </w:rPr>
        <w:t>. Also, following up the required output of construct</w:t>
      </w:r>
      <w:r w:rsidR="007900FF">
        <w:rPr>
          <w:rFonts w:asciiTheme="majorBidi" w:hAnsiTheme="majorBidi" w:cstheme="majorBidi"/>
          <w:color w:val="000000" w:themeColor="text1"/>
          <w:sz w:val="28"/>
          <w:szCs w:val="28"/>
        </w:rPr>
        <w:t xml:space="preserve">ing smart </w:t>
      </w:r>
      <w:r w:rsidR="007900FF" w:rsidRPr="00E37EB3">
        <w:rPr>
          <w:rFonts w:asciiTheme="majorBidi" w:hAnsiTheme="majorBidi" w:cstheme="majorBidi"/>
          <w:color w:val="000000" w:themeColor="text1"/>
          <w:sz w:val="28"/>
          <w:szCs w:val="28"/>
        </w:rPr>
        <w:t>housing units</w:t>
      </w:r>
      <w:r w:rsidR="007900FF">
        <w:rPr>
          <w:rFonts w:asciiTheme="majorBidi" w:hAnsiTheme="majorBidi" w:cstheme="majorBidi"/>
          <w:color w:val="000000" w:themeColor="text1"/>
          <w:sz w:val="28"/>
          <w:szCs w:val="28"/>
        </w:rPr>
        <w:t xml:space="preserve"> </w:t>
      </w:r>
      <w:r w:rsidR="007E65FF">
        <w:rPr>
          <w:rFonts w:asciiTheme="majorBidi" w:hAnsiTheme="majorBidi" w:cstheme="majorBidi"/>
          <w:color w:val="000000" w:themeColor="text1"/>
          <w:sz w:val="28"/>
          <w:szCs w:val="28"/>
        </w:rPr>
        <w:t xml:space="preserve">by utilizing high quality performance of workers </w:t>
      </w:r>
      <w:r w:rsidR="007900FF">
        <w:rPr>
          <w:rFonts w:asciiTheme="majorBidi" w:hAnsiTheme="majorBidi" w:cstheme="majorBidi"/>
          <w:color w:val="000000" w:themeColor="text1"/>
          <w:sz w:val="28"/>
          <w:szCs w:val="28"/>
        </w:rPr>
        <w:t>as a part of Saudi 2030 Vision</w:t>
      </w:r>
      <w:r w:rsidR="007900FF">
        <w:rPr>
          <w:rFonts w:asciiTheme="majorBidi" w:hAnsiTheme="majorBidi" w:cstheme="majorBidi"/>
          <w:color w:val="000000" w:themeColor="text1"/>
          <w:sz w:val="28"/>
          <w:szCs w:val="28"/>
        </w:rPr>
        <w:t xml:space="preserve"> </w:t>
      </w:r>
      <w:r w:rsidR="007900FF">
        <w:rPr>
          <w:rFonts w:asciiTheme="majorBidi" w:hAnsiTheme="majorBidi" w:cstheme="majorBidi"/>
          <w:color w:val="000000" w:themeColor="text1"/>
          <w:sz w:val="28"/>
          <w:szCs w:val="28"/>
        </w:rPr>
        <w:t>[2]</w:t>
      </w:r>
      <w:r w:rsidR="007900FF">
        <w:rPr>
          <w:rFonts w:asciiTheme="majorBidi" w:hAnsiTheme="majorBidi" w:cstheme="majorBidi"/>
          <w:color w:val="000000" w:themeColor="text1"/>
          <w:sz w:val="28"/>
          <w:szCs w:val="28"/>
        </w:rPr>
        <w:t>.</w:t>
      </w:r>
    </w:p>
    <w:p w14:paraId="548D8AF6" w14:textId="77777777" w:rsidR="00D2220F" w:rsidRDefault="00D2220F" w:rsidP="00D2220F">
      <w:pPr>
        <w:spacing w:line="276" w:lineRule="auto"/>
        <w:jc w:val="both"/>
        <w:rPr>
          <w:rFonts w:asciiTheme="majorBidi" w:hAnsiTheme="majorBidi" w:cstheme="majorBidi"/>
          <w:color w:val="000000" w:themeColor="text1"/>
          <w:sz w:val="28"/>
          <w:szCs w:val="28"/>
        </w:rPr>
      </w:pPr>
    </w:p>
    <w:p w14:paraId="3D2376D6" w14:textId="77777777" w:rsidR="00C75DF2" w:rsidRPr="00E37EB3" w:rsidRDefault="00C75DF2" w:rsidP="00E37EB3">
      <w:pPr>
        <w:spacing w:line="276" w:lineRule="auto"/>
        <w:jc w:val="both"/>
        <w:rPr>
          <w:rFonts w:asciiTheme="majorBidi" w:hAnsiTheme="majorBidi" w:cstheme="majorBidi"/>
          <w:color w:val="2F5496" w:themeColor="accent1" w:themeShade="BF"/>
          <w:sz w:val="28"/>
          <w:szCs w:val="28"/>
        </w:rPr>
      </w:pPr>
    </w:p>
    <w:p w14:paraId="60EBE193" w14:textId="77777777" w:rsidR="00D2220F" w:rsidRDefault="00D2220F" w:rsidP="0035143A">
      <w:pPr>
        <w:jc w:val="both"/>
        <w:rPr>
          <w:rFonts w:asciiTheme="majorBidi" w:hAnsiTheme="majorBidi" w:cstheme="majorBidi"/>
          <w:color w:val="1F3864" w:themeColor="accent1" w:themeShade="80"/>
          <w:sz w:val="28"/>
          <w:szCs w:val="28"/>
        </w:rPr>
      </w:pPr>
    </w:p>
    <w:p w14:paraId="5BFCF75E" w14:textId="3D8701AC" w:rsidR="00F81F0E" w:rsidRPr="0035143A" w:rsidRDefault="004E1300" w:rsidP="00D2220F">
      <w:pPr>
        <w:spacing w:line="276" w:lineRule="auto"/>
        <w:jc w:val="both"/>
        <w:rPr>
          <w:rFonts w:asciiTheme="majorBidi" w:hAnsiTheme="majorBidi" w:cstheme="majorBidi"/>
          <w:color w:val="1F3864" w:themeColor="accent1" w:themeShade="80"/>
          <w:sz w:val="28"/>
          <w:szCs w:val="28"/>
        </w:rPr>
      </w:pPr>
      <w:r>
        <w:rPr>
          <w:rFonts w:asciiTheme="majorBidi" w:hAnsiTheme="majorBidi" w:cstheme="majorBidi"/>
          <w:color w:val="1F3864" w:themeColor="accent1" w:themeShade="80"/>
          <w:sz w:val="28"/>
          <w:szCs w:val="28"/>
        </w:rPr>
        <w:t xml:space="preserve">5. </w:t>
      </w:r>
      <w:r w:rsidR="00C75DF2" w:rsidRPr="0035143A">
        <w:rPr>
          <w:rFonts w:asciiTheme="majorBidi" w:hAnsiTheme="majorBidi" w:cstheme="majorBidi"/>
          <w:color w:val="1F3864" w:themeColor="accent1" w:themeShade="80"/>
          <w:sz w:val="28"/>
          <w:szCs w:val="28"/>
        </w:rPr>
        <w:t>Bayzat</w:t>
      </w:r>
      <w:r w:rsidR="00153D08" w:rsidRPr="0035143A">
        <w:rPr>
          <w:rFonts w:asciiTheme="majorBidi" w:hAnsiTheme="majorBidi" w:cstheme="majorBidi"/>
          <w:color w:val="1F3864" w:themeColor="accent1" w:themeShade="80"/>
          <w:sz w:val="28"/>
          <w:szCs w:val="28"/>
        </w:rPr>
        <w:t xml:space="preserve"> </w:t>
      </w:r>
      <w:r w:rsidR="00C75DF2" w:rsidRPr="0035143A">
        <w:rPr>
          <w:rFonts w:asciiTheme="majorBidi" w:hAnsiTheme="majorBidi" w:cstheme="majorBidi"/>
          <w:color w:val="1F3864" w:themeColor="accent1" w:themeShade="80"/>
          <w:sz w:val="28"/>
          <w:szCs w:val="28"/>
        </w:rPr>
        <w:t>(</w:t>
      </w:r>
      <w:hyperlink r:id="rId7" w:history="1">
        <w:r w:rsidR="00D2220F" w:rsidRPr="007D6A87">
          <w:rPr>
            <w:rStyle w:val="Hyperlink"/>
            <w:rFonts w:asciiTheme="majorBidi" w:hAnsiTheme="majorBidi" w:cstheme="majorBidi"/>
            <w:color w:val="023160" w:themeColor="hyperlink" w:themeShade="80"/>
            <w:sz w:val="28"/>
            <w:szCs w:val="28"/>
          </w:rPr>
          <w:t>https://www.bayzat.com/casestudies</w:t>
        </w:r>
      </w:hyperlink>
      <w:r w:rsidR="00C75DF2" w:rsidRPr="0035143A">
        <w:rPr>
          <w:rFonts w:asciiTheme="majorBidi" w:hAnsiTheme="majorBidi" w:cstheme="majorBidi"/>
          <w:color w:val="1F3864" w:themeColor="accent1" w:themeShade="80"/>
          <w:sz w:val="28"/>
          <w:szCs w:val="28"/>
        </w:rPr>
        <w:t>),Acko(</w:t>
      </w:r>
      <w:hyperlink r:id="rId8" w:history="1">
        <w:r w:rsidR="00C75DF2" w:rsidRPr="0035143A">
          <w:rPr>
            <w:rStyle w:val="Hyperlink"/>
            <w:rFonts w:asciiTheme="majorBidi" w:hAnsiTheme="majorBidi" w:cstheme="majorBidi"/>
            <w:color w:val="1F3864" w:themeColor="accent1" w:themeShade="80"/>
            <w:sz w:val="28"/>
            <w:szCs w:val="28"/>
          </w:rPr>
          <w:t>https://ackology.acko.com/)</w:t>
        </w:r>
      </w:hyperlink>
      <w:r w:rsidR="00C75DF2" w:rsidRPr="0035143A">
        <w:rPr>
          <w:rFonts w:asciiTheme="majorBidi" w:hAnsiTheme="majorBidi" w:cstheme="majorBidi"/>
          <w:color w:val="1F3864" w:themeColor="accent1" w:themeShade="80"/>
          <w:sz w:val="28"/>
          <w:szCs w:val="28"/>
        </w:rPr>
        <w:t xml:space="preserve"> in</w:t>
      </w:r>
      <w:r w:rsidR="0035143A">
        <w:rPr>
          <w:rFonts w:asciiTheme="majorBidi" w:hAnsiTheme="majorBidi" w:cstheme="majorBidi"/>
          <w:color w:val="1F3864" w:themeColor="accent1" w:themeShade="80"/>
          <w:sz w:val="28"/>
          <w:szCs w:val="28"/>
        </w:rPr>
        <w:t xml:space="preserve"> </w:t>
      </w:r>
      <w:r w:rsidR="00C75DF2" w:rsidRPr="0035143A">
        <w:rPr>
          <w:rFonts w:asciiTheme="majorBidi" w:hAnsiTheme="majorBidi" w:cstheme="majorBidi"/>
          <w:color w:val="1F3864" w:themeColor="accent1" w:themeShade="80"/>
          <w:sz w:val="28"/>
          <w:szCs w:val="28"/>
        </w:rPr>
        <w:t>InsureTech and Aqaarchain (</w:t>
      </w:r>
      <w:hyperlink r:id="rId9" w:history="1">
        <w:r w:rsidR="00D2220F" w:rsidRPr="007D6A87">
          <w:rPr>
            <w:rStyle w:val="Hyperlink"/>
            <w:rFonts w:asciiTheme="majorBidi" w:hAnsiTheme="majorBidi" w:cstheme="majorBidi"/>
            <w:color w:val="023160" w:themeColor="hyperlink" w:themeShade="80"/>
            <w:sz w:val="28"/>
            <w:szCs w:val="28"/>
          </w:rPr>
          <w:t>https://aqarchain.io/),Bayut</w:t>
        </w:r>
      </w:hyperlink>
      <w:r w:rsidR="00D2220F">
        <w:rPr>
          <w:rFonts w:asciiTheme="majorBidi" w:hAnsiTheme="majorBidi" w:cstheme="majorBidi"/>
          <w:color w:val="1F3864" w:themeColor="accent1" w:themeShade="80"/>
          <w:sz w:val="28"/>
          <w:szCs w:val="28"/>
        </w:rPr>
        <w:t xml:space="preserve"> </w:t>
      </w:r>
      <w:r w:rsidR="00C75DF2" w:rsidRPr="0035143A">
        <w:rPr>
          <w:rFonts w:asciiTheme="majorBidi" w:hAnsiTheme="majorBidi" w:cstheme="majorBidi"/>
          <w:color w:val="1F3864" w:themeColor="accent1" w:themeShade="80"/>
          <w:sz w:val="28"/>
          <w:szCs w:val="28"/>
        </w:rPr>
        <w:t>(</w:t>
      </w:r>
      <w:hyperlink r:id="rId10" w:history="1">
        <w:r w:rsidR="00C75DF2" w:rsidRPr="0035143A">
          <w:rPr>
            <w:rStyle w:val="Hyperlink"/>
            <w:rFonts w:asciiTheme="majorBidi" w:hAnsiTheme="majorBidi" w:cstheme="majorBidi"/>
            <w:color w:val="1F3864" w:themeColor="accent1" w:themeShade="80"/>
            <w:sz w:val="28"/>
            <w:szCs w:val="28"/>
          </w:rPr>
          <w:t>https://www.bayut.com/</w:t>
        </w:r>
      </w:hyperlink>
      <w:r w:rsidR="00C75DF2" w:rsidRPr="0035143A">
        <w:rPr>
          <w:rFonts w:asciiTheme="majorBidi" w:hAnsiTheme="majorBidi" w:cstheme="majorBidi"/>
          <w:color w:val="1F3864" w:themeColor="accent1" w:themeShade="80"/>
          <w:sz w:val="28"/>
          <w:szCs w:val="28"/>
        </w:rPr>
        <w:t>) in RealTech appear to be</w:t>
      </w:r>
      <w:r w:rsidR="00153D08" w:rsidRPr="0035143A">
        <w:rPr>
          <w:rFonts w:asciiTheme="majorBidi" w:hAnsiTheme="majorBidi" w:cstheme="majorBidi"/>
          <w:color w:val="1F3864" w:themeColor="accent1" w:themeShade="80"/>
          <w:sz w:val="28"/>
          <w:szCs w:val="28"/>
        </w:rPr>
        <w:t xml:space="preserve"> </w:t>
      </w:r>
      <w:r w:rsidR="00C75DF2" w:rsidRPr="0035143A">
        <w:rPr>
          <w:rFonts w:asciiTheme="majorBidi" w:hAnsiTheme="majorBidi" w:cstheme="majorBidi"/>
          <w:color w:val="1F3864" w:themeColor="accent1" w:themeShade="80"/>
          <w:sz w:val="28"/>
          <w:szCs w:val="28"/>
        </w:rPr>
        <w:t>gaining traction in the Gulf region, - do you agree, support your response with their value proposition.</w:t>
      </w:r>
    </w:p>
    <w:p w14:paraId="786F914E" w14:textId="3B657B30" w:rsidR="00153D08" w:rsidRDefault="00153D08" w:rsidP="00C75DF2">
      <w:pPr>
        <w:jc w:val="both"/>
        <w:rPr>
          <w:rFonts w:asciiTheme="majorBidi" w:hAnsiTheme="majorBidi" w:cstheme="majorBidi"/>
          <w:color w:val="1F3864" w:themeColor="accent1" w:themeShade="80"/>
          <w:sz w:val="28"/>
          <w:szCs w:val="28"/>
        </w:rPr>
      </w:pPr>
    </w:p>
    <w:p w14:paraId="3A0489BA" w14:textId="017D8F95" w:rsidR="0035143A" w:rsidRPr="00452A3F" w:rsidRDefault="0035143A" w:rsidP="00D2220F">
      <w:pPr>
        <w:spacing w:line="276" w:lineRule="auto"/>
        <w:jc w:val="both"/>
        <w:rPr>
          <w:rFonts w:asciiTheme="majorBidi" w:hAnsiTheme="majorBidi" w:cstheme="majorBidi"/>
          <w:color w:val="000000" w:themeColor="text1"/>
          <w:sz w:val="28"/>
          <w:szCs w:val="28"/>
        </w:rPr>
      </w:pPr>
      <w:r w:rsidRPr="00DE77DB">
        <w:rPr>
          <w:rFonts w:asciiTheme="majorBidi" w:hAnsiTheme="majorBidi" w:cstheme="majorBidi"/>
          <w:color w:val="1F3864" w:themeColor="accent1" w:themeShade="80"/>
          <w:sz w:val="28"/>
          <w:szCs w:val="28"/>
        </w:rPr>
        <w:t>Bayzat (</w:t>
      </w:r>
      <w:hyperlink r:id="rId11" w:history="1">
        <w:r w:rsidRPr="004E1300">
          <w:rPr>
            <w:rStyle w:val="Hyperlink"/>
            <w:rFonts w:asciiTheme="majorBidi" w:hAnsiTheme="majorBidi" w:cstheme="majorBidi"/>
            <w:sz w:val="28"/>
            <w:szCs w:val="28"/>
          </w:rPr>
          <w:t>https://www.bayzat.com/case-studies</w:t>
        </w:r>
      </w:hyperlink>
      <w:r w:rsidR="00831ADF">
        <w:rPr>
          <w:rFonts w:asciiTheme="majorBidi" w:hAnsiTheme="majorBidi" w:cstheme="majorBidi"/>
          <w:color w:val="1F3864" w:themeColor="accent1" w:themeShade="80"/>
          <w:sz w:val="28"/>
          <w:szCs w:val="28"/>
        </w:rPr>
        <w:t xml:space="preserve"> :</w:t>
      </w:r>
      <w:r w:rsidR="007E65FF">
        <w:rPr>
          <w:rFonts w:asciiTheme="majorBidi" w:hAnsiTheme="majorBidi" w:cstheme="majorBidi"/>
          <w:color w:val="1F3864" w:themeColor="accent1" w:themeShade="80"/>
          <w:sz w:val="28"/>
          <w:szCs w:val="28"/>
        </w:rPr>
        <w:t xml:space="preserve"> </w:t>
      </w:r>
      <w:r w:rsidR="001E12F5" w:rsidRPr="00452A3F">
        <w:rPr>
          <w:rFonts w:asciiTheme="majorBidi" w:hAnsiTheme="majorBidi" w:cstheme="majorBidi"/>
          <w:color w:val="000000" w:themeColor="text1"/>
          <w:sz w:val="28"/>
          <w:szCs w:val="28"/>
        </w:rPr>
        <w:t>Yes, I do agree. There are massive options to offer, including HR software, Payroll, and health insurance to employees and individuals. It relies on automated processing of applying for a service to save time and cost. Also, use a tool for comparing real-time pricing for many policies providing the lowest price in a short period.</w:t>
      </w:r>
    </w:p>
    <w:p w14:paraId="48FA0AB7" w14:textId="77777777" w:rsidR="001E12F5" w:rsidRDefault="001E12F5" w:rsidP="00D2220F">
      <w:pPr>
        <w:spacing w:line="276" w:lineRule="auto"/>
        <w:jc w:val="both"/>
        <w:rPr>
          <w:rFonts w:asciiTheme="majorBidi" w:hAnsiTheme="majorBidi" w:cstheme="majorBidi"/>
          <w:color w:val="1F3864" w:themeColor="accent1" w:themeShade="80"/>
          <w:sz w:val="28"/>
          <w:szCs w:val="28"/>
        </w:rPr>
      </w:pPr>
    </w:p>
    <w:p w14:paraId="21321DE8" w14:textId="3C1312E2" w:rsidR="0035143A" w:rsidRPr="00452A3F" w:rsidRDefault="0035143A" w:rsidP="00D2220F">
      <w:pPr>
        <w:spacing w:line="276" w:lineRule="auto"/>
        <w:jc w:val="both"/>
        <w:rPr>
          <w:rFonts w:asciiTheme="majorBidi" w:hAnsiTheme="majorBidi" w:cstheme="majorBidi"/>
          <w:color w:val="000000" w:themeColor="text1"/>
          <w:sz w:val="28"/>
          <w:szCs w:val="28"/>
        </w:rPr>
      </w:pPr>
      <w:r w:rsidRPr="00DE77DB">
        <w:rPr>
          <w:rFonts w:asciiTheme="majorBidi" w:hAnsiTheme="majorBidi" w:cstheme="majorBidi"/>
          <w:color w:val="1F3864" w:themeColor="accent1" w:themeShade="80"/>
          <w:sz w:val="28"/>
          <w:szCs w:val="28"/>
        </w:rPr>
        <w:t>Acko(</w:t>
      </w:r>
      <w:hyperlink r:id="rId12" w:history="1">
        <w:r w:rsidRPr="004E1300">
          <w:rPr>
            <w:rStyle w:val="Hyperlink"/>
            <w:rFonts w:asciiTheme="majorBidi" w:hAnsiTheme="majorBidi" w:cstheme="majorBidi"/>
            <w:sz w:val="28"/>
            <w:szCs w:val="28"/>
          </w:rPr>
          <w:t>https://ackology.acko.com/)</w:t>
        </w:r>
      </w:hyperlink>
      <w:r w:rsidR="00831ADF">
        <w:rPr>
          <w:rFonts w:asciiTheme="majorBidi" w:hAnsiTheme="majorBidi" w:cstheme="majorBidi"/>
          <w:color w:val="1F3864" w:themeColor="accent1" w:themeShade="80"/>
          <w:sz w:val="28"/>
          <w:szCs w:val="28"/>
        </w:rPr>
        <w:t>:</w:t>
      </w:r>
      <w:r w:rsidR="00686A47">
        <w:rPr>
          <w:rFonts w:asciiTheme="majorBidi" w:hAnsiTheme="majorBidi" w:cstheme="majorBidi"/>
          <w:color w:val="1F3864" w:themeColor="accent1" w:themeShade="80"/>
          <w:sz w:val="28"/>
          <w:szCs w:val="28"/>
        </w:rPr>
        <w:t xml:space="preserve"> </w:t>
      </w:r>
      <w:r w:rsidR="00CB57A5" w:rsidRPr="00452A3F">
        <w:rPr>
          <w:rFonts w:asciiTheme="majorBidi" w:hAnsiTheme="majorBidi" w:cstheme="majorBidi"/>
          <w:color w:val="000000" w:themeColor="text1"/>
          <w:sz w:val="28"/>
          <w:szCs w:val="28"/>
        </w:rPr>
        <w:t>Yes, I do agree. It demonstrates spread traction in communities that focus on car/bike and health insurance by granting free paperwork processes and quick cashless claim settlements. Also, obtain the chance to pay a lower premium to fit customers' pockets.</w:t>
      </w:r>
    </w:p>
    <w:p w14:paraId="1F5C1C99" w14:textId="77777777" w:rsidR="00CB57A5" w:rsidRDefault="00CB57A5" w:rsidP="00D2220F">
      <w:pPr>
        <w:spacing w:line="276" w:lineRule="auto"/>
        <w:jc w:val="both"/>
        <w:rPr>
          <w:rFonts w:asciiTheme="majorBidi" w:hAnsiTheme="majorBidi" w:cstheme="majorBidi"/>
          <w:color w:val="1F3864" w:themeColor="accent1" w:themeShade="80"/>
          <w:sz w:val="28"/>
          <w:szCs w:val="28"/>
        </w:rPr>
      </w:pPr>
    </w:p>
    <w:p w14:paraId="102FB583" w14:textId="63773056" w:rsidR="0035143A" w:rsidRDefault="00452A3F" w:rsidP="00D2220F">
      <w:pPr>
        <w:spacing w:line="276" w:lineRule="auto"/>
        <w:jc w:val="both"/>
        <w:rPr>
          <w:rFonts w:asciiTheme="majorBidi" w:hAnsiTheme="majorBidi" w:cstheme="majorBidi"/>
          <w:color w:val="1F3864" w:themeColor="accent1" w:themeShade="80"/>
          <w:sz w:val="28"/>
          <w:szCs w:val="28"/>
        </w:rPr>
      </w:pPr>
      <w:r w:rsidRPr="0035143A">
        <w:rPr>
          <w:rFonts w:asciiTheme="majorBidi" w:hAnsiTheme="majorBidi" w:cstheme="majorBidi"/>
          <w:color w:val="1F3864" w:themeColor="accent1" w:themeShade="80"/>
          <w:sz w:val="28"/>
          <w:szCs w:val="28"/>
        </w:rPr>
        <w:t xml:space="preserve">Aqaarchain </w:t>
      </w:r>
      <w:hyperlink r:id="rId13" w:history="1">
        <w:r w:rsidRPr="00452A3F">
          <w:rPr>
            <w:rStyle w:val="Hyperlink"/>
            <w:rFonts w:asciiTheme="majorBidi" w:hAnsiTheme="majorBidi" w:cstheme="majorBidi"/>
            <w:color w:val="023160" w:themeColor="hyperlink" w:themeShade="80"/>
            <w:sz w:val="28"/>
            <w:szCs w:val="28"/>
          </w:rPr>
          <w:t>(</w:t>
        </w:r>
        <w:r w:rsidRPr="00452A3F">
          <w:rPr>
            <w:rStyle w:val="Hyperlink"/>
            <w:rFonts w:asciiTheme="majorBidi" w:hAnsiTheme="majorBidi" w:cstheme="majorBidi"/>
            <w:color w:val="023160" w:themeColor="hyperlink" w:themeShade="80"/>
            <w:sz w:val="28"/>
            <w:szCs w:val="28"/>
          </w:rPr>
          <w:t xml:space="preserve"> </w:t>
        </w:r>
        <w:r w:rsidRPr="00452A3F">
          <w:rPr>
            <w:rStyle w:val="Hyperlink"/>
            <w:rFonts w:asciiTheme="majorBidi" w:hAnsiTheme="majorBidi" w:cstheme="majorBidi"/>
            <w:sz w:val="28"/>
            <w:szCs w:val="28"/>
          </w:rPr>
          <w:t>https://aqarchain.io/</w:t>
        </w:r>
        <w:r w:rsidRPr="00452A3F">
          <w:rPr>
            <w:rStyle w:val="Hyperlink"/>
            <w:rFonts w:asciiTheme="majorBidi" w:hAnsiTheme="majorBidi" w:cstheme="majorBidi"/>
            <w:sz w:val="28"/>
            <w:szCs w:val="28"/>
          </w:rPr>
          <w:t>)</w:t>
        </w:r>
      </w:hyperlink>
      <w:r>
        <w:rPr>
          <w:rFonts w:asciiTheme="majorBidi" w:hAnsiTheme="majorBidi" w:cstheme="majorBidi"/>
          <w:color w:val="1F3864" w:themeColor="accent1" w:themeShade="80"/>
          <w:sz w:val="28"/>
          <w:szCs w:val="28"/>
        </w:rPr>
        <w:t xml:space="preserve">: </w:t>
      </w:r>
      <w:bookmarkStart w:id="4" w:name="OLE_LINK9"/>
      <w:bookmarkStart w:id="5" w:name="OLE_LINK10"/>
      <w:r w:rsidRPr="00452A3F">
        <w:rPr>
          <w:rFonts w:asciiTheme="majorBidi" w:hAnsiTheme="majorBidi" w:cstheme="majorBidi"/>
          <w:color w:val="000000" w:themeColor="text1"/>
          <w:sz w:val="28"/>
          <w:szCs w:val="28"/>
        </w:rPr>
        <w:t>Yes, I do agree.</w:t>
      </w:r>
      <w:r>
        <w:rPr>
          <w:rFonts w:asciiTheme="majorBidi" w:hAnsiTheme="majorBidi" w:cstheme="majorBidi"/>
          <w:color w:val="000000" w:themeColor="text1"/>
          <w:sz w:val="28"/>
          <w:szCs w:val="28"/>
        </w:rPr>
        <w:t xml:space="preserve"> It’s </w:t>
      </w:r>
      <w:r w:rsidRPr="00452A3F">
        <w:rPr>
          <w:rFonts w:asciiTheme="majorBidi" w:hAnsiTheme="majorBidi" w:cstheme="majorBidi"/>
          <w:color w:val="000000" w:themeColor="text1"/>
          <w:sz w:val="28"/>
          <w:szCs w:val="28"/>
        </w:rPr>
        <w:t>is a real estate investing blockchain-based platform that utilizes a decentralized tokenized infrastructure acquiring three main values; accessibility, transparency, and data security.</w:t>
      </w:r>
      <w:r w:rsidR="00B90575">
        <w:rPr>
          <w:rFonts w:asciiTheme="majorBidi" w:hAnsiTheme="majorBidi" w:cstheme="majorBidi"/>
          <w:color w:val="000000" w:themeColor="text1"/>
          <w:sz w:val="28"/>
          <w:szCs w:val="28"/>
        </w:rPr>
        <w:t xml:space="preserve"> Indeed, </w:t>
      </w:r>
      <w:r w:rsidR="005D7A1D">
        <w:rPr>
          <w:rFonts w:asciiTheme="majorBidi" w:hAnsiTheme="majorBidi" w:cstheme="majorBidi"/>
          <w:color w:val="000000" w:themeColor="text1"/>
          <w:sz w:val="28"/>
          <w:szCs w:val="28"/>
        </w:rPr>
        <w:t xml:space="preserve">it empowers </w:t>
      </w:r>
      <w:r w:rsidR="005D7A1D" w:rsidRPr="005D7A1D">
        <w:rPr>
          <w:rFonts w:asciiTheme="majorBidi" w:hAnsiTheme="majorBidi" w:cstheme="majorBidi"/>
          <w:color w:val="000000" w:themeColor="text1"/>
          <w:sz w:val="28"/>
          <w:szCs w:val="28"/>
        </w:rPr>
        <w:t>NFT</w:t>
      </w:r>
      <w:r w:rsidR="005D7A1D">
        <w:rPr>
          <w:rFonts w:asciiTheme="majorBidi" w:hAnsiTheme="majorBidi" w:cstheme="majorBidi"/>
          <w:color w:val="000000" w:themeColor="text1"/>
          <w:sz w:val="28"/>
          <w:szCs w:val="28"/>
        </w:rPr>
        <w:t>s</w:t>
      </w:r>
      <w:r w:rsidR="005D7A1D" w:rsidRPr="005D7A1D">
        <w:rPr>
          <w:rFonts w:asciiTheme="majorBidi" w:hAnsiTheme="majorBidi" w:cstheme="majorBidi"/>
          <w:color w:val="000000" w:themeColor="text1"/>
          <w:sz w:val="28"/>
          <w:szCs w:val="28"/>
        </w:rPr>
        <w:t xml:space="preserve"> liquidity</w:t>
      </w:r>
      <w:r w:rsidR="005D7A1D">
        <w:rPr>
          <w:rFonts w:asciiTheme="majorBidi" w:hAnsiTheme="majorBidi" w:cstheme="majorBidi"/>
          <w:color w:val="000000" w:themeColor="text1"/>
          <w:sz w:val="28"/>
          <w:szCs w:val="28"/>
        </w:rPr>
        <w:t xml:space="preserve"> by accessing fractional ownership investments. </w:t>
      </w:r>
      <w:bookmarkEnd w:id="4"/>
      <w:bookmarkEnd w:id="5"/>
    </w:p>
    <w:p w14:paraId="59235AAE" w14:textId="77777777" w:rsidR="00452A3F" w:rsidRDefault="00452A3F" w:rsidP="00D2220F">
      <w:pPr>
        <w:spacing w:line="276" w:lineRule="auto"/>
        <w:jc w:val="both"/>
        <w:rPr>
          <w:rFonts w:asciiTheme="majorBidi" w:hAnsiTheme="majorBidi" w:cstheme="majorBidi"/>
          <w:color w:val="1F3864" w:themeColor="accent1" w:themeShade="80"/>
          <w:sz w:val="28"/>
          <w:szCs w:val="28"/>
        </w:rPr>
      </w:pPr>
    </w:p>
    <w:p w14:paraId="3DAA4304" w14:textId="7925CDF6" w:rsidR="0035143A" w:rsidRDefault="0035143A" w:rsidP="00D2220F">
      <w:pPr>
        <w:spacing w:line="276" w:lineRule="auto"/>
        <w:jc w:val="both"/>
        <w:rPr>
          <w:rFonts w:asciiTheme="majorBidi" w:hAnsiTheme="majorBidi" w:cstheme="majorBidi"/>
          <w:color w:val="1F3864" w:themeColor="accent1" w:themeShade="80"/>
          <w:sz w:val="28"/>
          <w:szCs w:val="28"/>
        </w:rPr>
      </w:pPr>
      <w:r w:rsidRPr="00DE77DB">
        <w:rPr>
          <w:rFonts w:asciiTheme="majorBidi" w:hAnsiTheme="majorBidi" w:cstheme="majorBidi"/>
          <w:color w:val="1F3864" w:themeColor="accent1" w:themeShade="80"/>
          <w:sz w:val="28"/>
          <w:szCs w:val="28"/>
        </w:rPr>
        <w:t>Bayut (</w:t>
      </w:r>
      <w:hyperlink r:id="rId14" w:history="1">
        <w:r w:rsidRPr="004E1300">
          <w:rPr>
            <w:rStyle w:val="Hyperlink"/>
            <w:rFonts w:asciiTheme="majorBidi" w:hAnsiTheme="majorBidi" w:cstheme="majorBidi"/>
            <w:sz w:val="28"/>
            <w:szCs w:val="28"/>
          </w:rPr>
          <w:t>https://www.bayut.com/</w:t>
        </w:r>
      </w:hyperlink>
      <w:r w:rsidR="00123D09">
        <w:rPr>
          <w:rFonts w:asciiTheme="majorBidi" w:hAnsiTheme="majorBidi" w:cstheme="majorBidi"/>
          <w:color w:val="1F3864" w:themeColor="accent1" w:themeShade="80"/>
          <w:sz w:val="28"/>
          <w:szCs w:val="28"/>
        </w:rPr>
        <w:t>)</w:t>
      </w:r>
      <w:r w:rsidR="00831ADF">
        <w:rPr>
          <w:rFonts w:asciiTheme="majorBidi" w:hAnsiTheme="majorBidi" w:cstheme="majorBidi"/>
          <w:color w:val="1F3864" w:themeColor="accent1" w:themeShade="80"/>
          <w:sz w:val="28"/>
          <w:szCs w:val="28"/>
        </w:rPr>
        <w:t>:</w:t>
      </w:r>
      <w:r w:rsidR="005D7A1D">
        <w:rPr>
          <w:rFonts w:asciiTheme="majorBidi" w:hAnsiTheme="majorBidi" w:cstheme="majorBidi"/>
          <w:color w:val="1F3864" w:themeColor="accent1" w:themeShade="80"/>
          <w:sz w:val="28"/>
          <w:szCs w:val="28"/>
        </w:rPr>
        <w:t xml:space="preserve"> </w:t>
      </w:r>
      <w:r w:rsidR="00123D09" w:rsidRPr="00123D09">
        <w:rPr>
          <w:rFonts w:asciiTheme="majorBidi" w:hAnsiTheme="majorBidi" w:cstheme="majorBidi"/>
          <w:color w:val="000000" w:themeColor="text1"/>
          <w:sz w:val="28"/>
          <w:szCs w:val="28"/>
        </w:rPr>
        <w:t xml:space="preserve">Yes, I do agree. It’s a sophisticated real estate trading platform that features excellent experience of both the end-users and agents. It ensures authenticity and availability while checking out properties on its online platform. </w:t>
      </w:r>
      <w:r w:rsidR="00F12F7B">
        <w:rPr>
          <w:rFonts w:asciiTheme="majorBidi" w:hAnsiTheme="majorBidi" w:cstheme="majorBidi"/>
          <w:color w:val="000000" w:themeColor="text1"/>
          <w:sz w:val="28"/>
          <w:szCs w:val="28"/>
        </w:rPr>
        <w:t>Additionally</w:t>
      </w:r>
      <w:r w:rsidR="00123D09" w:rsidRPr="00123D09">
        <w:rPr>
          <w:rFonts w:asciiTheme="majorBidi" w:hAnsiTheme="majorBidi" w:cstheme="majorBidi"/>
          <w:color w:val="000000" w:themeColor="text1"/>
          <w:sz w:val="28"/>
          <w:szCs w:val="28"/>
        </w:rPr>
        <w:t>, Bayut launched the SmartLeads™ feature to assist brokers in identifying a customer's preference based on several factors, including budget and property type, location, helping them select the suitable properties for the right clients.</w:t>
      </w:r>
    </w:p>
    <w:p w14:paraId="3CEF416E" w14:textId="41ADE204" w:rsidR="0035143A" w:rsidRDefault="0035143A" w:rsidP="00D2220F">
      <w:pPr>
        <w:spacing w:line="276" w:lineRule="auto"/>
        <w:jc w:val="both"/>
        <w:rPr>
          <w:rFonts w:asciiTheme="majorBidi" w:hAnsiTheme="majorBidi" w:cstheme="majorBidi"/>
          <w:color w:val="1F3864" w:themeColor="accent1" w:themeShade="80"/>
          <w:sz w:val="28"/>
          <w:szCs w:val="28"/>
        </w:rPr>
      </w:pPr>
    </w:p>
    <w:p w14:paraId="358ED6BD" w14:textId="3D57297D" w:rsidR="00452A3F" w:rsidRPr="00452A3F" w:rsidRDefault="00452A3F" w:rsidP="00D2220F">
      <w:pPr>
        <w:tabs>
          <w:tab w:val="left" w:pos="3812"/>
        </w:tabs>
        <w:spacing w:line="276" w:lineRule="auto"/>
        <w:jc w:val="both"/>
        <w:rPr>
          <w:rFonts w:asciiTheme="majorBidi" w:hAnsiTheme="majorBidi" w:cstheme="majorBidi"/>
        </w:rPr>
      </w:pPr>
    </w:p>
    <w:sectPr w:rsidR="00452A3F" w:rsidRPr="00452A3F" w:rsidSect="00D2220F">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AA026" w14:textId="77777777" w:rsidR="00D13D00" w:rsidRDefault="00D13D00" w:rsidP="00D2220F">
      <w:r>
        <w:separator/>
      </w:r>
    </w:p>
  </w:endnote>
  <w:endnote w:type="continuationSeparator" w:id="0">
    <w:p w14:paraId="4A5E6960" w14:textId="77777777" w:rsidR="00D13D00" w:rsidRDefault="00D13D00" w:rsidP="00D22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C810" w14:textId="78AAD26D" w:rsidR="00D2220F" w:rsidRPr="00D2220F" w:rsidRDefault="00D2220F" w:rsidP="00D2220F">
    <w:pPr>
      <w:pStyle w:val="Footer"/>
    </w:pPr>
    <w:r w:rsidRPr="00D2220F">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3C33" w14:textId="77777777" w:rsidR="00D2220F" w:rsidRDefault="00D2220F" w:rsidP="00D2220F">
    <w:pPr>
      <w:spacing w:line="276" w:lineRule="auto"/>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w:t>
    </w:r>
    <w:hyperlink r:id="rId1" w:history="1">
      <w:r w:rsidRPr="007D6A87">
        <w:rPr>
          <w:rStyle w:val="Hyperlink"/>
          <w:rFonts w:asciiTheme="majorBidi" w:hAnsiTheme="majorBidi" w:cstheme="majorBidi"/>
          <w:sz w:val="28"/>
          <w:szCs w:val="28"/>
        </w:rPr>
        <w:t>https://fintechsaudi.com/wpcontent/uploads/2021/06/Insurtech%20English_Final.pdf</w:t>
      </w:r>
    </w:hyperlink>
    <w:r w:rsidRPr="00513ADA">
      <w:rPr>
        <w:rFonts w:asciiTheme="majorBidi" w:hAnsiTheme="majorBidi" w:cstheme="majorBidi"/>
        <w:color w:val="000000" w:themeColor="text1"/>
        <w:sz w:val="28"/>
        <w:szCs w:val="28"/>
      </w:rPr>
      <w:t xml:space="preserve"> </w:t>
    </w:r>
  </w:p>
  <w:p w14:paraId="2EBA3DEE" w14:textId="77777777" w:rsidR="00D2220F" w:rsidRDefault="00D2220F" w:rsidP="00D2220F">
    <w:pPr>
      <w:spacing w:line="276" w:lineRule="auto"/>
      <w:jc w:val="both"/>
      <w:rPr>
        <w:rFonts w:asciiTheme="majorBidi" w:hAnsiTheme="majorBidi" w:cstheme="majorBidi"/>
        <w:color w:val="000000" w:themeColor="text1"/>
        <w:sz w:val="28"/>
        <w:szCs w:val="28"/>
      </w:rPr>
    </w:pPr>
    <w:r>
      <w:t>2.</w:t>
    </w:r>
    <w:hyperlink r:id="rId2" w:history="1">
      <w:r w:rsidRPr="007D6A87">
        <w:rPr>
          <w:rStyle w:val="Hyperlink"/>
          <w:rFonts w:asciiTheme="majorBidi" w:hAnsiTheme="majorBidi" w:cstheme="majorBidi"/>
          <w:sz w:val="28"/>
          <w:szCs w:val="28"/>
        </w:rPr>
        <w:t>https://etmam.housing.gov.sa/wp-content/uploads/2020/11/MoHo_Digital-Transformation.pdf</w:t>
      </w:r>
    </w:hyperlink>
    <w:r w:rsidRPr="00E37EB3">
      <w:rPr>
        <w:rFonts w:asciiTheme="majorBidi" w:hAnsiTheme="majorBidi" w:cstheme="majorBidi"/>
        <w:color w:val="000000" w:themeColor="text1"/>
        <w:sz w:val="28"/>
        <w:szCs w:val="28"/>
      </w:rPr>
      <w:t xml:space="preserve"> </w:t>
    </w:r>
  </w:p>
  <w:p w14:paraId="39E69F4A" w14:textId="77777777" w:rsidR="00D2220F" w:rsidRDefault="00D2220F" w:rsidP="00D2220F">
    <w:pPr>
      <w:pStyle w:val="Footer"/>
    </w:pPr>
    <w:r>
      <w:t xml:space="preserve"> </w:t>
    </w:r>
  </w:p>
  <w:p w14:paraId="14C3E8D7" w14:textId="77777777" w:rsidR="00D2220F" w:rsidRDefault="00D22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3D719" w14:textId="77777777" w:rsidR="00D13D00" w:rsidRDefault="00D13D00" w:rsidP="00D2220F">
      <w:r>
        <w:separator/>
      </w:r>
    </w:p>
  </w:footnote>
  <w:footnote w:type="continuationSeparator" w:id="0">
    <w:p w14:paraId="4A274E5F" w14:textId="77777777" w:rsidR="00D13D00" w:rsidRDefault="00D13D00" w:rsidP="00D22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421EE"/>
    <w:multiLevelType w:val="hybridMultilevel"/>
    <w:tmpl w:val="3E3C1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41E1B"/>
    <w:multiLevelType w:val="hybridMultilevel"/>
    <w:tmpl w:val="0DB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31"/>
    <w:rsid w:val="00002381"/>
    <w:rsid w:val="0005693B"/>
    <w:rsid w:val="000C69B8"/>
    <w:rsid w:val="00123D09"/>
    <w:rsid w:val="0012517D"/>
    <w:rsid w:val="00153D08"/>
    <w:rsid w:val="001D28AA"/>
    <w:rsid w:val="001E12F5"/>
    <w:rsid w:val="00247CAE"/>
    <w:rsid w:val="00251B4D"/>
    <w:rsid w:val="00284418"/>
    <w:rsid w:val="0035143A"/>
    <w:rsid w:val="00452A3F"/>
    <w:rsid w:val="004E1300"/>
    <w:rsid w:val="00513ADA"/>
    <w:rsid w:val="005466CB"/>
    <w:rsid w:val="005D7A1D"/>
    <w:rsid w:val="00617233"/>
    <w:rsid w:val="0065140F"/>
    <w:rsid w:val="00686A47"/>
    <w:rsid w:val="006C0A31"/>
    <w:rsid w:val="006C29F4"/>
    <w:rsid w:val="006D1BD9"/>
    <w:rsid w:val="007900FF"/>
    <w:rsid w:val="007E65FF"/>
    <w:rsid w:val="00831ADF"/>
    <w:rsid w:val="008539AA"/>
    <w:rsid w:val="008D299D"/>
    <w:rsid w:val="00974DE6"/>
    <w:rsid w:val="00A4571C"/>
    <w:rsid w:val="00A84897"/>
    <w:rsid w:val="00B158A9"/>
    <w:rsid w:val="00B513AA"/>
    <w:rsid w:val="00B90575"/>
    <w:rsid w:val="00BF0EB5"/>
    <w:rsid w:val="00C75DF2"/>
    <w:rsid w:val="00CB57A5"/>
    <w:rsid w:val="00D13D00"/>
    <w:rsid w:val="00D2220F"/>
    <w:rsid w:val="00DD2951"/>
    <w:rsid w:val="00DE77DB"/>
    <w:rsid w:val="00E179B1"/>
    <w:rsid w:val="00E31C4E"/>
    <w:rsid w:val="00E37EB3"/>
    <w:rsid w:val="00E66F9F"/>
    <w:rsid w:val="00ED0C53"/>
    <w:rsid w:val="00F12F7B"/>
    <w:rsid w:val="00F81F0E"/>
    <w:rsid w:val="00F901F9"/>
    <w:rsid w:val="00FC0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5203A1F"/>
  <w15:chartTrackingRefBased/>
  <w15:docId w15:val="{4B8B3D8E-85FB-1540-A0D1-8ED57797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ADA"/>
    <w:rPr>
      <w:color w:val="0563C1" w:themeColor="hyperlink"/>
      <w:u w:val="single"/>
    </w:rPr>
  </w:style>
  <w:style w:type="character" w:styleId="UnresolvedMention">
    <w:name w:val="Unresolved Mention"/>
    <w:basedOn w:val="DefaultParagraphFont"/>
    <w:uiPriority w:val="99"/>
    <w:semiHidden/>
    <w:unhideWhenUsed/>
    <w:rsid w:val="00513ADA"/>
    <w:rPr>
      <w:color w:val="605E5C"/>
      <w:shd w:val="clear" w:color="auto" w:fill="E1DFDD"/>
    </w:rPr>
  </w:style>
  <w:style w:type="paragraph" w:customStyle="1" w:styleId="p1">
    <w:name w:val="p1"/>
    <w:basedOn w:val="Normal"/>
    <w:rsid w:val="006D1BD9"/>
    <w:rPr>
      <w:rFonts w:ascii=".AppleSystemUIFont" w:eastAsia="Times New Roman" w:hAnsi=".AppleSystemUIFont" w:cs="Times New Roman"/>
      <w:sz w:val="26"/>
      <w:szCs w:val="26"/>
    </w:rPr>
  </w:style>
  <w:style w:type="character" w:customStyle="1" w:styleId="s1">
    <w:name w:val="s1"/>
    <w:basedOn w:val="DefaultParagraphFont"/>
    <w:rsid w:val="006D1BD9"/>
    <w:rPr>
      <w:rFonts w:ascii=".SFUI-Regular" w:hAnsi=".SFUI-Regular" w:hint="default"/>
      <w:b w:val="0"/>
      <w:bCs w:val="0"/>
      <w:i w:val="0"/>
      <w:iCs w:val="0"/>
      <w:sz w:val="26"/>
      <w:szCs w:val="26"/>
    </w:rPr>
  </w:style>
  <w:style w:type="character" w:customStyle="1" w:styleId="apple-converted-space">
    <w:name w:val="apple-converted-space"/>
    <w:basedOn w:val="DefaultParagraphFont"/>
    <w:rsid w:val="006D1BD9"/>
  </w:style>
  <w:style w:type="paragraph" w:styleId="ListParagraph">
    <w:name w:val="List Paragraph"/>
    <w:basedOn w:val="Normal"/>
    <w:uiPriority w:val="34"/>
    <w:qFormat/>
    <w:rsid w:val="007900FF"/>
    <w:pPr>
      <w:ind w:left="720"/>
      <w:contextualSpacing/>
    </w:pPr>
  </w:style>
  <w:style w:type="character" w:styleId="FollowedHyperlink">
    <w:name w:val="FollowedHyperlink"/>
    <w:basedOn w:val="DefaultParagraphFont"/>
    <w:uiPriority w:val="99"/>
    <w:semiHidden/>
    <w:unhideWhenUsed/>
    <w:rsid w:val="00452A3F"/>
    <w:rPr>
      <w:color w:val="954F72" w:themeColor="followedHyperlink"/>
      <w:u w:val="single"/>
    </w:rPr>
  </w:style>
  <w:style w:type="paragraph" w:styleId="Header">
    <w:name w:val="header"/>
    <w:basedOn w:val="Normal"/>
    <w:link w:val="HeaderChar"/>
    <w:uiPriority w:val="99"/>
    <w:unhideWhenUsed/>
    <w:rsid w:val="00D2220F"/>
    <w:pPr>
      <w:tabs>
        <w:tab w:val="center" w:pos="4680"/>
        <w:tab w:val="right" w:pos="9360"/>
      </w:tabs>
    </w:pPr>
  </w:style>
  <w:style w:type="character" w:customStyle="1" w:styleId="HeaderChar">
    <w:name w:val="Header Char"/>
    <w:basedOn w:val="DefaultParagraphFont"/>
    <w:link w:val="Header"/>
    <w:uiPriority w:val="99"/>
    <w:rsid w:val="00D2220F"/>
  </w:style>
  <w:style w:type="paragraph" w:styleId="Footer">
    <w:name w:val="footer"/>
    <w:basedOn w:val="Normal"/>
    <w:link w:val="FooterChar"/>
    <w:uiPriority w:val="99"/>
    <w:unhideWhenUsed/>
    <w:rsid w:val="00D2220F"/>
    <w:pPr>
      <w:tabs>
        <w:tab w:val="center" w:pos="4680"/>
        <w:tab w:val="right" w:pos="9360"/>
      </w:tabs>
    </w:pPr>
  </w:style>
  <w:style w:type="character" w:customStyle="1" w:styleId="FooterChar">
    <w:name w:val="Footer Char"/>
    <w:basedOn w:val="DefaultParagraphFont"/>
    <w:link w:val="Footer"/>
    <w:uiPriority w:val="99"/>
    <w:rsid w:val="00D2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26465">
      <w:bodyDiv w:val="1"/>
      <w:marLeft w:val="0"/>
      <w:marRight w:val="0"/>
      <w:marTop w:val="0"/>
      <w:marBottom w:val="0"/>
      <w:divBdr>
        <w:top w:val="none" w:sz="0" w:space="0" w:color="auto"/>
        <w:left w:val="none" w:sz="0" w:space="0" w:color="auto"/>
        <w:bottom w:val="none" w:sz="0" w:space="0" w:color="auto"/>
        <w:right w:val="none" w:sz="0" w:space="0" w:color="auto"/>
      </w:divBdr>
    </w:div>
    <w:div w:id="185653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kology.acko.com/)" TargetMode="External"/><Relationship Id="rId13" Type="http://schemas.openxmlformats.org/officeDocument/2006/relationships/hyperlink" Target="https://aqarchain.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yzat.com/casestudies" TargetMode="External"/><Relationship Id="rId12" Type="http://schemas.openxmlformats.org/officeDocument/2006/relationships/hyperlink" Target="https://ackology.ack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yzat.com/case-studi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ayut.com/" TargetMode="External"/><Relationship Id="rId4" Type="http://schemas.openxmlformats.org/officeDocument/2006/relationships/webSettings" Target="webSettings.xml"/><Relationship Id="rId9" Type="http://schemas.openxmlformats.org/officeDocument/2006/relationships/hyperlink" Target="https://aqarchain.io/),Bayut" TargetMode="External"/><Relationship Id="rId14" Type="http://schemas.openxmlformats.org/officeDocument/2006/relationships/hyperlink" Target="https://www.bayut.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etmam.housing.gov.sa/wp-content/uploads/2020/11/MoHo_Digital-Transformation.pdf" TargetMode="External"/><Relationship Id="rId1" Type="http://schemas.openxmlformats.org/officeDocument/2006/relationships/hyperlink" Target="https://fintechsaudi.com/wpcontent/uploads/2021/06/Insurtech%20English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Alabdalaal</dc:creator>
  <cp:keywords/>
  <dc:description/>
  <cp:lastModifiedBy>Lama Alabdalaal</cp:lastModifiedBy>
  <cp:revision>13</cp:revision>
  <dcterms:created xsi:type="dcterms:W3CDTF">2021-10-19T18:14:00Z</dcterms:created>
  <dcterms:modified xsi:type="dcterms:W3CDTF">2021-10-21T12:19:00Z</dcterms:modified>
</cp:coreProperties>
</file>