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B339" w14:textId="167A5F8B" w:rsidR="00E927C6" w:rsidRDefault="00A1369A">
      <w:r w:rsidRPr="00A1369A">
        <w:rPr>
          <w:b/>
          <w:bCs/>
          <w:sz w:val="36"/>
          <w:szCs w:val="36"/>
        </w:rPr>
        <w:t xml:space="preserve"> </w:t>
      </w:r>
      <w:r w:rsidR="1B9E9D35" w:rsidRPr="00A1369A">
        <w:rPr>
          <w:b/>
          <w:bCs/>
          <w:sz w:val="36"/>
          <w:szCs w:val="36"/>
        </w:rPr>
        <w:t xml:space="preserve">Penetration Testing Project — </w:t>
      </w:r>
      <w:proofErr w:type="spellStart"/>
      <w:r w:rsidR="1B9E9D35" w:rsidRPr="00A1369A">
        <w:rPr>
          <w:b/>
          <w:bCs/>
          <w:sz w:val="36"/>
          <w:szCs w:val="36"/>
        </w:rPr>
        <w:t>NahamStore</w:t>
      </w:r>
      <w:proofErr w:type="spellEnd"/>
      <w:proofErr w:type="gramStart"/>
      <w:r>
        <w:rPr>
          <w:b/>
          <w:bCs/>
          <w:sz w:val="36"/>
          <w:szCs w:val="36"/>
        </w:rPr>
        <w:t xml:space="preserve">   </w:t>
      </w:r>
      <w:r w:rsidR="1B9E9D35" w:rsidRPr="00A1369A">
        <w:rPr>
          <w:b/>
          <w:bCs/>
          <w:sz w:val="36"/>
          <w:szCs w:val="36"/>
        </w:rPr>
        <w:t>(</w:t>
      </w:r>
      <w:proofErr w:type="spellStart"/>
      <w:proofErr w:type="gramEnd"/>
      <w:r w:rsidR="1B9E9D35" w:rsidRPr="00A1369A">
        <w:rPr>
          <w:b/>
          <w:bCs/>
          <w:sz w:val="36"/>
          <w:szCs w:val="36"/>
        </w:rPr>
        <w:t>TryHackMe</w:t>
      </w:r>
      <w:proofErr w:type="spellEnd"/>
      <w:r w:rsidR="1B9E9D35" w:rsidRPr="00A1369A">
        <w:rPr>
          <w:b/>
          <w:bCs/>
          <w:sz w:val="36"/>
          <w:szCs w:val="36"/>
        </w:rPr>
        <w:t>)</w:t>
      </w:r>
      <w:r w:rsidR="00000000" w:rsidRPr="00A1369A">
        <w:rPr>
          <w:b/>
          <w:bCs/>
          <w:sz w:val="36"/>
          <w:szCs w:val="36"/>
        </w:rPr>
        <w:br/>
      </w:r>
      <w:r w:rsidR="00000000">
        <w:br/>
      </w:r>
      <w:r w:rsidR="1B9E9D35">
        <w:t>1. Overview</w:t>
      </w:r>
      <w:r w:rsidR="00000000">
        <w:br/>
      </w:r>
      <w:r w:rsidR="00000000">
        <w:br/>
      </w:r>
      <w:r w:rsidR="1B9E9D35">
        <w:t>Project Name: NahamStore — THM Room Penetration Test</w:t>
      </w:r>
      <w:r w:rsidR="00000000">
        <w:br/>
      </w:r>
      <w:r w:rsidR="00000000">
        <w:br/>
      </w:r>
      <w:r w:rsidR="1B9E9D35">
        <w:t>Description: NahamStore is an educational room on TryHackMe designed to teach web application security and bug bounty skills. This project focuses on identifying security vulnerabilities in the simulated NahamStore web application, demonstrating attack chains in a controlled environment, and delivering actionable remediation recommendations to reduce real-world risk.</w:t>
      </w:r>
      <w:r w:rsidR="00000000">
        <w:br/>
      </w:r>
      <w:r w:rsidR="00000000">
        <w:br/>
      </w:r>
      <w:r w:rsidR="1B9E9D35" w:rsidRPr="00A1369A">
        <w:rPr>
          <w:b/>
          <w:bCs/>
          <w:sz w:val="28"/>
          <w:szCs w:val="28"/>
        </w:rPr>
        <w:t>Main Objectives</w:t>
      </w:r>
      <w:r w:rsidR="1B9E9D35">
        <w:t>:</w:t>
      </w:r>
      <w:r w:rsidR="00000000">
        <w:br/>
      </w:r>
      <w:r w:rsidR="00000000">
        <w:br/>
      </w:r>
      <w:r w:rsidR="1B9E9D35">
        <w:t>Perform comprehensive reconnaissance to map the application surface (hosts, subdomains, endpoints).</w:t>
      </w:r>
      <w:r w:rsidR="00000000">
        <w:br/>
      </w:r>
      <w:r w:rsidR="00000000">
        <w:br/>
      </w:r>
      <w:r w:rsidR="1B9E9D35">
        <w:t>Identify common web application vulnerabilities (XSS, SQLi, IDOR, authentication/authorization flaws) and attempt safe, controlled exploitation where applicable.</w:t>
      </w:r>
      <w:r w:rsidR="00000000">
        <w:br/>
      </w:r>
      <w:r w:rsidR="00000000">
        <w:br/>
      </w:r>
      <w:r w:rsidR="1B9E9D35">
        <w:t>Document each finding with proof-of-concept (PoC), risk classification, reproducible steps, and remediation guidance.</w:t>
      </w:r>
      <w:r w:rsidR="00000000">
        <w:br/>
      </w:r>
      <w:r w:rsidR="00000000">
        <w:br/>
      </w:r>
      <w:r w:rsidR="1B9E9D35">
        <w:t>Improve the team’s practical penetration testing and bug bounty skills.</w:t>
      </w:r>
      <w:r w:rsidR="00000000">
        <w:br/>
      </w:r>
      <w:r w:rsidR="00000000">
        <w:br/>
      </w:r>
      <w:r w:rsidR="00000000">
        <w:br/>
      </w:r>
      <w:r w:rsidR="1B9E9D35" w:rsidRPr="00A1369A">
        <w:rPr>
          <w:b/>
          <w:bCs/>
          <w:sz w:val="28"/>
          <w:szCs w:val="28"/>
        </w:rPr>
        <w:t>Scope of Testing</w:t>
      </w:r>
      <w:r w:rsidR="1B9E9D35">
        <w:t>:</w:t>
      </w:r>
      <w:r w:rsidR="00000000">
        <w:br/>
      </w:r>
      <w:r w:rsidR="00000000">
        <w:br/>
      </w:r>
      <w:r w:rsidR="1B9E9D35">
        <w:t>In-Scope: nahamstore.thm and discovered subdomains (e.g., marketing.nahamstore.thm, stock.nahamstore.thm, nahamstore-2020-dev.nahamstore.thm), and API endpoints explicitly provided within the TryHackMe room.</w:t>
      </w:r>
      <w:r w:rsidR="00000000">
        <w:br/>
      </w:r>
      <w:r w:rsidR="00000000">
        <w:br/>
      </w:r>
      <w:r w:rsidR="1B9E9D35" w:rsidRPr="00A1369A">
        <w:rPr>
          <w:b/>
          <w:bCs/>
          <w:sz w:val="28"/>
          <w:szCs w:val="28"/>
        </w:rPr>
        <w:t>Out-of-Scope</w:t>
      </w:r>
      <w:r w:rsidR="1B9E9D35">
        <w:t>: Any assets outside the TryHackMe-provided lab environment or hosts not listed in the room instructions.</w:t>
      </w:r>
      <w:r w:rsidR="00000000">
        <w:br/>
      </w:r>
      <w:r w:rsidR="00000000">
        <w:br/>
      </w:r>
      <w:r w:rsidR="00000000">
        <w:br/>
      </w:r>
      <w:r w:rsidR="1B9E9D35" w:rsidRPr="00A1369A">
        <w:rPr>
          <w:b/>
          <w:bCs/>
          <w:sz w:val="28"/>
          <w:szCs w:val="28"/>
        </w:rPr>
        <w:lastRenderedPageBreak/>
        <w:t>Tools &amp; Technologies:</w:t>
      </w:r>
      <w:r w:rsidR="00000000">
        <w:br/>
      </w:r>
      <w:r w:rsidR="00000000">
        <w:br/>
      </w:r>
      <w:r w:rsidR="1B9E9D35">
        <w:t>Kali Linux (AttackBox or local)</w:t>
      </w:r>
      <w:r w:rsidR="00000000">
        <w:br/>
      </w:r>
      <w:r w:rsidR="00000000">
        <w:br/>
      </w:r>
      <w:r w:rsidR="1B9E9D35">
        <w:t>Nmap (port &amp; service discovery)</w:t>
      </w:r>
      <w:r w:rsidR="00000000">
        <w:br/>
      </w:r>
      <w:r w:rsidR="00000000">
        <w:br/>
      </w:r>
      <w:r w:rsidR="1B9E9D35">
        <w:t>ffuf / gobuster / dirb (directory and subdomain discovery)</w:t>
      </w:r>
      <w:r w:rsidR="00000000">
        <w:br/>
      </w:r>
      <w:r w:rsidR="00000000">
        <w:br/>
      </w:r>
      <w:r w:rsidR="1B9E9D35">
        <w:t>Burp Suite (intercepting proxy, scanner, intruder, repeater)</w:t>
      </w:r>
      <w:r w:rsidR="00000000">
        <w:br/>
      </w:r>
      <w:r w:rsidR="00000000">
        <w:br/>
      </w:r>
      <w:r w:rsidR="1B9E9D35">
        <w:t>sqlmap (automated SQL injection)</w:t>
      </w:r>
      <w:r w:rsidR="00000000">
        <w:br/>
      </w:r>
      <w:r w:rsidR="00000000">
        <w:br/>
      </w:r>
      <w:r w:rsidR="1B9E9D35">
        <w:t>curl / httpie</w:t>
      </w:r>
      <w:r w:rsidR="00000000">
        <w:br/>
      </w:r>
      <w:r w:rsidR="00000000">
        <w:br/>
      </w:r>
      <w:r w:rsidR="1B9E9D35">
        <w:t>Browser Developer Tools (JS debugging, DOM inspection)</w:t>
      </w:r>
      <w:r w:rsidR="00000000">
        <w:br/>
      </w:r>
      <w:r w:rsidR="00000000">
        <w:br/>
      </w:r>
      <w:r w:rsidR="1B9E9D35">
        <w:t>Python (custom scripts, requests)</w:t>
      </w:r>
      <w:r w:rsidR="00000000">
        <w:br/>
      </w:r>
      <w:r w:rsidR="00000000">
        <w:br/>
      </w:r>
      <w:r w:rsidR="1B9E9D35">
        <w:t>OWASP ZAP (optional)</w:t>
      </w:r>
      <w:r w:rsidR="00000000">
        <w:br/>
      </w:r>
      <w:r w:rsidR="00000000">
        <w:br/>
      </w:r>
      <w:r w:rsidR="1B9E9D35">
        <w:t>Wireshark (packet analysis, if needed)</w:t>
      </w:r>
      <w:r w:rsidR="00000000">
        <w:br/>
      </w:r>
      <w:r w:rsidR="00000000">
        <w:br/>
      </w:r>
      <w:r w:rsidR="00000000">
        <w:br/>
      </w:r>
      <w:r w:rsidR="1B9E9D35" w:rsidRPr="00A1369A">
        <w:rPr>
          <w:b/>
          <w:bCs/>
          <w:sz w:val="28"/>
          <w:szCs w:val="28"/>
        </w:rPr>
        <w:t>2. Testing Methodology</w:t>
      </w:r>
      <w:r w:rsidR="00000000">
        <w:br/>
      </w:r>
      <w:r w:rsidR="00000000">
        <w:br/>
      </w:r>
      <w:r w:rsidR="1B9E9D35">
        <w:t>Methodology Type: A hybrid approach using the OWASP Testing Guide (web testing procedures), PTES (engagement and rules of engagement), and NIST SP 800-115 (evidence handling and reporting).</w:t>
      </w:r>
      <w:r w:rsidR="00000000">
        <w:br/>
      </w:r>
      <w:r w:rsidR="00000000">
        <w:br/>
      </w:r>
      <w:r w:rsidR="00000000">
        <w:br/>
      </w:r>
      <w:r w:rsidR="1B9E9D35">
        <w:t>Rationale: OWASP provides practical web testing steps, while PTES/NIST ensure professional handling of engagement limits, logging, and reporting.</w:t>
      </w:r>
      <w:r w:rsidR="00000000">
        <w:br/>
      </w:r>
      <w:r w:rsidR="00000000">
        <w:br/>
      </w:r>
      <w:r w:rsidR="00000000">
        <w:br/>
      </w:r>
      <w:r w:rsidR="1B9E9D35" w:rsidRPr="00A1369A">
        <w:rPr>
          <w:b/>
          <w:bCs/>
          <w:sz w:val="28"/>
          <w:szCs w:val="28"/>
        </w:rPr>
        <w:t>3. Requirements</w:t>
      </w:r>
      <w:r w:rsidR="00000000">
        <w:br/>
      </w:r>
      <w:r w:rsidR="00000000">
        <w:br/>
      </w:r>
      <w:r w:rsidR="1B9E9D35">
        <w:t>a. Functional Requirements</w:t>
      </w:r>
      <w:r w:rsidR="00000000">
        <w:br/>
      </w:r>
      <w:r w:rsidR="00000000">
        <w:lastRenderedPageBreak/>
        <w:br/>
      </w:r>
      <w:r w:rsidR="1B9E9D35">
        <w:t>The testing activities must include:</w:t>
      </w:r>
      <w:r w:rsidR="00000000">
        <w:br/>
      </w:r>
      <w:r w:rsidR="00000000">
        <w:br/>
      </w:r>
      <w:r w:rsidR="1B9E9D35">
        <w:t>Reconnaissance: Identify hosts, subdomains, public endpoints, and surface-level information.</w:t>
      </w:r>
      <w:r w:rsidR="00000000">
        <w:br/>
      </w:r>
      <w:r w:rsidR="00000000">
        <w:br/>
      </w:r>
      <w:r w:rsidR="1B9E9D35">
        <w:t>Vulnerability Scanning: Perform manual and automated scans of endpoints to identify potential weaknesses.</w:t>
      </w:r>
      <w:r w:rsidR="00000000">
        <w:br/>
      </w:r>
      <w:r w:rsidR="00000000">
        <w:br/>
      </w:r>
      <w:r w:rsidR="1B9E9D35">
        <w:t>Exploitation &amp; Access Testing: Safely attempt to exploit identified vulnerabilities (e.g., XSS, SQLi, IDOR) to demonstrate impact within the lab environment.</w:t>
      </w:r>
      <w:r w:rsidR="00000000">
        <w:br/>
      </w:r>
      <w:r w:rsidR="00000000">
        <w:br/>
      </w:r>
      <w:r w:rsidR="1B9E9D35">
        <w:t>Reporting &amp; Evidence: Collect screenshots, request/response logs, PoC scripts, and provide clear reproduction steps and remediation guidance.</w:t>
      </w:r>
      <w:r w:rsidR="00000000">
        <w:br/>
      </w:r>
      <w:r w:rsidR="00000000">
        <w:br/>
      </w:r>
      <w:r w:rsidR="00000000">
        <w:br/>
      </w:r>
      <w:r w:rsidR="1B9E9D35" w:rsidRPr="00A1369A">
        <w:rPr>
          <w:b/>
          <w:bCs/>
          <w:sz w:val="28"/>
          <w:szCs w:val="28"/>
        </w:rPr>
        <w:t>4. Test Plan &amp; Design</w:t>
      </w:r>
      <w:r w:rsidR="00000000" w:rsidRPr="00A1369A">
        <w:rPr>
          <w:b/>
          <w:bCs/>
          <w:sz w:val="28"/>
          <w:szCs w:val="28"/>
        </w:rPr>
        <w:br/>
      </w:r>
      <w:r w:rsidR="00000000">
        <w:br/>
      </w:r>
      <w:r w:rsidR="1B9E9D35">
        <w:t>Scope Definition: Confirm and list all in-scope hosts and endpoints prior to testing (e.g., nahamstore.thm, discovered subdomains, API endpoints within the THM room).</w:t>
      </w:r>
      <w:r w:rsidR="00000000">
        <w:br/>
      </w:r>
      <w:r w:rsidR="00000000">
        <w:br/>
      </w:r>
      <w:r w:rsidR="1B9E9D35">
        <w:t>Rules of Engagement (RoE):</w:t>
      </w:r>
      <w:r w:rsidR="00000000">
        <w:br/>
      </w:r>
      <w:r w:rsidR="00000000">
        <w:br/>
      </w:r>
      <w:r w:rsidR="1B9E9D35">
        <w:t>Testing is restricted to the assets provided by the TryHackMe NahamStore room.</w:t>
      </w:r>
      <w:r w:rsidR="00000000">
        <w:br/>
      </w:r>
      <w:r w:rsidR="00000000">
        <w:br/>
      </w:r>
      <w:r w:rsidR="1B9E9D35">
        <w:t>Denial-of-Service attacks are prohibited.</w:t>
      </w:r>
      <w:r w:rsidR="00000000">
        <w:br/>
      </w:r>
      <w:r w:rsidR="00000000">
        <w:br/>
      </w:r>
      <w:r w:rsidR="1B9E9D35">
        <w:t>Testing should be performed within an agreed time window; all activities must be logged.</w:t>
      </w:r>
      <w:r w:rsidR="00000000">
        <w:br/>
      </w:r>
      <w:r w:rsidR="00000000">
        <w:br/>
      </w:r>
      <w:r w:rsidR="1B9E9D35">
        <w:t>Any discovery of issues that may impact others or leak credentials should be escalated to the lab moderator if required.</w:t>
      </w:r>
      <w:r w:rsidR="00000000">
        <w:br/>
      </w:r>
      <w:r w:rsidR="00000000">
        <w:br/>
      </w:r>
      <w:r w:rsidR="00000000">
        <w:br/>
      </w:r>
      <w:r w:rsidR="1B9E9D35">
        <w:t>Attack Vectors:</w:t>
      </w:r>
      <w:r w:rsidR="00000000">
        <w:br/>
      </w:r>
      <w:r w:rsidR="00000000">
        <w:br/>
      </w:r>
      <w:r w:rsidR="1B9E9D35">
        <w:t>Web Application: Reflected and stored XSS, SQL Injection, Broken Access Control/IDOR, insecure authentication.</w:t>
      </w:r>
      <w:r w:rsidR="00000000">
        <w:br/>
      </w:r>
      <w:r w:rsidR="00000000">
        <w:br/>
      </w:r>
      <w:r w:rsidR="1B9E9D35">
        <w:lastRenderedPageBreak/>
        <w:t>API &amp; Backend: Unauthorized access to API resources, insecure direct object references, verbose error messages exposing backend details.</w:t>
      </w:r>
      <w:r w:rsidR="00000000">
        <w:br/>
      </w:r>
      <w:r w:rsidR="00000000">
        <w:br/>
      </w:r>
      <w:r w:rsidR="1B9E9D35">
        <w:t>Network (lab-level): Port scanning and service fingerprinting where applicable in the lab environment.</w:t>
      </w:r>
      <w:r w:rsidR="00000000">
        <w:br/>
      </w:r>
      <w:r w:rsidR="00000000">
        <w:br/>
      </w:r>
      <w:r w:rsidR="00000000">
        <w:br/>
      </w:r>
      <w:r w:rsidR="1B9E9D35" w:rsidRPr="00A1369A">
        <w:rPr>
          <w:b/>
          <w:bCs/>
          <w:sz w:val="28"/>
          <w:szCs w:val="28"/>
        </w:rPr>
        <w:t>5. Implementation Details</w:t>
      </w:r>
      <w:r w:rsidR="00000000">
        <w:br/>
      </w:r>
      <w:r w:rsidR="00000000">
        <w:br/>
      </w:r>
      <w:r w:rsidR="1B9E9D35">
        <w:t>Tool Configuration:</w:t>
      </w:r>
      <w:r w:rsidR="00000000">
        <w:br/>
      </w:r>
      <w:r w:rsidR="00000000">
        <w:br/>
      </w:r>
      <w:r w:rsidR="1B9E9D35">
        <w:t>Burp Suite: Configure target scope, use Proxy to capture traffic, use Repeater/Intruder for payload testing, and enable logging of requests and responses.</w:t>
      </w:r>
      <w:r w:rsidR="00000000">
        <w:br/>
      </w:r>
      <w:r w:rsidR="00000000">
        <w:br/>
      </w:r>
      <w:r w:rsidR="1B9E9D35">
        <w:t>ffuf / gobuster: Use common wordlists (e.g., directory-list-2.3-medium.txt) for directory and subdomain discovery. Use Host header fuzzing to reveal virtual hosts.</w:t>
      </w:r>
      <w:r w:rsidR="00000000">
        <w:br/>
      </w:r>
      <w:r w:rsidR="00000000">
        <w:br/>
      </w:r>
      <w:r w:rsidR="1B9E9D35">
        <w:t>sqlmap: Provide appropriate session headers, cookies, and data payloads to match application requests (use --data or --cookie when necessary).</w:t>
      </w:r>
      <w:r w:rsidR="00000000">
        <w:br/>
      </w:r>
      <w:r w:rsidR="00000000">
        <w:br/>
      </w:r>
      <w:r w:rsidR="1B9E9D35">
        <w:t>Nmap: Example command: nmap -sV -p- &lt;target&gt; for full port/service discovery if network-level scanning is permitted by the lab.</w:t>
      </w:r>
      <w:r w:rsidR="00000000">
        <w:br/>
      </w:r>
      <w:r w:rsidR="00000000">
        <w:br/>
      </w:r>
      <w:r w:rsidR="00000000">
        <w:br/>
      </w:r>
      <w:r w:rsidR="1B9E9D35">
        <w:t>Custom Scripts / Modules:</w:t>
      </w:r>
      <w:r w:rsidR="00000000">
        <w:br/>
      </w:r>
      <w:r w:rsidR="00000000">
        <w:br/>
      </w:r>
      <w:r w:rsidR="1B9E9D35">
        <w:t>Python scripts that automate targeted requests to API endpoints and parse JSON responses to enumerate resources.</w:t>
      </w:r>
      <w:r w:rsidR="00000000">
        <w:br/>
      </w:r>
      <w:r w:rsidR="00000000">
        <w:br/>
      </w:r>
      <w:r w:rsidR="1B9E9D35">
        <w:t>Small utilities to archive HTTP conversations with timestamps for evidence.</w:t>
      </w:r>
      <w:r w:rsidR="00000000">
        <w:br/>
      </w:r>
      <w:r w:rsidR="00000000">
        <w:br/>
      </w:r>
      <w:r w:rsidR="00000000">
        <w:br/>
      </w:r>
      <w:r w:rsidR="1B9E9D35" w:rsidRPr="00A1369A">
        <w:rPr>
          <w:b/>
          <w:bCs/>
          <w:sz w:val="28"/>
          <w:szCs w:val="28"/>
        </w:rPr>
        <w:t>6. Execution &amp; Findings</w:t>
      </w:r>
      <w:r w:rsidR="00000000" w:rsidRPr="00A1369A">
        <w:rPr>
          <w:b/>
          <w:bCs/>
          <w:sz w:val="28"/>
          <w:szCs w:val="28"/>
        </w:rPr>
        <w:br/>
      </w:r>
      <w:r w:rsidR="00000000">
        <w:br/>
      </w:r>
      <w:r w:rsidR="1B9E9D35">
        <w:t>Testing Phases:</w:t>
      </w:r>
      <w:r w:rsidR="00000000">
        <w:br/>
      </w:r>
      <w:r w:rsidR="00000000">
        <w:br/>
      </w:r>
      <w:r w:rsidR="1B9E9D35">
        <w:t xml:space="preserve">1. Reconnaissance: DNS/host enumeration, subdomain discovery (ffuf/gobuster), content </w:t>
      </w:r>
      <w:r w:rsidR="1B9E9D35">
        <w:lastRenderedPageBreak/>
        <w:t>enumeration.</w:t>
      </w:r>
      <w:r w:rsidR="00000000">
        <w:br/>
      </w:r>
      <w:r w:rsidR="00000000">
        <w:br/>
      </w:r>
      <w:r w:rsidR="00000000">
        <w:br/>
      </w:r>
      <w:r w:rsidR="1B9E9D35">
        <w:t>2. Scanning: Identify endpoints, parameters, and potential input vectors.</w:t>
      </w:r>
      <w:r w:rsidR="00000000">
        <w:br/>
      </w:r>
      <w:r w:rsidR="00000000">
        <w:br/>
      </w:r>
      <w:r w:rsidR="00000000">
        <w:br/>
      </w:r>
      <w:r w:rsidR="1B9E9D35">
        <w:t>3. Gaining Access: Exploit identified vulnerabilities to demonstrate impact (within lab limits).</w:t>
      </w:r>
      <w:r w:rsidR="00000000">
        <w:br/>
      </w:r>
      <w:r w:rsidR="00000000">
        <w:br/>
      </w:r>
      <w:r w:rsidR="00000000">
        <w:br/>
      </w:r>
      <w:r w:rsidR="1B9E9D35">
        <w:t>4. Post-Exploitation / Data Extraction: Extract proof data (e.g., sample PII used in the lab) to show impact.</w:t>
      </w:r>
      <w:r w:rsidR="00000000">
        <w:br/>
      </w:r>
      <w:r w:rsidR="00000000">
        <w:br/>
      </w:r>
      <w:r w:rsidR="00000000">
        <w:br/>
      </w:r>
      <w:r w:rsidR="1B9E9D35">
        <w:t>5. Cleanup &amp; Evidence Collection: Save screenshots, request/response logs, and PoC scripts.</w:t>
      </w:r>
      <w:r w:rsidR="00000000">
        <w:br/>
      </w:r>
      <w:r w:rsidR="00000000">
        <w:br/>
      </w:r>
      <w:r w:rsidR="00000000">
        <w:br/>
      </w:r>
      <w:r w:rsidR="00000000">
        <w:br/>
      </w:r>
      <w:r w:rsidR="1B9E9D35">
        <w:t>Tools Used: Nmap, ffuf/gobuster, Burp Suite, sqlmap, curl, Python requests, and Browser DevTools.</w:t>
      </w:r>
      <w:r w:rsidR="00000000">
        <w:br/>
      </w:r>
      <w:r w:rsidR="00000000">
        <w:br/>
      </w:r>
      <w:r w:rsidR="1B9E9D35">
        <w:t>Key Findings (examples from the lab environment):</w:t>
      </w:r>
      <w:r w:rsidR="00000000">
        <w:br/>
      </w:r>
      <w:r w:rsidR="00000000">
        <w:br/>
      </w:r>
      <w:r w:rsidR="1B9E9D35">
        <w:t>1. Reflected / Stored XSS (High): Multiple endpoints under the marketing subdomain allow injection of JavaScript via user-supplied parameters.</w:t>
      </w:r>
      <w:r w:rsidR="00000000">
        <w:br/>
      </w:r>
      <w:r w:rsidR="00000000">
        <w:br/>
      </w:r>
      <w:r w:rsidR="1B9E9D35">
        <w:t>Impact: Session theft, forced actions, or pivoting to other users in the lab.</w:t>
      </w:r>
      <w:r w:rsidR="00000000">
        <w:br/>
      </w:r>
      <w:r w:rsidR="00000000">
        <w:br/>
      </w:r>
      <w:r w:rsidR="00000000">
        <w:br/>
      </w:r>
      <w:r w:rsidR="00000000">
        <w:br/>
      </w:r>
      <w:r w:rsidR="1B9E9D35">
        <w:t>2. Insecure Direct Object Reference (IDOR) / Broken Access Control (High): An API endpoint such as /api/customers?customer_id=&lt;id&gt; returns other customers’ data when customer_id is modified.</w:t>
      </w:r>
      <w:r w:rsidR="00000000">
        <w:br/>
      </w:r>
      <w:r w:rsidR="00000000">
        <w:br/>
      </w:r>
      <w:r w:rsidR="1B9E9D35">
        <w:t>Impact: Exposure of PII (e.g., SSNs) in the lab dataset.</w:t>
      </w:r>
      <w:r w:rsidR="00000000">
        <w:br/>
      </w:r>
      <w:r w:rsidR="00000000">
        <w:br/>
      </w:r>
      <w:r w:rsidR="00000000">
        <w:br/>
      </w:r>
      <w:r w:rsidR="00000000">
        <w:lastRenderedPageBreak/>
        <w:br/>
      </w:r>
      <w:r w:rsidR="1B9E9D35">
        <w:t>3. SQL Injection (Medium/High): Certain endpoints accept inputs that are vulnerable to SQL injection, permitting extraction of backend data using crafted payloads or sqlmap automation.</w:t>
      </w:r>
      <w:r w:rsidR="00000000">
        <w:br/>
      </w:r>
      <w:r w:rsidR="00000000">
        <w:br/>
      </w:r>
      <w:r w:rsidR="00000000">
        <w:br/>
      </w:r>
      <w:r w:rsidR="1B9E9D35">
        <w:t>4. Exposed Development Subdomain (Medium): nahamstore-2020-dev exposes less-restrictive endpoints and test data, increasing the attack surface.</w:t>
      </w:r>
      <w:r w:rsidR="00000000">
        <w:br/>
      </w:r>
      <w:r w:rsidR="00000000">
        <w:br/>
      </w:r>
      <w:r w:rsidR="00000000">
        <w:br/>
      </w:r>
      <w:r w:rsidR="1B9E9D35">
        <w:t>5. Potential RCE (Low/Conditional): Some identified chains suggest potential for remote code execution under specific conditions — requires further controlled validation in the lab.</w:t>
      </w:r>
      <w:r w:rsidR="00000000">
        <w:br/>
      </w:r>
      <w:r w:rsidR="00000000">
        <w:br/>
      </w:r>
      <w:r w:rsidR="00000000">
        <w:br/>
      </w:r>
      <w:r w:rsidR="00000000">
        <w:br/>
      </w:r>
      <w:r w:rsidR="1B9E9D35" w:rsidRPr="00A1369A">
        <w:rPr>
          <w:b/>
          <w:bCs/>
          <w:sz w:val="28"/>
          <w:szCs w:val="28"/>
        </w:rPr>
        <w:t>7. Reporting &amp; Delivery</w:t>
      </w:r>
      <w:r w:rsidR="00000000">
        <w:br/>
      </w:r>
      <w:r w:rsidR="00000000">
        <w:br/>
      </w:r>
      <w:r w:rsidR="1B9E9D35">
        <w:t>Report Format:</w:t>
      </w:r>
      <w:r w:rsidR="00000000">
        <w:br/>
      </w:r>
      <w:r w:rsidR="00000000">
        <w:br/>
      </w:r>
      <w:r w:rsidR="1B9E9D35">
        <w:t>Executive Summary (PDF): A 1–2 page non-technical summary for business stakeholders that outlines the highest risks and suggested priorities.</w:t>
      </w:r>
      <w:r w:rsidR="00000000">
        <w:br/>
      </w:r>
      <w:r w:rsidR="00000000">
        <w:br/>
      </w:r>
      <w:r w:rsidR="1B9E9D35">
        <w:t>Technical Report (PDF): Detailed findings including technical steps to reproduce, evidence (screenshots, captured HTTP requests/responses), and technical remediation guidance.</w:t>
      </w:r>
      <w:r w:rsidR="00000000">
        <w:br/>
      </w:r>
      <w:r w:rsidR="00000000">
        <w:br/>
      </w:r>
      <w:r w:rsidR="1B9E9D35">
        <w:t>Remediation Appendix: Prioritized fixes and suggested timelines (P1/P2/P3) with code or configuration examples where appropriate.</w:t>
      </w:r>
      <w:r w:rsidR="00000000">
        <w:br/>
      </w:r>
      <w:r w:rsidR="00000000">
        <w:br/>
      </w:r>
      <w:r w:rsidR="00000000">
        <w:br/>
      </w:r>
      <w:r w:rsidR="1B9E9D35">
        <w:t>Delivery Instructions:</w:t>
      </w:r>
      <w:r w:rsidR="00000000">
        <w:br/>
      </w:r>
      <w:r w:rsidR="00000000">
        <w:br/>
      </w:r>
      <w:r w:rsidR="1B9E9D35">
        <w:t>Deliver reports via a secure channel (SFTP, encrypted email, or other authorized secure file transfer).</w:t>
      </w:r>
      <w:r w:rsidR="00000000">
        <w:br/>
      </w:r>
      <w:r w:rsidR="00000000">
        <w:br/>
      </w:r>
      <w:r w:rsidR="1B9E9D35">
        <w:t>Store sensitive evidence in an encrypted archive (password-protected ZIP or encrypted container) and communicate the decryption key over a separate channel.</w:t>
      </w:r>
      <w:r w:rsidR="00000000">
        <w:br/>
      </w:r>
      <w:r w:rsidR="00000000">
        <w:br/>
      </w:r>
      <w:r w:rsidR="00000000">
        <w:lastRenderedPageBreak/>
        <w:br/>
      </w:r>
      <w:r w:rsidR="1B9E9D35">
        <w:t>Remediation Recommendations:</w:t>
      </w:r>
      <w:r w:rsidR="00000000">
        <w:br/>
      </w:r>
      <w:r w:rsidR="00000000">
        <w:br/>
      </w:r>
      <w:r w:rsidR="1B9E9D35">
        <w:t>XSS: Apply proper input validation and output encoding (server-side), implement a strict Content Security Policy (CSP), and sanitize user-supplied content.</w:t>
      </w:r>
      <w:r w:rsidR="00000000">
        <w:br/>
      </w:r>
      <w:r w:rsidR="00000000">
        <w:br/>
      </w:r>
      <w:r w:rsidR="1B9E9D35">
        <w:t>IDOR / Access Control: Enforce server-side authorization checks for all resource access, use non-guessable identifiers, and verify resource ownership against the authenticated user.</w:t>
      </w:r>
      <w:r w:rsidR="00000000">
        <w:br/>
      </w:r>
      <w:r w:rsidR="00000000">
        <w:br/>
      </w:r>
      <w:r w:rsidR="1B9E9D35">
        <w:t>SQL Injection: Use parameterized queries / prepared statements and validate and constrain input types.</w:t>
      </w:r>
      <w:r w:rsidR="00000000">
        <w:br/>
      </w:r>
      <w:r w:rsidR="00000000">
        <w:br/>
      </w:r>
      <w:r w:rsidR="1B9E9D35">
        <w:t>General: Harden development environments, remove or restrict access to test data, apply least privilege principles, and enable logging and alerting for suspicious activity.</w:t>
      </w:r>
      <w:r w:rsidR="00000000">
        <w:br/>
      </w:r>
      <w:r w:rsidR="00000000">
        <w:br/>
      </w:r>
      <w:r w:rsidR="00000000">
        <w:br/>
      </w:r>
      <w:r w:rsidR="00000000">
        <w:br/>
      </w:r>
      <w:r w:rsidR="00000000">
        <w:br/>
      </w:r>
      <w:r w:rsidR="1B9E9D35" w:rsidRPr="00A1369A">
        <w:rPr>
          <w:b/>
          <w:bCs/>
          <w:sz w:val="28"/>
          <w:szCs w:val="28"/>
        </w:rPr>
        <w:t>Contributors</w:t>
      </w:r>
      <w:r w:rsidR="00000000">
        <w:br/>
      </w:r>
      <w:r w:rsidR="00000000">
        <w:br/>
      </w:r>
      <w:r w:rsidR="1B9E9D35">
        <w:t>Team Members:</w:t>
      </w:r>
      <w:r w:rsidR="00000000">
        <w:br/>
      </w:r>
      <w:r w:rsidR="00000000">
        <w:br/>
      </w:r>
      <w:r w:rsidR="1B9E9D35">
        <w:t>Lamiaa Ahmed Diab — Recon &amp; XSS</w:t>
      </w:r>
      <w:r w:rsidR="00000000">
        <w:br/>
      </w:r>
      <w:r w:rsidR="00000000">
        <w:br/>
      </w:r>
      <w:r w:rsidR="1B9E9D35">
        <w:t>Abdelrhman Marzouk Ayed — Open Redirect &amp; CSRF</w:t>
      </w:r>
      <w:r w:rsidR="00000000">
        <w:br/>
      </w:r>
      <w:r w:rsidR="00000000">
        <w:br/>
      </w:r>
      <w:r w:rsidR="1B9E9D35">
        <w:t>Malak Ezzat — IDOR &amp; Local File Inclusion (LFI)</w:t>
      </w:r>
      <w:r w:rsidR="00000000">
        <w:br/>
      </w:r>
      <w:r w:rsidR="00000000">
        <w:br/>
      </w:r>
      <w:r w:rsidR="1B9E9D35">
        <w:t>Omar Essam Abdelhay — SSRF &amp; XXE</w:t>
      </w:r>
      <w:r w:rsidR="00000000">
        <w:br/>
      </w:r>
      <w:r w:rsidR="00000000">
        <w:br/>
      </w:r>
      <w:r w:rsidR="1B9E9D35">
        <w:t>Mohamed Ibrahim Fathy — RCE &amp; SQL Injection</w:t>
      </w:r>
      <w:r w:rsidR="00000000">
        <w:br/>
      </w:r>
      <w:r w:rsidR="00000000">
        <w:br/>
      </w:r>
      <w:r w:rsidR="1B9E9D35">
        <w:t xml:space="preserve"> —Omar Essam (Report Writer &amp; Evidence Collecter )</w:t>
      </w:r>
      <w:r w:rsidR="00000000">
        <w:br/>
      </w:r>
      <w:r w:rsidR="00000000">
        <w:br/>
      </w:r>
      <w:r w:rsidR="00000000">
        <w:br/>
      </w:r>
      <w:r w:rsidR="1B9E9D35">
        <w:t>Supervisor: Khaled Taha</w:t>
      </w:r>
      <w:r w:rsidR="00000000">
        <w:br/>
      </w:r>
      <w:r w:rsidR="00000000">
        <w:br/>
      </w:r>
      <w:r w:rsidR="00000000">
        <w:lastRenderedPageBreak/>
        <w:br/>
      </w:r>
      <w:r w:rsidR="1B9E9D35" w:rsidRPr="00A1369A">
        <w:rPr>
          <w:b/>
          <w:bCs/>
          <w:sz w:val="28"/>
          <w:szCs w:val="28"/>
        </w:rPr>
        <w:t>References</w:t>
      </w:r>
      <w:r w:rsidR="00000000">
        <w:br/>
      </w:r>
      <w:r w:rsidR="00000000">
        <w:br/>
      </w:r>
      <w:r w:rsidR="1B9E9D35">
        <w:t>OWASP Top 10 &amp; OWASP Testing Guide</w:t>
      </w:r>
      <w:r w:rsidR="00000000">
        <w:br/>
      </w:r>
      <w:r w:rsidR="00000000">
        <w:br/>
      </w:r>
      <w:r w:rsidR="1B9E9D35">
        <w:t>TryHackMe — NahamStore room content and tasks</w:t>
      </w:r>
      <w:r w:rsidR="00000000">
        <w:br/>
      </w:r>
      <w:r w:rsidR="00000000">
        <w:br/>
      </w:r>
      <w:r w:rsidR="1B9E9D35">
        <w:t>Community write-ups and walkthroughs (TryHackMe walkthroughs, blog posts)</w:t>
      </w:r>
      <w:r w:rsidR="00000000">
        <w:br/>
      </w:r>
      <w:r w:rsidR="00000000">
        <w:br/>
      </w:r>
      <w:r w:rsidR="1B9E9D35">
        <w:t>Tool documentation: Burp Suite, sqlmap, Nmap, ffuf</w:t>
      </w:r>
      <w:r w:rsidR="00000000">
        <w:br/>
      </w:r>
      <w:r w:rsidR="00000000">
        <w:br/>
      </w:r>
      <w:r w:rsidR="00000000">
        <w:br/>
      </w:r>
      <w:r w:rsidR="1B9E9D35" w:rsidRPr="00A1369A">
        <w:rPr>
          <w:b/>
          <w:bCs/>
          <w:sz w:val="28"/>
          <w:szCs w:val="28"/>
        </w:rPr>
        <w:t>Attachments / Evidence</w:t>
      </w:r>
      <w:r w:rsidR="00000000">
        <w:br/>
      </w:r>
      <w:r w:rsidR="00000000">
        <w:br/>
      </w:r>
      <w:r w:rsidR="1B9E9D35">
        <w:t>Include screenshots, HTTP request/response logs, and custom sre evidence folder attached to the report.</w:t>
      </w:r>
    </w:p>
    <w:p w14:paraId="2C078E63" w14:textId="11B65755" w:rsidR="00E927C6" w:rsidRDefault="1B9E9D35" w:rsidP="39A35357">
      <w:r>
        <w:rPr>
          <w:noProof/>
        </w:rPr>
        <w:lastRenderedPageBreak/>
        <w:drawing>
          <wp:inline distT="0" distB="0" distL="0" distR="0" wp14:anchorId="504D7A1F" wp14:editId="680CF971">
            <wp:extent cx="5943600" cy="3695700"/>
            <wp:effectExtent l="0" t="0" r="0" b="0"/>
            <wp:docPr id="1106111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11671" name=""/>
                    <pic:cNvPicPr/>
                  </pic:nvPicPr>
                  <pic:blipFill>
                    <a:blip r:embed="rId4">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r w:rsidR="15195A8B">
        <w:rPr>
          <w:noProof/>
        </w:rPr>
        <w:drawing>
          <wp:inline distT="0" distB="0" distL="0" distR="0" wp14:anchorId="24F35C4E" wp14:editId="72ED16F4">
            <wp:extent cx="5943600" cy="2066925"/>
            <wp:effectExtent l="0" t="0" r="0" b="0"/>
            <wp:docPr id="1705313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62648" name=""/>
                    <pic:cNvPicPr/>
                  </pic:nvPicPr>
                  <pic:blipFill>
                    <a:blip r:embed="rId5">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r w:rsidR="15195A8B">
        <w:rPr>
          <w:noProof/>
        </w:rPr>
        <w:drawing>
          <wp:inline distT="0" distB="0" distL="0" distR="0" wp14:anchorId="5DDA9A1D" wp14:editId="2EB39190">
            <wp:extent cx="5943600" cy="2205213"/>
            <wp:effectExtent l="0" t="0" r="0" b="0"/>
            <wp:docPr id="202814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5586" name=""/>
                    <pic:cNvPicPr/>
                  </pic:nvPicPr>
                  <pic:blipFill>
                    <a:blip r:embed="rId6">
                      <a:extLst>
                        <a:ext uri="{28A0092B-C50C-407E-A947-70E740481C1C}">
                          <a14:useLocalDpi xmlns:a14="http://schemas.microsoft.com/office/drawing/2010/main"/>
                        </a:ext>
                      </a:extLst>
                    </a:blip>
                    <a:stretch>
                      <a:fillRect/>
                    </a:stretch>
                  </pic:blipFill>
                  <pic:spPr>
                    <a:xfrm>
                      <a:off x="0" y="0"/>
                      <a:ext cx="5943600" cy="2205213"/>
                    </a:xfrm>
                    <a:prstGeom prst="rect">
                      <a:avLst/>
                    </a:prstGeom>
                  </pic:spPr>
                </pic:pic>
              </a:graphicData>
            </a:graphic>
          </wp:inline>
        </w:drawing>
      </w:r>
      <w:r w:rsidR="4E680487">
        <w:rPr>
          <w:noProof/>
        </w:rPr>
        <w:lastRenderedPageBreak/>
        <w:drawing>
          <wp:inline distT="0" distB="0" distL="0" distR="0" wp14:anchorId="1FE38997" wp14:editId="0EA26621">
            <wp:extent cx="5943600" cy="1695450"/>
            <wp:effectExtent l="0" t="0" r="0" b="0"/>
            <wp:docPr id="1001613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3278"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695450"/>
                    </a:xfrm>
                    <a:prstGeom prst="rect">
                      <a:avLst/>
                    </a:prstGeom>
                  </pic:spPr>
                </pic:pic>
              </a:graphicData>
            </a:graphic>
          </wp:inline>
        </w:drawing>
      </w:r>
      <w:r w:rsidR="4DC4F572">
        <w:rPr>
          <w:noProof/>
        </w:rPr>
        <w:drawing>
          <wp:inline distT="0" distB="0" distL="0" distR="0" wp14:anchorId="724F6A1C" wp14:editId="0787FB4C">
            <wp:extent cx="5943600" cy="2124075"/>
            <wp:effectExtent l="0" t="0" r="0" b="0"/>
            <wp:docPr id="198698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88787"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r w:rsidR="00000000">
        <w:br/>
      </w:r>
      <w:r w:rsidR="065A793A">
        <w:rPr>
          <w:noProof/>
        </w:rPr>
        <w:drawing>
          <wp:inline distT="0" distB="0" distL="0" distR="0" wp14:anchorId="69BBB3A2" wp14:editId="5DF71932">
            <wp:extent cx="5943600" cy="2960158"/>
            <wp:effectExtent l="0" t="0" r="0" b="0"/>
            <wp:docPr id="504786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0931" name=""/>
                    <pic:cNvPicPr/>
                  </pic:nvPicPr>
                  <pic:blipFill>
                    <a:blip r:embed="rId9">
                      <a:extLst>
                        <a:ext uri="{28A0092B-C50C-407E-A947-70E740481C1C}">
                          <a14:useLocalDpi xmlns:a14="http://schemas.microsoft.com/office/drawing/2010/main"/>
                        </a:ext>
                      </a:extLst>
                    </a:blip>
                    <a:stretch>
                      <a:fillRect/>
                    </a:stretch>
                  </pic:blipFill>
                  <pic:spPr>
                    <a:xfrm>
                      <a:off x="0" y="0"/>
                      <a:ext cx="5943600" cy="2960158"/>
                    </a:xfrm>
                    <a:prstGeom prst="rect">
                      <a:avLst/>
                    </a:prstGeom>
                  </pic:spPr>
                </pic:pic>
              </a:graphicData>
            </a:graphic>
          </wp:inline>
        </w:drawing>
      </w:r>
      <w:r w:rsidR="00000000">
        <w:br/>
      </w:r>
    </w:p>
    <w:sectPr w:rsidR="00E92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DC4A0A"/>
    <w:rsid w:val="000729EC"/>
    <w:rsid w:val="00A1369A"/>
    <w:rsid w:val="00E927C6"/>
    <w:rsid w:val="065A793A"/>
    <w:rsid w:val="15195A8B"/>
    <w:rsid w:val="1B62D99C"/>
    <w:rsid w:val="1B9E9D35"/>
    <w:rsid w:val="1D094CE3"/>
    <w:rsid w:val="1DB5997A"/>
    <w:rsid w:val="1F5FB9F8"/>
    <w:rsid w:val="21BEE8D3"/>
    <w:rsid w:val="22905CC4"/>
    <w:rsid w:val="23D6EC9E"/>
    <w:rsid w:val="24DC4A0A"/>
    <w:rsid w:val="2AB5B42D"/>
    <w:rsid w:val="2EC28F91"/>
    <w:rsid w:val="2F8EF68B"/>
    <w:rsid w:val="382607B6"/>
    <w:rsid w:val="39A35357"/>
    <w:rsid w:val="3E2E78E5"/>
    <w:rsid w:val="407BADC8"/>
    <w:rsid w:val="44E199B7"/>
    <w:rsid w:val="45F063F2"/>
    <w:rsid w:val="4C1B84A4"/>
    <w:rsid w:val="4DC4F572"/>
    <w:rsid w:val="4E680487"/>
    <w:rsid w:val="50901351"/>
    <w:rsid w:val="516C00EA"/>
    <w:rsid w:val="59AA88D9"/>
    <w:rsid w:val="64E17697"/>
    <w:rsid w:val="71F4B789"/>
    <w:rsid w:val="75135DFC"/>
    <w:rsid w:val="77B89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4A0A"/>
  <w15:chartTrackingRefBased/>
  <w15:docId w15:val="{C5082217-E178-4EF9-B9F3-8C22A9F74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1084</Words>
  <Characters>7167</Characters>
  <Application>Microsoft Office Word</Application>
  <DocSecurity>0</DocSecurity>
  <Lines>325</Lines>
  <Paragraphs>2</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engabdelrahmanmarzouk555@gmail.com</dc:creator>
  <cp:keywords/>
  <dc:description/>
  <cp:lastModifiedBy>20220728</cp:lastModifiedBy>
  <cp:revision>2</cp:revision>
  <dcterms:created xsi:type="dcterms:W3CDTF">2025-11-01T16:51:00Z</dcterms:created>
  <dcterms:modified xsi:type="dcterms:W3CDTF">2025-11-02T17:26:00Z</dcterms:modified>
</cp:coreProperties>
</file>