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bookmarkStart w:id="0" w:name="_GoBack"/>
      <w:bookmarkEnd w:id="0"/>
      <w:r>
        <w:rPr>
          <w:rFonts w:ascii="Times New Roman" w:hAnsi="Times New Roman" w:cs="Times New Roman"/>
          <w:sz w:val="16"/>
          <w:szCs w:val="16"/>
          <w:lang w:val="en-US"/>
        </w:rPr>
        <w:t>Orgelbouw in Friesland 1480</w:t>
      </w:r>
      <w:r>
        <w:rPr>
          <w:rFonts w:ascii="Times New Roman" w:hAnsi="Times New Roman" w:cs="Times New Roman"/>
          <w:sz w:val="16"/>
          <w:szCs w:val="16"/>
          <w:lang w:val="en-US"/>
        </w:rPr>
        <w:noBreakHyphen/>
        <w:t>1926</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PRIVATE </w:instrText>
      </w:r>
      <w:r>
        <w:rPr>
          <w:rFonts w:ascii="Times New Roman" w:hAnsi="Times New Roman" w:cs="Times New Roman"/>
          <w:sz w:val="16"/>
          <w:szCs w:val="16"/>
          <w:lang w:val="en-US"/>
        </w:rPr>
      </w:r>
      <w:r>
        <w:rPr>
          <w:rFonts w:ascii="Times New Roman" w:hAnsi="Times New Roman" w:cs="Times New Roman"/>
          <w:sz w:val="16"/>
          <w:szCs w:val="16"/>
          <w:lang w:val="en-US"/>
        </w:rPr>
        <w:fldChar w:fldCharType="end"/>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Toen de dispositieverzamelingen van Joachim Hess (1774) en Nicolaas Arnoldi Knock (1788) verschenen, bevond de orgelbouw in Friesland zich op een belangrijk keerpunt. Met de vestiging van Albertus van Gruisen en Lambertus van Dam als orgelmakers binnen de stad Leeuwarden rond 1780 was, zo zou later blijken, het fundament gelegd voor een nieuwe periode in de geschiedenis van de Friese orgelbouw. Een groot deel van het huidige Friese orgellandschap stoelt op dat nieuwe begin rond 1780. In de dispositieverzameling van Knock zijn daarvan de eerste sporen te vinden.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Joachim Hess beschrijft maar een bescheiden deel van het Friese orgelbestand van die dagen. Van vijf orgels in de stad Leeuwarden vermeldt hij de dispositie. Als voorbeeld van een dorpsorgel geeft hij de dispositie van het Schnitger</w:t>
      </w:r>
      <w:r>
        <w:rPr>
          <w:rFonts w:ascii="Times New Roman" w:hAnsi="Times New Roman" w:cs="Times New Roman"/>
          <w:sz w:val="16"/>
          <w:szCs w:val="16"/>
          <w:lang w:val="en-US"/>
        </w:rPr>
        <w:noBreakHyphen/>
        <w:t>orgel te Ferwerd. Maar in een naschrift bij de paragraaf over de orgels te Leeuwarden roemt hij de grote orgeldichtheid van de provincie. Hij signaleert de orgels in de overige tien steden en somt de dorpen op waar zich volgens hem een orgel bevindt. Daarbij komt hij tot 58 plaatsnamen. Eén ervan, Middelstum, betreft een dorp in Groningen, of Hess moet hierbij Midlum op het oog gehad hebben. Met Eernsum is waarschijnlijk Irnsum bedoeld.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is duidelijk dat Hess buiten Leeuwarden, waar hij geboren was, weinig andere Friese plaatsen heeft bezocht. Nicolaas Arnoldi Knock deed dat wel. Voor hem was dat ook veel eenvoudiger, 'dewyl ik in gemelde Provincie woonachtig ben' schrijft hij in het voorwoord. In het dagelijks leven was Knock grietman (burgemeester) van 'Stellingwerf Oosteynde'. Hij moet een getalenteerd amateur</w:t>
      </w:r>
      <w:r>
        <w:rPr>
          <w:rFonts w:ascii="Times New Roman" w:hAnsi="Times New Roman" w:cs="Times New Roman"/>
          <w:sz w:val="16"/>
          <w:szCs w:val="16"/>
          <w:lang w:val="en-US"/>
        </w:rPr>
        <w:noBreakHyphen/>
        <w:t>organist geweest zijn. In elk geval was hij een gedreven orgelkenner. Een enkele maal verzorgde hij de keuring en inspeling van een nieuw orgel.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Knocks verzameling komen 57 Friese dorpen voor. Bij het merendeel van de beschrijvingen wordt de dispositie vermeld. Over het algemeen volgt de alfabetische opsomming van Knock de eveneens alfabetische lijst van plaatsnamen bij Hess op de voet. Maar er zijn ook verschillen. Elf dorpen uit de lijst van Hess komen bij Knock in 't geheel niet voor. Daarentegen vermeldt Knock elf orgels, die door Hess niet worden genoemd. Van enkele orgels is bovendien het bestaan bekend, terwijl ze in geen van beide inventarisaties voorkomen. Op basis van deze gegevens kan het aantal orgels in Friese dorpskerken, buiten de steden dus, rond 1780 op ongeveer 70 geschat worden.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Knock is duidelijk ingenomen met de nieuwste aanwinsten in de provincie. De vrij jonge orgels van Hinsz, Van Dam en Van Gruisen komen aan bod, terwijl hier en daar een bewonderend commentaar wordt gedebiteerd. Merkwaardig genoeg ontbreekt het nieuwe Van Dam</w:t>
      </w:r>
      <w:r>
        <w:rPr>
          <w:rFonts w:ascii="Times New Roman" w:hAnsi="Times New Roman" w:cs="Times New Roman"/>
          <w:sz w:val="16"/>
          <w:szCs w:val="16"/>
          <w:lang w:val="en-US"/>
        </w:rPr>
        <w:noBreakHyphen/>
        <w:t>orgel in Langweer in zijn verzameling.</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Maar het belang van zijn beschrijvingen ligt toch vooral op een ander vlak. Behalve de opvallende nieuwe orgels bestond het Friese orgelbestand rond 1780 immers vooral uit oudere orgels, die op zijn minst 100 tot 140 jaar oud waren. Voor de kennis omtrent deze instrumenten, waarvan nauwelijks bestekken of andere beschrijvingen bestaan, is het boekje van Knock dan ook van groot belang.</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Naast de werken van Hess en Knock worden natuurlijk veel gegevens over orgels aangetroffen in archivalische bronnen. Gericht onderzoek hiervan is in de jaren '20 en '30 van deze eeuw in gang gezet. Hierbij moeten vooral de namen van J.L. de Jong, A.P.Oosterhof en E.J. Penning genoemd genoemd worden. Nog steeds levert dit onderzoek nieuwe gegevens op, waardoor het beeld van de geschiedenis meer nuancering verkrijgt en inzichten soms moeten worden bijgesteld.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Tijdvakken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Op grond van diverse factoren kan de Friese orgelgeschiedenis in verschillende tijdvakken worden onderverdeeld. Als eerste periode kan de tijd van vóór de reformatie gekozen worden. De kerkelijke situatie in deze periode verschilde aanmerkelijk van de omstandigheden in onze dagen. Naast kerken in steden en dorpen speelden kloosters, zowel op het platteland als in de steden, een grote rol. In veel van deze stads-, dorps-, of kloosterkerken werden orgels aangetroffen, zo blijkt uit historische gegevens over orgelbouw en orgelspel. Uit deze periode bleven echter nauwelijks tastbare overblijfselen bewaard.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Op grond van de kerkgeschiedenis zou het voor de hand liggen, het begin van een tweede tijdvak te laten samenvallen met de alteratie in 1580. Voor de orgels ontstond toen immers een nieuwe situatie. Vanuit het perspectief van de instrumenten is er echter veel voor te zeggen, een tweede periode omstreeks 1630 te laten beginnen. Deze valt dan samen met een grote campagne van hernieuwde kerkinrichting, waarvan zoveel 17e-eeuwse kerkinterieurs thans nog getuigenis afleggen.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Orgelbouw en meubelkunst waren in deze periode sterk regionaal getint. Ook al kwamen sommige kunstenaars van elders, in hun werkzame periode waren ze in de provincie woonachtig. Er is dan ook sprake van een eigen, regionale identiteit. Met de dood van de laatste 17e-eeuwse Friese orgelmaker, Jan Harmens Kamp, kan deze periode rond 1720 als afgesloten worden beschouwd.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Inmiddels hadden grote veranderingen zich al voltrokken. Geschiedkundige tijdsindeling kan lang niet altijd scherp op een bepaald jaartal worden vastgepind, zo blijkt ook hier. De bouw van nieuwe orgels te Ferwerd en Sneek door Arp Schnitger en in de Leeuwarder Jacobijnerkerk door Christian Müller doorbrak de 17e-eeuwse tradities en de geslotenheid van deze stijl. Een soort intermezzo brak aan, een periode waarin naast Friese orgelmakers ook orgelmakers van elders, met name uit Groningen, in Friesland werkzaam waren. Het verschil tussen de optiek van Hess en Knock is, dat Hess het beeld tot en met dit intermezzo vastlegde. Knock daarentegen was getuige van het aanbreken van een nieuwe periode.</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Zoals in de inleiding reeds gezegd, breekt die nieuwe periode rond 1780 aan. Markante gebeurtenissen hierbij zijn de vestiging van de orgelmakers Lambertus van Dam en Albertus van Gruisen in Leeuwarden rond dat jaar. Hierdoor is uiteindelijk een Friese school van orgelmakers ontstaan, welke tot in het eerste kwart van de </w:t>
      </w:r>
      <w:r>
        <w:rPr>
          <w:rFonts w:ascii="Times New Roman" w:hAnsi="Times New Roman" w:cs="Times New Roman"/>
          <w:sz w:val="16"/>
          <w:szCs w:val="16"/>
          <w:lang w:val="en-US"/>
        </w:rPr>
        <w:lastRenderedPageBreak/>
        <w:t>20e eeuw heeft bestaan.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Friese orgellandschap heeft door het werk van verschillende generaties Friese orgelmakers na 1780 zijn huidige kenmerken verkregen. Zowel winst als verlies maken deel uit van dit totaalbeeld. Winst, vanwege de hoge ambachtelijke en artistieke kwaliteiten van het nieuwe werk. Verlies daarentegen door het verdwijnen van zoveel oudere orgels, instrumenten die nu alleen nog maar herinneringen aan vroegere bloeiperioden oproepen en op deze wijze nog tot de verbeelding spreken.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Orgels voor de reformatie</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aanwezigheid van orgels in de periode vóór de reformatie blijkt veelal uit archivalische gegevens over betalingen aan organisten, 'poestertrappers' en orgelmakers. Zeldzaam is een contract, zoals dat bekend is met betrekking tot de bouw van een nieuw orgel in de Martinikerk te Franeker door Jan van Covelens in 1528. Enkele pijpen uit dit orgel zijn in het huidige instrument opgenomen. Ze behoren tot de oudste klinkende getuigen van de Friese orgelgeschiedenis. Toch was dit Van Covelens</w:t>
      </w:r>
      <w:r>
        <w:rPr>
          <w:rFonts w:ascii="Times New Roman" w:hAnsi="Times New Roman" w:cs="Times New Roman"/>
          <w:sz w:val="16"/>
          <w:szCs w:val="16"/>
          <w:lang w:val="en-US"/>
        </w:rPr>
        <w:noBreakHyphen/>
        <w:t>instrument niet het eerste orgel in de Franeker Martinikerk. Met een vermelding uit 1478 behoort dit kerkgebouw tot een reeks van kerken, waarvan het bezit van een orgel in de late 15e eeuw bekend is. Hiertoe behoren verder de Jacobijnerkerk en de St-Vituskerk te Leeuwarden (1479 resp. 1484), en de Martinikerk te Sneek (1498).</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Lange tijd is gedacht, dat de oude, lege orgelkassen uit het kerkmuseum in de Martinikerk te Bolsward, nu herplaatst in de Der Aa-kerk te Groningen, uit de voor-reformatorische tijd stamden. Het ontstaan van dit orgel ligt echter in een latere periode, hoewel het mogelijk is, dat oudere, 16e-eeuwse delen hergebruikt werden (</w:t>
      </w:r>
      <w:r>
        <w:rPr>
          <w:rFonts w:ascii="Times New Roman" w:hAnsi="Times New Roman" w:cs="Times New Roman"/>
          <w:sz w:val="16"/>
          <w:szCs w:val="16"/>
          <w:u w:val="single"/>
          <w:lang w:val="en-US"/>
        </w:rPr>
        <w:t>afbeelding 1</w:t>
      </w:r>
      <w:r>
        <w:rPr>
          <w:rFonts w:ascii="Times New Roman" w:hAnsi="Times New Roman" w:cs="Times New Roman"/>
          <w:sz w:val="16"/>
          <w:szCs w:val="16"/>
          <w:lang w:val="en-US"/>
        </w:rPr>
        <w:t>). De Martinikerk te Bolsward beschikte in of vanaf 1539 al over een orgel. Ook de oude hoofdkerk van Harlingen, de 'Dom van Almenum', bezat vóór de reformatie al een orgel. In de St-Gertrudiskerk van Workum moet dat eveneens het geval zijn geweest. In Workum zijn het echter vooral orgelpijpen die als getuigen dienen. Ongeveer dertig pijpen van de Holpijp 8 voet in het huidige, uit 1697 daterende orgel lijken uit de 16e eeuw te stammen en zijn waarschijnlijk uit een vorig orgel in de kerk overgenomen.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Talrijk zijn daarnaast de berichten over orgels in dorpskerken. Uit een lange rij worden er hier enkele vermeld: Bozum in 1517, Tzum in 1538, Stiens in 1554, Redhuzum vóór 1557, Hallum in 1558, Achlum vóór 1560 en Wirdum in 1563. De alteratie verandert daar ogenschijnlijk niet veel aan. Orgels worden vermeld in Kollum in 1579, Hommerts in 1580, Jutrijp in 1580 en Grouw in 1582.</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Rond deze tijd verschijnt ook een der vroegste Friese orgelmakers veelvuldig in beeld: Meester Ulcke, ook wel voluit Uldryck Dyrkz uit Sneek genoemd. In 1569 maakte hij een orgel voor het Nonnenklooster der twaalf Apostelen te Leeuwarden dat omstreeks 1582 naar de Galileeërkerk te Leeuwarden werd overgebracht. Hij werkte aan de orgels van Wirdum (1568 en 1579), Reduzum (1568, een nieuwe Tremulant en 1597), Jorwerd (1582), Franeker (1603) en Huizum (1605). Tussen 1598 en 1606 verrichtte hij verschillende werkzaamheden aan het orgel van Dronrijp, waaronder het aanbrengen van een Schalmei en een Cromhoorn op het positief in 1599. Zijn werk vond dus zowel vóór als na de reformatie plaats. Onderhoud en herstel van orgels gingen dus ondanks de kerkelijke veranderingen gewoon door.</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Zoals gezegd, zijn er maar weinig gedetailleerde gegevens over orgels uit deze periode bewaard gebleven. De dispositie in het Van Covelens</w:t>
      </w:r>
      <w:r>
        <w:rPr>
          <w:rFonts w:ascii="Times New Roman" w:hAnsi="Times New Roman" w:cs="Times New Roman"/>
          <w:sz w:val="16"/>
          <w:szCs w:val="16"/>
          <w:lang w:val="en-US"/>
        </w:rPr>
        <w:noBreakHyphen/>
        <w:t>contract van Franeker is een zeldzaam voorbeeld van de samenstelling van een Fries orgel uit de 16e eeuw. In de dispositieverzameling van Knock lijken nauwelijks orgels beschreven te zijn, die hun voor-reformatorische structuur tot op dat moment behouden hadden. Bij de dispositie van Oosterwierum valt de klavieromvang F</w:t>
      </w:r>
      <w:r>
        <w:rPr>
          <w:rFonts w:ascii="Times New Roman" w:hAnsi="Times New Roman" w:cs="Times New Roman"/>
          <w:sz w:val="16"/>
          <w:szCs w:val="16"/>
          <w:lang w:val="en-US"/>
        </w:rPr>
        <w:noBreakHyphen/>
        <w:t>a</w:t>
      </w:r>
      <w:r>
        <w:rPr>
          <w:rFonts w:ascii="Times New Roman" w:hAnsi="Times New Roman" w:cs="Times New Roman"/>
          <w:sz w:val="16"/>
          <w:szCs w:val="16"/>
          <w:vertAlign w:val="superscript"/>
          <w:lang w:val="en-US"/>
        </w:rPr>
        <w:t>2</w:t>
      </w:r>
      <w:r>
        <w:rPr>
          <w:rFonts w:ascii="Times New Roman" w:hAnsi="Times New Roman" w:cs="Times New Roman"/>
          <w:sz w:val="16"/>
          <w:szCs w:val="16"/>
          <w:lang w:val="en-US"/>
        </w:rPr>
        <w:t xml:space="preserve"> op, wat op een voor die tijd hoge ouderdom kan wijzen. Maar het merendeel van de oudere instrumenten lijkt het resultaat van bouw of verbouwing gedurende de 17e eeuw te zijn.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Ook al zijn dan de voor-reformatorische orgels verdwenen, hun plaats kan in veel kerken nog worden bepaald of aangewezen. Vaak stond het instrument opgesteld tegen de noordwand, in de buurt van het koor van de kerk. De zolder van een sacristie-aanbouw werd nog al eens benut om er de balgen onder te brengen. Toegangsdeurtjes zonder huidige functie getuigen soms van zo'n vroegere orgelplaats. Van het 17e-eeuwse orgel in de Galileeërkerk te Leeuwarden bleef een gravure bewaard, waarop het aan de noordzijde te ontwaren is. Daarnaast is het niet onmogelijk, dat in een enkel geval ook een oxaal tussen schip en koor plaats aan een orgel heeft geboden.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17e-eeuwse Friese orgel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Lang niet alle dorpen, waar zich ten tijde van de alteratie orgels bevonden, zijn in het voorgaande hoofdstuk opgesomd. De voor Friesland zo kenmerkende grote orgeldichtheid moet in die tijd al hebben bestaan. De orgels in steden, dorpen en kloosters vormden met elkaar al een indrukwekkende opsomming, kleiner van getal wellicht dan de 58 namen die Hess noemt, maar voor die tijd zeker aanzienlijk. Dat die orgels ook gebruikt werden kan worden afgeleid uit de uitgaven voor onderhoud en herstel, die in de bewaard gebleven kerkvoogdij-rekeningboeken aangetroffen worden.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tegenstelling tot de gangbare opvatting, dat de orgels na de alteratie in hoofdzaak tot zwijgen werden gebracht, moet in het noorden van ons land het gebruik van orgels een zekere continuïteit hebben behouden. Hierdoor werd wellicht ook de voedingsbodem geschapen voor de imponerende expansie van de orgelbouw die rond 1625 een aanvang nam.</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Een van de eersten, die als orgelmaker hiertoe heeft bijgedragen, is Anthoni Verbeeck geweest. Hij was afkomstig uit het zuiden van Nederland en verkeeg in 1618 het burgerrecht van Leeuwarden, waar hij tevens stads</w:t>
      </w:r>
      <w:r>
        <w:rPr>
          <w:rFonts w:ascii="Times New Roman" w:hAnsi="Times New Roman" w:cs="Times New Roman"/>
          <w:sz w:val="16"/>
          <w:szCs w:val="16"/>
          <w:lang w:val="en-US"/>
        </w:rPr>
        <w:noBreakHyphen/>
        <w:t xml:space="preserve">orgelmaker werd. Zijn eerste werkzaamheden betroffen herstellingen aan de orgels van de Jacobijnerkerk en </w:t>
      </w:r>
      <w:r>
        <w:rPr>
          <w:rFonts w:ascii="Times New Roman" w:hAnsi="Times New Roman" w:cs="Times New Roman"/>
          <w:sz w:val="16"/>
          <w:szCs w:val="16"/>
          <w:lang w:val="en-US"/>
        </w:rPr>
        <w:lastRenderedPageBreak/>
        <w:t>Galileeërkerk te Leeuwarden, resp. in 1617 en 1619. In 1623/24 werkte hij te Harlingen en in 1626 maakte hij een orgel voor Zurich. Hij was ook de maker van het orgel in de Martinikerk te Bolsward, waarvan de kas nu in de Der Aa-kerk te Groningen staat. In 1635 werkte hij in Hindeloopen, van waaruit hij een bestek voor een nieuw orgel voor Ferwerd verstuurde. De tekst hiervan bleef bewaard.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diezelfde tijd was Anthoni Waelckens in Groningen werkzaam. Hij was de maker van het orgel te Kollum, voltooid in 1636. Van dit orgel, waarvan Knock de dispositie vermeldt, bleef een 19e-eeuwse afbeelding bewaard, die vlak voor de afbraak vervaardigd werd (</w:t>
      </w:r>
      <w:r>
        <w:rPr>
          <w:rFonts w:ascii="Times New Roman" w:hAnsi="Times New Roman" w:cs="Times New Roman"/>
          <w:sz w:val="16"/>
          <w:szCs w:val="16"/>
          <w:u w:val="single"/>
          <w:lang w:val="en-US"/>
        </w:rPr>
        <w:t>afbeelding 2</w:t>
      </w:r>
      <w:r>
        <w:rPr>
          <w:rFonts w:ascii="Times New Roman" w:hAnsi="Times New Roman" w:cs="Times New Roman"/>
          <w:sz w:val="16"/>
          <w:szCs w:val="16"/>
          <w:lang w:val="en-US"/>
        </w:rPr>
        <w: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Met 'Meester Gijsbert tot Leeuwarden' wordt Gijsbert Harmens Havinck bedoeld, omstreeks 1582 te Groningen geboren, en vanaf 1608 in bezit van het burgerrecht van Leeuwarden. Hij was organist van de Jacobijnerkerk en zeer actief als orgelmaker. In 1630 werkte hij aan orgels te Leeuwarden en Reduzum, in 1634 werd het orgel van Wirdum door hem vermaakt. Te Deinum herstelde Havinck een positief in 1628 en 1631, terwijl hij in 1649 nogmaals aan hetzelfde orgel werkte. In 1646 maakte hij samen met Harmen Jansz. een nieuw orgel te Oudkerk. Van dit orgel bleven enkele delen snijwerk bewaard na de afbraak in 1883. Enkele jaren geleden is aan het licht gekomen, dat een belangrijke hoeveelheid pijpwerk van dit orgel na omzwervingen elders behouden is gebleven. Op de familie Harmens wordt hieronder nog nader ingegaan.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Omdat er van het werk dat ontstond voor 1650 zo weinig bewaard is gebleven, is men geneigd, de tot hiertoe beschreven jaren als een soort preambulum te zien, voorafgaand aan de grote bloei van de tweede helft van de eeuw. Maar de kwaliteit, die dit vroege werk ontegenzeggenlijk had, leert dat voorzichtigheid in deze geboden is. Want enkele van de hier genoemde orgels hebben een levensduur van tweehonderd jaar of meer bereikt. Zo werd het oude orgel van Rinsumageest uit 1650 in 1892 nog als tweedehands instrument naar een nieuwe locatie overgebracht!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werk van Willem Meynerts kwam in het midden van de 17e eeuw tot stand. Hij was schoolmeester</w:t>
      </w:r>
      <w:r>
        <w:rPr>
          <w:rFonts w:ascii="Times New Roman" w:hAnsi="Times New Roman" w:cs="Times New Roman"/>
          <w:sz w:val="16"/>
          <w:szCs w:val="16"/>
          <w:lang w:val="en-US"/>
        </w:rPr>
        <w:noBreakHyphen/>
        <w:t>organist, een welhaast stereotype combinatie die tot in de vroege 20e eeuw in stand zou worden gehouden. Vanaf 1637 was hij als zodanig in Beetgum werkzaam, later verhuisde hij naar Berlikum. Meerdere orgels werden door hem gemaakt of hersteld en onderhouden. Zijn grootste werk was het orgel te Grouw, voltooid in 1654, dat drie manualen bezat en tot 1852 heeft gefunktioneerd. In 1659 maakte hij het nog bestaande orgel van Blessum. Het front van dit orgel toont aan, dat hij zich toen voegde naar de frontstructuur, die door de familie Bader in Friesland was geïntroduceerd.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werk van de familie Bader vertegenwoordigt een glorieus hoogtepunt in de Friese orgelbouw. De familie is in Friesland werkzaam geweest gedurende het derde kwart van de 17e eeuw. Door politieke omstandigheden hebben de orgelmakers Bader een rondtrekkend bestaan geleid. Leden van de familie hebben werkzaamheden uitgevoerd in Vlaanderen, Oost</w:t>
      </w:r>
      <w:r>
        <w:rPr>
          <w:rFonts w:ascii="Times New Roman" w:hAnsi="Times New Roman" w:cs="Times New Roman"/>
          <w:sz w:val="16"/>
          <w:szCs w:val="16"/>
          <w:lang w:val="en-US"/>
        </w:rPr>
        <w:noBreakHyphen/>
        <w:t>Nederland, Noord</w:t>
      </w:r>
      <w:r>
        <w:rPr>
          <w:rFonts w:ascii="Times New Roman" w:hAnsi="Times New Roman" w:cs="Times New Roman"/>
          <w:sz w:val="16"/>
          <w:szCs w:val="16"/>
          <w:lang w:val="en-US"/>
        </w:rPr>
        <w:noBreakHyphen/>
        <w:t>Nederland, en het gebied waar men vandaan kwam, Westfalen.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Vader Daniel Bader werd het eerst in Friesland gesignaleerd. In 1637 herstelde hij het orgel van de Martinikerk te Franeker. Kort daarop werkte hij te Appingedam, waar hij in 1638 overleed. Hans Henrich, Arnold en Tobias, zonen van Daniel, waren rond 1640 werkzaam in Oost</w:t>
      </w:r>
      <w:r>
        <w:rPr>
          <w:rFonts w:ascii="Times New Roman" w:hAnsi="Times New Roman" w:cs="Times New Roman"/>
          <w:sz w:val="16"/>
          <w:szCs w:val="16"/>
          <w:lang w:val="en-US"/>
        </w:rPr>
        <w:noBreakHyphen/>
        <w:t xml:space="preserve">Nederland, waar de bouw van het orgel in de St-Walburgskerk te Zutphen hun grootste werk werd. Daarna scheidden hun wegen. Hans Henrich keerde terug naar Westfalen. Arnold en Tobias trokken naar het noorden, waar Arnold in 1645 het burgerrecht van Leeuwarden verwierf. Met de orgels van IJlst (1645), Koudum (1651), Stiens (1647), Rauwerd (ca 1650), Dronrijp (1657), Ternaard (ca 1660), en Terband (1661, </w:t>
      </w:r>
      <w:r>
        <w:rPr>
          <w:rFonts w:ascii="Times New Roman" w:hAnsi="Times New Roman" w:cs="Times New Roman"/>
          <w:sz w:val="16"/>
          <w:szCs w:val="16"/>
          <w:u w:val="single"/>
          <w:lang w:val="en-US"/>
        </w:rPr>
        <w:t>afbeelding 3</w:t>
      </w:r>
      <w:r>
        <w:rPr>
          <w:rFonts w:ascii="Times New Roman" w:hAnsi="Times New Roman" w:cs="Times New Roman"/>
          <w:sz w:val="16"/>
          <w:szCs w:val="16"/>
          <w:lang w:val="en-US"/>
        </w:rPr>
        <w:t>), hebben de orgelmakers Bader een reeks indrukwekkende instrumenten in Friesland tot stand gebracht. De hoog ontwikkelde meubelkunst van de kistemakers en beeldsnijders mag daarbij niet onvermeld blijven.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Arnold overleed tijdens de bouw van het orgel te Dronrijp, in 1656. Conrad Bader, een neef, voegde zich bij Tobias. In 1666 begonnen ze samen aan de bouw van een orgel voor Arum. Omstreeks die tijd is Tobias overleden. Conrad begon in 1667 aan een orgel in de kerk van Anjum (</w:t>
      </w:r>
      <w:r>
        <w:rPr>
          <w:rFonts w:ascii="Times New Roman" w:hAnsi="Times New Roman" w:cs="Times New Roman"/>
          <w:sz w:val="16"/>
          <w:szCs w:val="16"/>
          <w:u w:val="single"/>
          <w:lang w:val="en-US"/>
        </w:rPr>
        <w:t>afbeelding 4</w:t>
      </w:r>
      <w:r>
        <w:rPr>
          <w:rFonts w:ascii="Times New Roman" w:hAnsi="Times New Roman" w:cs="Times New Roman"/>
          <w:sz w:val="16"/>
          <w:szCs w:val="16"/>
          <w:lang w:val="en-US"/>
        </w:rPr>
        <w:t>), maar overleed tijdens de bouw van dit orgel. Zijn grafsteen bevindt zich nog steeds in de kerk te Anjum. Vermeldenswaard is nog de bouw van een regaal door Arnold en Tobias Bader, bestemd voor Philip Ernst Vegelin van Claerbergen in 1654. Dit verwijst immers naar het gebruik van orgels in het huiselijke muziekleven van de 17e eeuw. Het front van het orgel dat nu in Molkwerum staat, zou een zeldzame getuige van deze huiselijke muziekcultuur kunnen zijn. De maker hiervan is niet bekend, maar kan zeker tot de invloedssfeer van de orgelmakers Bader worden gerekend.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Willem Meynerts was dus werkzaam in dezelfde periode als waarin de familie Bader optrad. Voor een deel geldt dat ook voor de orgelmaker Harmen Jans. Deze was tot 1640 schoolmeester te Marrum, en van 1640 tot 1667 schoolmeester te Wanswerd. In die laatste periode trad hij al op als orgelmaker, zoals hierboven ook al vermeld is met betrekking tot het orgel van Oudkerk uit 1646. De meeste werkzaamheden kwamen echter tot stand nadat Meester Harmen de post van Meynerts in Berlikum had overgenomen. Een kleine twintig jaar later werkte Harmen Jans samen met zijn zoon Jan Harmens. Toen het door hem in 1676 gemaakte orgel van Tzummarum in 1684 werd verbeterd, noteerde men in de kerkelijke administratie als orgelmakers: 'Mr. Harmen en syn soon'. Na 1691 stonden de meeste betalingen zelfs op naam van Mr. Jan Harmens. Harmen Jans is waarschijnlijk omstreeks 1697 overleden.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zou te ver voeren, de vele activiteiten van de familie hier op te sommen. Meer dan vijfentwintig werkzaamheden zijn van hen met zekerheid bekend. Van Harmen Jans moet het orgel van Boxum genoemd worden, gemaakt in de jaren 1675-77. De grote kas enig pijpwerk van dit instrument zijn nog aanwezig. Ook van het orgel van Wirdum (1688) is nog een en ander aanwezig, verwerkt in het nieuwe concept van 1790. Bij Knock kan men de dispositie lezen van de verdwenen orgels van Wanswerd (1667) en Warga (1692).</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Sprekend over Jan Harmens wordt alles meer tastbaar: van zijn orgels te Workum (1697), St-Jacobiparochie (1717), Oosterbierum (1719), Wynaldum (1720), Meppel (1721), maar ook van het kleine orgels van Peins (1700) bleven belangrijke resten bewaard. Verdwenen zijn de orgels van Mantgum (1710), waarvan Knock de dispositie vermeldt, en Wommels, waar Harmens in 1692 een nieuw rugpositief bij een ouder instrument had gemaakt.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lastRenderedPageBreak/>
        <w:t>Opmerkelijk is de grote hoeveelheid werk die Jan Harmens in het laatst van zijn leven tot uitvoering bracht. Getuige de orgelgeschiedenis van Meppel liet zijn gezondheid in die periode bovendien te wensen over, waardoor hij dit grote drieklaviers werk niet heeft kunnen voltooien.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Jan Harmens wordt ook wel Jan Harmens Kamp genoemd. Dit houdt verband met het feit, dat het woon</w:t>
      </w:r>
      <w:r>
        <w:rPr>
          <w:rFonts w:ascii="Times New Roman" w:hAnsi="Times New Roman" w:cs="Times New Roman"/>
          <w:sz w:val="16"/>
          <w:szCs w:val="16"/>
          <w:lang w:val="en-US"/>
        </w:rPr>
        <w:noBreakHyphen/>
        <w:t xml:space="preserve"> en werkhuis 'op de kamp' stond, waarmee een buurt nabij Berlikum wordt aangeduid. Dat de oude kerk van Berlikum, nadat er drie generaties schoolmeester/organist/orgelmaker gewoond en gewerkt hadden, ook een respectabel orgel bezat, lijkt niet verwonderlijk. Helaas is er over dit instrument weinig bronnenmateriaal gevonden. In 1777, kort voor de afbraak van de kerk, werd het voor vijfenzeventig gulden verkocht aan Frans Rintjes, timmerman te Stiens. Deze verwerkt het materiaal in een door hem vernieuwd orgel te Stiens. Bij een volgende vernieuwing in 1830 werd het opnieuw gebruikt, waardoor ook van dit instrument nog iets bewaard gebleven is.</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Van de minder belangrijke meesters gedurende deze periode moeten nog worden genoemd Evert Havercamp, in Leeuwarden als organist en klokkenist werkzaam, van wie enkele reparaties bekend zijn, en als laatste vertegenwoordiger Jan Fransen (Formstra), vanaf 1700 organist te Zweins. Van zijn hand bleven bewaard het rugpositief van het orgel te Boxum (1728), en de huidige staat van het orgel te Ried (1712). Zijn orgel te Zweins (1700) is verdwenen. Fransen is in 1747 overleden.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Tenslotte werd er ook door een Groningse meester een nieuw orgel in Friesland gebouwd: Jan Helman voltooide in 1688 een nieuw orgel voor de Grote kerk te Dokkum, waarvan de kassen bewaard bleven.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Wat nog overgebleven is uit deze bloeiperiode bevindt zich soms nog op de oorspronkelijke locatie. Veel, met name het pijpwerk, is echter in een geheel andere context bewaard gebleven. Van windladen is nauwelijks meer iets over. Hoe klavieren en mechanieken er uit hebben gezien, is onbekend. Disposities zijn gelukkig in veel gevallen bekend, mede dankzij het werk van de onvolprezen Knock. Daarnaast is er nog veel pijpwerk dat mooi klinkt, en bovendien veel prijsgeeft omtrent makelij en maatvoering.</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Veel orgels uit deze periode bezaten springladen, waarover ook later nog bewonderend werd gesproken. Gezegd moet worden, dat de lange levensduur van de orgels de degelijkheid ook bewezen heeft: als laatste 'slachtoffers' werden de orgels van Boxum en Dronrijp van nieuwe windladen voorzien in resp. 1913 en 1918. Daarvóór bezaten deze orgels nog een kort octaaf. Het instrument van Dronrijp behield waarschijnlijk zelfs de middentoonstemming tot 1918. Dat zijn dan ook de aanleidingen geweest voor de vernieuwingsdrang, waaraan deze orgels meestal werden opgeofferd. Een 19e-eeuwse schoolmeester hanteerde een ander koraalboek dan zijn 17e-eeuwse collega en dat confronteerde hem met de ouderdom van het orgel.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Een opvallend kenmerk van deze 17e-eeuwse instrumenten was bovendien, dat in veel gevallen geen pedaalklavier aanwezig was. Talrijk zijn de voorbeelden van het aanbrengen van een pedaalklavier bij deze orgels, vanaf de 18e eeuw. De nu nog aanwezige situatie in Ried, waar geen pedaalklavier is, blijkt aldus exemplarisch te zijn! De Friese organisten van de 17e eeuw hebben zich hierin onderscheiden van hun Groningse collega's, die in deze periode al meer met pedaalspel, en in sommige gevallen zelfs met een vrij pedaal geconfronteerd waren. In die zin stond het Dokkumerorgel van 1688 dan ook in een geheel andere traditie dan het werk van de Friese orgelmakers, door de aanwezigheid van een riant vrij pedaal.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Een intermezzo</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Nog meer invloeden van buitenaf zouden gaandeweg een nieuwe stijl in Friesland doen ontstaan. Voor de stijlprincipes van de 17e-eeuwse meesters was daarin geen plaats meer. Mensuren en materialen van de pijpen veranderden. Het kort octaaf verdween, net als de springlade. De ingewortelde frontindelingen werden verlaten. Het borstwerk, zeer veel toegepast als tweede of derde manuaal, raakte uit de gratie. Friese orgelmakers van formaat waren er niet of nauwelijks in deze periode. Eén orgelmaker springt er in kwalitatief opzicht uit: Johann Michaëll Schwartzburg. Maar het weinige werk van anderen is slechts op archiefpapier bewaard gebleven.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inzet van het 'intermezzo' overlapt het eind van de 17e-eeuwse Friese periode. Omstreeks 1706 maakt Arp Schnitger een groot nieuw orgel in de kerk van Ferwerd. Het moet een instrument zijn geweest dat er ongeveer zo uitzag als het nu nog aanwezige Schnitger</w:t>
      </w:r>
      <w:r>
        <w:rPr>
          <w:rFonts w:ascii="Times New Roman" w:hAnsi="Times New Roman" w:cs="Times New Roman"/>
          <w:sz w:val="16"/>
          <w:szCs w:val="16"/>
          <w:lang w:val="en-US"/>
        </w:rPr>
        <w:noBreakHyphen/>
        <w:t>orgel van Uithuizen, met Hoofdwerk, rugpositief, en een vrij pedaal achter de hoofdkas. Hess roemt het orgel en geeft de dispositie als voorbeeld van een voornaam dorpsorgel.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Hoe kwamen de kerkvoogden van Ferwerd aan Schnitger? Slechts weinig tot niets is in de archieven van Ferwerd te vinden over de bouw van het orgel. Friese onderzoekers van enkele decennia geleden hebben ook niet geloofd dat Schnitger dit orgel gemaakt zou hebben. Zij dachten meer aan Hinsz, die in 1761 betaald werd voor omvangrijk herstel. Inmiddels is uit Meyers publikatie van de 'nagelaten geschriften van A. Schnitger' gebleken, dat Schnitger wel degelijk het orgel van Ferwerd maakte. Het bewaard gebleven pijpwerk staaft dit bovendien op overtuigende wijze. Misschien zit er wel een kern van waarheid in een brief uit 1840, welke vermeldt: 'het orgel zou een geschenk zijn van een Duitsch ik meen Hamburger Heer, die op eene reis hierdoor een ongeluk gekregen en in deze gemeente een liefderijke verpleging en gastvrije behandeling genoten had'. Dat is in elk geval te mooi om hier onvermeld te laten!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Nog twee orgels maakte Schnitger in Friesland. Het orgel in de Ev. Lutherse kerk te Leeuwarden wordt liefdevol door Hess beschreven. Hess was Leeuwarder van geboorte en noemt het instrument als het eerste, dat hij in zijn leven bespeelde. Het was een viervoetswerk met een achtvoets pedaal zonder zestienvoets registers en moet door Schnitger omstreeks 1710 gemaakt zijn. In 1800 werd het door een nieuw orgel van Albertus van Gruisen vervangen.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Het orgel van Sneek was het grootste werk van Schnitger in Friesland, met 36 registers op drie klavieren en pedaal. Het kwam tot stand in 1711. Korte tijd was dit orgel het grootste van Friesland. Met zijn schittering van helderheid en weelde aan tongwerken zal het ongetwijfeld indruk gemaakt hebben, iets dat het front ook nu </w:t>
      </w:r>
      <w:r>
        <w:rPr>
          <w:rFonts w:ascii="Times New Roman" w:hAnsi="Times New Roman" w:cs="Times New Roman"/>
          <w:sz w:val="16"/>
          <w:szCs w:val="16"/>
          <w:lang w:val="en-US"/>
        </w:rPr>
        <w:lastRenderedPageBreak/>
        <w:t>nog steeds doet. Van het binnenwerk bleven de lade met walsbord van het Hoofdwerk, alsmede verscheidene pijpreeksen bewaard.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Ook het volgende orgelproject in Friesland werd door een Duitse orgelmaker geleverd. De stadsbestuurders van Leeuwarden ontboden, nadat de organist Reynold Popma van Oevering zich in Amsterdam had georienteerd, Christian Müller om een nieuw orgel in de Grote</w:t>
      </w:r>
      <w:r>
        <w:rPr>
          <w:rFonts w:ascii="Times New Roman" w:hAnsi="Times New Roman" w:cs="Times New Roman"/>
          <w:sz w:val="16"/>
          <w:szCs w:val="16"/>
          <w:lang w:val="en-US"/>
        </w:rPr>
        <w:noBreakHyphen/>
        <w:t xml:space="preserve"> of Jacobijnerkerk te maken. In 1724 werd het contract hiervoor getekend. Het westvenster van de kerk werd dichtgemetseld (zoals ook tien jaar later in Haarlem zou geschieden), en een balgenhuis werd aan de westzijde opgericht. In 1727 voltooide Müller het nieuwe orgel met drie manualen, pedaal en 38 registers. Twee zestienvoets plena, een achtvoets rugpositief, een Cornet, en een verstopt opgesteld Bovenwerk vormden weer een geheel nieuwe uitdaging en een contrast met Schnitgers werk in Sneek. De provinciale allure van de 17de-eeuwse Friese orgelbouw had plaats gemaakt voor internationaal kunstenaarschap.</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werk van Schnitger en Müller bracht verschillende gevolgen met zich mee. Wat Müller betreft waren dat opdrachten die parallel aan de bouw in Leeuwarden werden uitgevoerd: vernieuwing van orgels in Huizum en Koudum, nieuwbouw in Beetgum en Menaldum. Schnitger, die zijn werk in deze gebieden voor een deel door hier gevestigde gezellen liet uitvoeren, keerde spoedig terug en liet het onderhoud aan een van deze medewerkers over. Zo bleef Johannes Radeker hier achter. Hij werkte aan de orgels van IJlst en Dokkum, welk laatste orgel hij in 1725 van een nieuwe balg en een nieuwe Dulciaan voorzag. Recentelijk is bekend geworden dat hij in 1722 het orgel in de Martinikerk te Franeker voltooide (nadat dit door Jan Harmens Kamp weliswaar aangenomen, maar niet gebouwd was), en dat hij bovendien naar alle waarschijnlijkheid de maker van het orgel van Sint</w:t>
      </w:r>
      <w:r>
        <w:rPr>
          <w:rFonts w:ascii="Times New Roman" w:hAnsi="Times New Roman" w:cs="Times New Roman"/>
          <w:sz w:val="16"/>
          <w:szCs w:val="16"/>
          <w:lang w:val="en-US"/>
        </w:rPr>
        <w:noBreakHyphen/>
        <w:t>Annaparochie geweest is. Tussentijds heeft hij Müller nog geassisteerd bij de bouw van het Leeuwarder orgel.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Müller liet ook een medewerker achter in Leeuwarden: Johann Michaëll Schwartzburg, samen met Müller naar Leeuwarden gekomen, vestigde zich in Leeuwarden en maakte tot aan zijn dood in 1748 vijf orgels van hoge kwaliteit. Voorts onderhield hij vele orgels en voerde enkele grotere herstellingen uit (Stiens (1728) en Rauwerd (1737) uitbreiding van het Bader-orgel met borstwerk (!) en pedaal).</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Waren er ook nog Friese orgelmakers in deze tijd? Er zijn verschillende namen die genoemd kunnen worden. Maar als laatste echo van de 17e-eeuwse bloeiperiode kwamen deze werkplaatsen niet verder dan onderhoud en bescheiden herstel. Sybe Pytters (1682</w:t>
      </w:r>
      <w:r>
        <w:rPr>
          <w:rFonts w:ascii="Times New Roman" w:hAnsi="Times New Roman" w:cs="Times New Roman"/>
          <w:sz w:val="16"/>
          <w:szCs w:val="16"/>
          <w:lang w:val="en-US"/>
        </w:rPr>
        <w:noBreakHyphen/>
        <w:t>1721) vestigde zich aanvankelijk in Wirdum, later op 't Vliet te Leeuwarden. Hij was ook ver over de provinciegrens werkzaam.</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Pieter Tjerks (Wiarda) was leerling van Sybe Pytters en gevestigd te Wirdum. Hij werkte samen met Pytter Sybes de Vries (1705</w:t>
      </w:r>
      <w:r>
        <w:rPr>
          <w:rFonts w:ascii="Times New Roman" w:hAnsi="Times New Roman" w:cs="Times New Roman"/>
          <w:sz w:val="16"/>
          <w:szCs w:val="16"/>
          <w:lang w:val="en-US"/>
        </w:rPr>
        <w:noBreakHyphen/>
        <w:t>1776), zoon van Sybe Pytters, die vanaf 1728 tot aan zijn dood ook organist van de Galileeërkerk was. Pytter de Vries heeft zeer veel onderhoudswerk verricht aan orgels in geheel Friesland. Hij werkte o.a. aan de instrumenten van Sneek, Workum (waar hij in 1775 een pedaalklavier toevoegde), Warga en Wynaldum. Hij voerde ook de eerste grote herstelling van het Leeuwarder Müller</w:t>
      </w:r>
      <w:r>
        <w:rPr>
          <w:rFonts w:ascii="Times New Roman" w:hAnsi="Times New Roman" w:cs="Times New Roman"/>
          <w:sz w:val="16"/>
          <w:szCs w:val="16"/>
          <w:lang w:val="en-US"/>
        </w:rPr>
        <w:noBreakHyphen/>
        <w:t>orgel uit. Nazaten van Pytter de Vries bekleedden verschillende organistenbetrekkingen in Leeuwarden.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Claes Douwes, schoolmeester</w:t>
      </w:r>
      <w:r>
        <w:rPr>
          <w:rFonts w:ascii="Times New Roman" w:hAnsi="Times New Roman" w:cs="Times New Roman"/>
          <w:sz w:val="16"/>
          <w:szCs w:val="16"/>
          <w:lang w:val="en-US"/>
        </w:rPr>
        <w:noBreakHyphen/>
        <w:t>organist in Tzum en bekend als muziektheoreticus, heeft in Tzum zelf een orgel gemaakt, dat na zijn dood naar Oosthem werd verkocht. Een andere schoolmeester</w:t>
      </w:r>
      <w:r>
        <w:rPr>
          <w:rFonts w:ascii="Times New Roman" w:hAnsi="Times New Roman" w:cs="Times New Roman"/>
          <w:sz w:val="16"/>
          <w:szCs w:val="16"/>
          <w:lang w:val="en-US"/>
        </w:rPr>
        <w:noBreakHyphen/>
        <w:t>organist, Folkert Reitsma, was meer actief als orgelmaker. Hij was de maker van het orgel te Abbega in 1753, en hij maakte drie nieuwe balgen bij het orgel van Hichtum in 1758. Verschillende instrumenten werden door hem onderhouden. Als laatsten kunnen nog worden genoemd Auke Campen, organist te Koudum en Johannes Jans. Beide orgelmakers waren in hoofdzaak actief op het gebied van onderhoud.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Zeker na de dood van Schwartzburg in 1748 kan er gesproken worden van een orgelmakers</w:t>
      </w:r>
      <w:r>
        <w:rPr>
          <w:rFonts w:ascii="Times New Roman" w:hAnsi="Times New Roman" w:cs="Times New Roman"/>
          <w:sz w:val="16"/>
          <w:szCs w:val="16"/>
          <w:lang w:val="en-US"/>
        </w:rPr>
        <w:noBreakHyphen/>
        <w:t>vacuüm in Friesland. Was het om deze reden, dat de kerkvoogden van Tzum, misschien wel in arren moede, in 1762 de Haagse orgelmaker Gerard Steevens een orgel lieten maken? Hoe dan ook, hij voltooide het niet. Dat betekende de introductie van Albertus Anthoni Hinsz op het Friese toneel. Tot nu toe had Hinsz alleen herstelwerk verricht. In Tzum bouwde hij zijn eerste orgel, waarbij hij gebruik maakte van pijpwerk van Steevens, dat al gereed was. Maar het concept was ontegenzeggenlijk van zijn hand. In een periode van twintig jaren zou Hinsz acht orgels maken in steden en dorpen (</w:t>
      </w:r>
      <w:r>
        <w:rPr>
          <w:rFonts w:ascii="Times New Roman" w:hAnsi="Times New Roman" w:cs="Times New Roman"/>
          <w:sz w:val="16"/>
          <w:szCs w:val="16"/>
          <w:u w:val="single"/>
          <w:lang w:val="en-US"/>
        </w:rPr>
        <w:t>afbeelding 5)</w:t>
      </w:r>
      <w:r>
        <w:rPr>
          <w:rFonts w:ascii="Times New Roman" w:hAnsi="Times New Roman" w:cs="Times New Roman"/>
          <w:sz w:val="16"/>
          <w:szCs w:val="16"/>
          <w:lang w:val="en-US"/>
        </w:rPr>
        <w:t>, twee eenklaviers orgels, vier tweeklaviers orgels met rugpositief, en twee monumentale tweeklaviers orgels met vrij pedaal. Vooral deze twee laatstgenoemde instrumenten, de orgels van Harlingen en Bolsward, waren nieuwe hoogtepunten in de Friese orgelgeschiedenis. Ze konden wedijveren met de grote instrumenten van Sneek en Leeuwarden uit het begin van dit intermezzo in de Friese orgelhistorie, en vormden tevens de afsluiting van dit tijdperk.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Tegelijkertijd markeren de grote orgels aan het begin en aan het eind van deze tussenperiode ook een ingrijpende ontwikkeling, die de orgelklank doormaakte in deze driekwart eeuw. Van de briljante en doordringende plenumklank van Schnitger in Sneek naar de veel donkerder getinte Hinsz</w:t>
      </w:r>
      <w:r>
        <w:rPr>
          <w:rFonts w:ascii="Times New Roman" w:hAnsi="Times New Roman" w:cs="Times New Roman"/>
          <w:sz w:val="16"/>
          <w:szCs w:val="16"/>
          <w:lang w:val="en-US"/>
        </w:rPr>
        <w:noBreakHyphen/>
        <w:t>klank in Harlingen en Bolsward is een grote stap. In de fluitregisters had bovendien de galante stijl zijn sporen getrokken. Lage tertskoren tekenden de totaalklank. Het laat</w:t>
      </w:r>
      <w:r>
        <w:rPr>
          <w:rFonts w:ascii="Times New Roman" w:hAnsi="Times New Roman" w:cs="Times New Roman"/>
          <w:sz w:val="16"/>
          <w:szCs w:val="16"/>
          <w:lang w:val="en-US"/>
        </w:rPr>
        <w:noBreakHyphen/>
        <w:t>18e-eeuwse Hinsz</w:t>
      </w:r>
      <w:r>
        <w:rPr>
          <w:rFonts w:ascii="Times New Roman" w:hAnsi="Times New Roman" w:cs="Times New Roman"/>
          <w:sz w:val="16"/>
          <w:szCs w:val="16"/>
          <w:lang w:val="en-US"/>
        </w:rPr>
        <w:noBreakHyphen/>
        <w:t>orgel lijkt niet meer op de veel meer rationele klankopbouw van Schnitger, het is doortrokken van emotionele elementen, iets, waartoe het Müller</w:t>
      </w:r>
      <w:r>
        <w:rPr>
          <w:rFonts w:ascii="Times New Roman" w:hAnsi="Times New Roman" w:cs="Times New Roman"/>
          <w:sz w:val="16"/>
          <w:szCs w:val="16"/>
          <w:lang w:val="en-US"/>
        </w:rPr>
        <w:noBreakHyphen/>
        <w:t>orgel van Leeuwarden reeds bouwstenen had aangeleverd. Daarmee is de toon gezet voor een lange, volgende periode.</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Een nieuw Fries tijdperk, 1777</w:t>
      </w:r>
      <w:r>
        <w:rPr>
          <w:rFonts w:ascii="Times New Roman" w:hAnsi="Times New Roman" w:cs="Times New Roman"/>
          <w:sz w:val="16"/>
          <w:szCs w:val="16"/>
          <w:lang w:val="en-US"/>
        </w:rPr>
        <w:noBreakHyphen/>
        <w:t>1926</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De vestiging van Lambertus van Dam en Albertus van Gruisen als orgelmakers in Leeuwarden rond 1780 kan gezien worden als het begin van een nieuwe periode. Hun komst naar Leeuwarden betekende het begin van anderhalve eeuw orgelmakersactiviteit in Leeuwarden, nog aangevuld door enkele vestigingen in plaatsen buiten de Friese hoofdstad. Een numeriek hoogtepunt werd bereikt in de periode 1880-1907, toen tegelijkertijd vier orgelmakerijen in Leeuwarden waren gevestigd. </w:t>
      </w:r>
      <w:r>
        <w:rPr>
          <w:rFonts w:ascii="Times New Roman" w:hAnsi="Times New Roman" w:cs="Times New Roman"/>
          <w:sz w:val="16"/>
          <w:szCs w:val="16"/>
          <w:lang w:val="en-US"/>
        </w:rPr>
        <w:lastRenderedPageBreak/>
        <w:t>Hoewel een exact cijfer niet gegeven kan worden, is toch wel duidelijk, dat in die 150 jaar ruim 500 orgels de Friese orgelmakerijen verlieten. Het merendeel daarvan is bewaard gebleven.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Ook nu is weer sprake van een geringe overlapping. Lambertus van Dam anonceerde zijn orgelmakerij in 1777. Van Gruisen werd in 1782 burger van Leeuwarden. Hinsz werkte daarentegen nog aan de orgels van Bolsward en Driesum in 1781 en 1782.</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Dat Lambertus van Dam afkomstig was uit de werkplaats van Hinsz staat inmiddels vast. Uit een brief over het Hinsz-orgel van Wassenaar blijkt, dat hij in 1769 bij de bouw aldaar betrokken was. De verwantschap blijkt ook uit veel details. Van Dam volgt getrouw de zevenledige frontopbouw van Hinsz na bij enkele van zijn eerste instrumenten. Voor de Dulciaan past hij, evenals Hinsz, het stevelblok toe. De samenstelling van Mixtuur en Cornet is door Hinsz beïnvloed. De dispositie</w:t>
      </w:r>
      <w:r>
        <w:rPr>
          <w:rFonts w:ascii="Times New Roman" w:hAnsi="Times New Roman" w:cs="Times New Roman"/>
          <w:sz w:val="16"/>
          <w:szCs w:val="16"/>
          <w:lang w:val="en-US"/>
        </w:rPr>
        <w:noBreakHyphen/>
        <w:t>structuur heeft veel overeenkomst met die van zijn leermeester. En als laatste, sprekend detail: de prachtige elegante orgelbankjes van Van Dams eerste orgels zijn duidelijk geïnspireerd op de vorm van de bank in Harlingen, wellicht het laatste orgel waaraan Van Dam in Hinsz' dienst gewerkt had.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Lambertus van Dam was net als Hinsz ook van Groningse afkomst. De naam betekent in feite: 'van Appingedam'. Ook Albertus van Gruisen kwam uit de provincie Groningen. Hij werd geboren in Kleinemeer. In tegenstelling tot de 'Gereformeerde' Van Dam was Van Gruisen Rooms</w:t>
      </w:r>
      <w:r>
        <w:rPr>
          <w:rFonts w:ascii="Times New Roman" w:hAnsi="Times New Roman" w:cs="Times New Roman"/>
          <w:sz w:val="16"/>
          <w:szCs w:val="16"/>
          <w:lang w:val="en-US"/>
        </w:rPr>
        <w:noBreakHyphen/>
        <w:t>Katholiek.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Lange tijd is voetstoots aangenomen, dat Van Gruisen ook wel uit de leerschool van Hinsz afkomstig zou zijn. Een aanwijzing hiervoor is echter nog niet gevonden. Het vroege werk van Van Gruisen geeft ook weinig aanleiding voor die veronderstelling. Mensuren en makelij van het pijpwerk lijken nauwelijks op werk van Hinsz. De expliciete intonatiemethode met lage druk en grote voetopeningen heeft ook al geen raakvlakken met Hinsz' werk. Tertskoren in de Mixtuur komen bij Van Gruisen niet voor, en stevelblokken voor tongwerken ook al niet. Een Hinsz</w:t>
      </w:r>
      <w:r>
        <w:rPr>
          <w:rFonts w:ascii="Times New Roman" w:hAnsi="Times New Roman" w:cs="Times New Roman"/>
          <w:sz w:val="16"/>
          <w:szCs w:val="16"/>
          <w:lang w:val="en-US"/>
        </w:rPr>
        <w:noBreakHyphen/>
        <w:t>achtig frontconcept is pas in 1790, bij het orgel van Heerenveen, te bespeuren.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Hoe groot ook de verschillen tussen beide meesters zijn, ze werken elk in de klassieke 18e-eeuwse traditie, zoals die in het noorden in hoofdzaak door Hinsz vormgegeven was. Het hoge artistieke niveau van hun instrumenten is dan ook hun belangrijkste kwaliteit. Wat productie betreft staan beide orgelmakers in Hinsz' schaduw, iets, waaraan de politieke omstandigheden mede debet geweest zullen zijn. De werklijst van Van Gruisen is daarbij langer dan die van Lambertus van Dam. Van Dams actieradius was echter groter: hij leverde werk in Leiden, en maakte in 1806 in Voorburg zijn grootste orgel, dat na verkoop in 1877 naar de Gereformeerde Kerk te Spakenburg uiteindelijk in 1930 ten onder ging.</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Intussen bezaten de nieuwe vestigingen van Van Dam en Van Gruisen geen monopoliepositie. Ook andere orgelmakers kwamen in Friesland hun geluk beproeven.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Gotlieb Heineman is als orgelmaker aanwijsbaar vanaf omstreeks 1776. Hij onderhoudt en herstelt orgels en tekent in 1783 een contract voor een nieuw orgel te Bozum. Wanneer hij in 1778 plotseling verdwijnt, is het orgel onvoltooid. Hij is niet dezelfde als de Nijmeegse orgelmaker A.F.G. Heyneman. Maar wie was hij dan wèl? Gesuggereerd is wel, dat hij misschien uit de werkplaats van Hinsz afkomstig was. Zeker is dat echter niet.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Van Johannes Spooreman is wat meer bekend. Hij werd in 1751 in Leiden geboren. Mogelijk werkte hij bij Mitterreither en heeft hij Friesland door de bouw van het orgel in Berlikum leren kennen. Zijn naam komt ook voor op een pijp van het Gerstenhauer</w:t>
      </w:r>
      <w:r>
        <w:rPr>
          <w:rFonts w:ascii="Times New Roman" w:hAnsi="Times New Roman" w:cs="Times New Roman"/>
          <w:sz w:val="16"/>
          <w:szCs w:val="16"/>
          <w:lang w:val="en-US"/>
        </w:rPr>
        <w:noBreakHyphen/>
        <w:t>orgel (1782) in de Ev.</w:t>
      </w:r>
      <w:r>
        <w:rPr>
          <w:rFonts w:ascii="Times New Roman" w:hAnsi="Times New Roman" w:cs="Times New Roman"/>
          <w:sz w:val="16"/>
          <w:szCs w:val="16"/>
          <w:lang w:val="en-US"/>
        </w:rPr>
        <w:noBreakHyphen/>
        <w:t>Lutherse kerk te Monnickendam. Kort daarop, in 1784, wordt hij burger van Franeker en vraagt hij in een advertentie twee orgelmakersknechts. Spooreman heeft veel orgels onderhouden in een wijde kring rondom Franeker. In 1790 verbouwt hij het orgel van Blessum waarbij het instrument zijn huidige gedaante kreeg. Hij overleed in 1807.</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Meer incidenteel is het werk van Albert Sikkes Hempenius, schoolmeester/organist te Franeker. Zijn belangrijkste werk is een orgel in Hylaard geweest, opgeleverd in 1783, waarvan delen elders bewaard bleven.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Van de orgelmakers, die buiten Friesland gevestigd, maar incidenteel in Friesland werkzaam waren, moet vooral Rudolf Knol (1759-I818) genoemd worden. Hij maakte het nog bestaande orgel van Wieuwerd in 1788 en voltooide het orgel van Bozum in 1791. Daarnaast onderhield hij enkele orgels. Het orgel van Wommels werd door hem in 1788 hersteld.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Een jonge inwoner van Wieuwerd, Jan Reinders Radersma (1782</w:t>
      </w:r>
      <w:r>
        <w:rPr>
          <w:rFonts w:ascii="Times New Roman" w:hAnsi="Times New Roman" w:cs="Times New Roman"/>
          <w:sz w:val="16"/>
          <w:szCs w:val="16"/>
          <w:lang w:val="en-US"/>
        </w:rPr>
        <w:noBreakHyphen/>
        <w:t>1816) heeft als kind waarschijnlijk wel de verrichtingen van Knol en zijn medewerkers gadegeslagen. Hij raakt gegrepen door het orgelmakersvak en begint, grotendeels als autodidact, een orgelmakerij. In korte tijd weet hij veel werkzaamheden uit te voeren: een nieuw rugpositief in Abbega in 1810, een pedaalklavier bij het orgel van Boxum in 1813, herstel van de orgels te Hylaard in 1812, Mantgum in 1813, Menaldum in 1815 en IJlst in 1816, een nieuw orgel te Ytens in 1815. In 1816 maakt hij een begin met een nieuw tweeklaviers orgel voor Spannum. Tijdens de bouw overlijdt hij, waarna Lambertus van Dam het orgel, dat sinds 1913 in Metslawier staat, voltooit. Zijn zoon Pieter Jans Radersma (1803</w:t>
      </w:r>
      <w:r>
        <w:rPr>
          <w:rFonts w:ascii="Times New Roman" w:hAnsi="Times New Roman" w:cs="Times New Roman"/>
          <w:sz w:val="16"/>
          <w:szCs w:val="16"/>
          <w:lang w:val="en-US"/>
        </w:rPr>
        <w:noBreakHyphen/>
        <w:t>1851) neemt later de draad van de orgelmakerij weer op. In 1828 plaatst hij een orgel te Bayum; nog bestaande orgels van zijn hand staan in Wier (1842) en Wommels (1847).</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Met de wederwaardigheden van de familie Radersma te Wieuwerd is het verhaal van de Friese orgelbouw de 19e eeuw binnengetreden. Voor de belangrijkste ontwikkelingen in de vroege eeuw moet de blik weer op Leeuwarden worden gericht. Lambertus van Dam gaat omstreeks 1812 een compagnonschap aan met zijn beide zoons, Luitjen Jacob (1783</w:t>
      </w:r>
      <w:r>
        <w:rPr>
          <w:rFonts w:ascii="Times New Roman" w:hAnsi="Times New Roman" w:cs="Times New Roman"/>
          <w:sz w:val="16"/>
          <w:szCs w:val="16"/>
          <w:lang w:val="en-US"/>
        </w:rPr>
        <w:noBreakHyphen/>
        <w:t>1846) en Jacob (1787</w:t>
      </w:r>
      <w:r>
        <w:rPr>
          <w:rFonts w:ascii="Times New Roman" w:hAnsi="Times New Roman" w:cs="Times New Roman"/>
          <w:sz w:val="16"/>
          <w:szCs w:val="16"/>
          <w:lang w:val="en-US"/>
        </w:rPr>
        <w:noBreakHyphen/>
        <w:t>1839). Wanneer Lambertus van Dam in 1820 overlijdt, wordt de werkplaats door de zonen voortgezet onder de naam L.J. en J. van Dam.</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Ook Van Gruisen neemt zijn zoons op in de orgelmakerij en voert korte tijd de naam A. van Gruisen en Zonen. Wanneer Albertus van Gruisen in 1824 komt te overlijden, is het vooral Willem van Gruisen die de werkplaats voortzet. Maar er blijft niet veel over van de grote productie, die tot kort voor de dood van Albertus </w:t>
      </w:r>
      <w:r>
        <w:rPr>
          <w:rFonts w:ascii="Times New Roman" w:hAnsi="Times New Roman" w:cs="Times New Roman"/>
          <w:sz w:val="16"/>
          <w:szCs w:val="16"/>
          <w:lang w:val="en-US"/>
        </w:rPr>
        <w:lastRenderedPageBreak/>
        <w:t>kenmerkend was voor de orgelmakerij. Na 1830 is er weer sprake van een opleving. Willem van Gruisen breidt in dat jaar het orgel van Oosternijkerk uit met een Onderpositief en maakt vervolgens vier nieuwe orgels met Hoofdwerk en Onderpositief; Jutrijp 1836 (thans te IJlst, Gereformeerde Kerk), Oosthem 1838, Kollum 1840 en Nijland 1841. Daarmee continueert hij een idee, dat in 1811 in de Doopsgezinde kerk te Harlingen voor het eerst werd toegepast en lange tijd, als vervanger van het rugpositief, een karakteristieke Van Gruisen</w:t>
      </w:r>
      <w:r>
        <w:rPr>
          <w:rFonts w:ascii="Times New Roman" w:hAnsi="Times New Roman" w:cs="Times New Roman"/>
          <w:sz w:val="16"/>
          <w:szCs w:val="16"/>
          <w:lang w:val="en-US"/>
        </w:rPr>
        <w:noBreakHyphen/>
        <w:t>trek is geweest.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Luitjen Jacob en Jacob van Dam gaan na de dood van hun vader al spoedig een eigen weg. In hun orgels, die typerende voorbeelden van het Biedermeier kunnen worden genoemd, spelen nog wel enkele elementen uit het arsenaal van de late 18e eeuw een rol, zoals tertskoren in de Mixtuur, en Cornetten met 16</w:t>
      </w:r>
      <w:r>
        <w:rPr>
          <w:rFonts w:ascii="Times New Roman" w:hAnsi="Times New Roman" w:cs="Times New Roman"/>
          <w:sz w:val="16"/>
          <w:szCs w:val="16"/>
          <w:lang w:val="en-US"/>
        </w:rPr>
        <w:noBreakHyphen/>
        <w:t>voets samenstelling. Maar nieuw is, dat het Bovenwerk zijn intrede doet en daarmee het rugpositief verdringt. In de Galileeërkerk te Leeuwarden maken de orgelmakers Van Dam in 1832 hun laatste rugpositief, waarbij moet worden bedacht, dat het eerste ontwerp in een Bovenwerk voorzag en het rugpositief pas door bijzondere omstandigheden in de bouw werd betrokken. Het is jammer, dat zoveel van het werk van juist deze generatie verloren is gegaan, met name de orgels, die in Rooms</w:t>
      </w:r>
      <w:r>
        <w:rPr>
          <w:rFonts w:ascii="Times New Roman" w:hAnsi="Times New Roman" w:cs="Times New Roman"/>
          <w:sz w:val="16"/>
          <w:szCs w:val="16"/>
          <w:lang w:val="en-US"/>
        </w:rPr>
        <w:noBreakHyphen/>
        <w:t>Katholieke kerken in Noord</w:t>
      </w:r>
      <w:r>
        <w:rPr>
          <w:rFonts w:ascii="Times New Roman" w:hAnsi="Times New Roman" w:cs="Times New Roman"/>
          <w:sz w:val="16"/>
          <w:szCs w:val="16"/>
          <w:lang w:val="en-US"/>
        </w:rPr>
        <w:noBreakHyphen/>
        <w:t xml:space="preserve"> en Zuid</w:t>
      </w:r>
      <w:r>
        <w:rPr>
          <w:rFonts w:ascii="Times New Roman" w:hAnsi="Times New Roman" w:cs="Times New Roman"/>
          <w:sz w:val="16"/>
          <w:szCs w:val="16"/>
          <w:lang w:val="en-US"/>
        </w:rPr>
        <w:noBreakHyphen/>
        <w:t>Holland werden gemaakt.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tweede helft van de 19e eeuw begint in de Friese organologie als stijlperiode wat vroeger dan de stricte halvering die de rekenmeesters toepassen. Markante data hiervoor zijn de dood van Willem van Gruisen in 1843, Luitjen Jacob van Dam in 1846, en Pieter Jans Radersma in 1851. Omdat Radersma ongehuwd was, verdwijnt zijn werkplaats uit beeld.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Bolsward komt echter een nieuwe orgelmakerij tot stand, gesticht door Dirk Sjoerds Ypma (1813</w:t>
      </w:r>
      <w:r>
        <w:rPr>
          <w:rFonts w:ascii="Times New Roman" w:hAnsi="Times New Roman" w:cs="Times New Roman"/>
          <w:sz w:val="16"/>
          <w:szCs w:val="16"/>
          <w:lang w:val="en-US"/>
        </w:rPr>
        <w:noBreakHyphen/>
        <w:t>1854) die uit de werkplaats van Willem van Gruisen afkomstig was. Met zijn nieuwe orgels te Arum (1840) en Lemmer (1842) was hij bepaald niet succesvol. Rond 1845 vestigde hij zich in Alkmaar, waar zijn broer Lolke (Lodewijk) de orgelmakerij na 1854 tot grote bloei bracht. Een derde broer, Eeltje Ypma (1819</w:t>
      </w:r>
      <w:r>
        <w:rPr>
          <w:rFonts w:ascii="Times New Roman" w:hAnsi="Times New Roman" w:cs="Times New Roman"/>
          <w:sz w:val="16"/>
          <w:szCs w:val="16"/>
          <w:lang w:val="en-US"/>
        </w:rPr>
        <w:noBreakHyphen/>
        <w:t>1893), is zijn hele leven orgelmaker te Bolsward gebleven, zonder overigens veel werk om handen gehad te hebben.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Ook nu weer, en wel in toenemende mate, moet het vizier op Leeuwarden gericht worden. Willem Hardorff (1815</w:t>
      </w:r>
      <w:r>
        <w:rPr>
          <w:rFonts w:ascii="Times New Roman" w:hAnsi="Times New Roman" w:cs="Times New Roman"/>
          <w:sz w:val="16"/>
          <w:szCs w:val="16"/>
          <w:lang w:val="en-US"/>
        </w:rPr>
        <w:noBreakHyphen/>
        <w:t>1899), opgeleid in de werkplaats van Van Dam, sticht in 1844 met T. van der Meer een orgelmakerij te Leeuwarden, die misschien niet formeel, maar in de praktijk als de voortzetting van de werkplaats van Van Gruisen kan worden gezien. Na enkele jaren verdwijnt Van der Meer uitbeeld en ontwikkelt Hardorff zich tot een bekwaam orgelmaker met een eigen stijl. Veel Friese dorpskerken worden door hem van orgels voorzien, waaronder de imposante instrumenten te Menaldum (1862) en Oosterend (1870). Rond 1880 trekt hij zich langzamerhand terug uit de orgelmakerij en wordt de leiding overgedragen aan zijn schoonzoon J.F. Kruse (1848</w:t>
      </w:r>
      <w:r>
        <w:rPr>
          <w:rFonts w:ascii="Times New Roman" w:hAnsi="Times New Roman" w:cs="Times New Roman"/>
          <w:sz w:val="16"/>
          <w:szCs w:val="16"/>
          <w:lang w:val="en-US"/>
        </w:rPr>
        <w:noBreakHyphen/>
        <w:t>1907), aanvankelijk onder de naam Hardorff &amp; Zoon, later onder de naam Kruse. Het is merkwaardig te moeten constateren dat Hardorffs werk bijna uitsluitend in Friesland, en Kruse's werk bijna uitsluitend buiten Friesland geplaatst werd.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werkplaats van 'L. van Dam en Zonen' zoals het huis zich noemde na de dood van Jacob van Dam in 1839, werd na de dood van Luitjen Jacob van Dam in 1846 voortgezet door diens drie zonen Lambertus (1823</w:t>
      </w:r>
      <w:r>
        <w:rPr>
          <w:rFonts w:ascii="Times New Roman" w:hAnsi="Times New Roman" w:cs="Times New Roman"/>
          <w:sz w:val="16"/>
          <w:szCs w:val="16"/>
          <w:lang w:val="en-US"/>
        </w:rPr>
        <w:noBreakHyphen/>
        <w:t>1904), Pieter (1824</w:t>
      </w:r>
      <w:r>
        <w:rPr>
          <w:rFonts w:ascii="Times New Roman" w:hAnsi="Times New Roman" w:cs="Times New Roman"/>
          <w:sz w:val="16"/>
          <w:szCs w:val="16"/>
          <w:lang w:val="en-US"/>
        </w:rPr>
        <w:noBreakHyphen/>
        <w:t>1889) en Jacob (1828</w:t>
      </w:r>
      <w:r>
        <w:rPr>
          <w:rFonts w:ascii="Times New Roman" w:hAnsi="Times New Roman" w:cs="Times New Roman"/>
          <w:sz w:val="16"/>
          <w:szCs w:val="16"/>
          <w:lang w:val="en-US"/>
        </w:rPr>
        <w:noBreakHyphen/>
        <w:t>1907). Als oudste had Lambertus II van Dam duidelijk de leiding van het huis. In deze 58 jaar durende periode van de derde generatie Van Dam is veel gebeurd en tot stand gebracht. Een grote productie, waarvan het merendeel in Friesland, maar daarnaast in vrijwel alle andere provincies werd geplaatst, met een constante en hoge kwaliteit zowel ten opzichte van materialen en constructie als in artistiek opzicht. Daarbij kan de hoofdlijn van het werk traditioneel worden genoemd, zoals uit de zeer verzorgde fronten, maar ook uit mensuren, pijpfactuur en intonatie</w:t>
      </w:r>
      <w:r>
        <w:rPr>
          <w:rFonts w:ascii="Times New Roman" w:hAnsi="Times New Roman" w:cs="Times New Roman"/>
          <w:sz w:val="16"/>
          <w:szCs w:val="16"/>
          <w:lang w:val="en-US"/>
        </w:rPr>
        <w:noBreakHyphen/>
        <w:t>principes kan worden afgeleid. Op onderdelen vond daarnaast een langzaam voortschrijdende invloed van nieuwe ontwikkelingen een plaats in de orgelconcepten (</w:t>
      </w:r>
      <w:r>
        <w:rPr>
          <w:rFonts w:ascii="Times New Roman" w:hAnsi="Times New Roman" w:cs="Times New Roman"/>
          <w:sz w:val="16"/>
          <w:szCs w:val="16"/>
          <w:u w:val="single"/>
          <w:lang w:val="en-US"/>
        </w:rPr>
        <w:t>afbeelding 6</w:t>
      </w:r>
      <w:r>
        <w:rPr>
          <w:rFonts w:ascii="Times New Roman" w:hAnsi="Times New Roman" w:cs="Times New Roman"/>
          <w:sz w:val="16"/>
          <w:szCs w:val="16"/>
          <w:lang w:val="en-US"/>
        </w:rPr>
        <w: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het werk van de vierde generatie, geleid door Pieter van Dam (1856</w:t>
      </w:r>
      <w:r>
        <w:rPr>
          <w:rFonts w:ascii="Times New Roman" w:hAnsi="Times New Roman" w:cs="Times New Roman"/>
          <w:sz w:val="16"/>
          <w:szCs w:val="16"/>
          <w:lang w:val="en-US"/>
        </w:rPr>
        <w:noBreakHyphen/>
        <w:t>1927) komen nieuwere materialen en constructies in snel toenemende mate aan bod. Nadat het huis in 1917 in een N.V. is omgezet wordt vanaf omstreeks 1920 moderne assemblage</w:t>
      </w:r>
      <w:r>
        <w:rPr>
          <w:rFonts w:ascii="Times New Roman" w:hAnsi="Times New Roman" w:cs="Times New Roman"/>
          <w:sz w:val="16"/>
          <w:szCs w:val="16"/>
          <w:lang w:val="en-US"/>
        </w:rPr>
        <w:noBreakHyphen/>
        <w:t>bouw toegepast. In 1926 wordt de N.V. zonder een Van Dam als eigenaar voortgezet.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Aan de twee al zo lang bestaande orgelmakerijen in Leeuwarden werden er tenslotte in de tweede helft van de 19e eeuw nog twee toegevoegd. In 1855 stichtten de gebroeders Carolus Borromeyus en Petrus Josephus Adema een nieuwe orgelmakerij in Leeuwarden. Hun eersteling, gebouwd voor de R.K. Parochiekerk te Sint</w:t>
      </w:r>
      <w:r>
        <w:rPr>
          <w:rFonts w:ascii="Times New Roman" w:hAnsi="Times New Roman" w:cs="Times New Roman"/>
          <w:sz w:val="16"/>
          <w:szCs w:val="16"/>
          <w:lang w:val="en-US"/>
        </w:rPr>
        <w:noBreakHyphen/>
        <w:t>Nicolaasga in 1858, is via een omweg over Oost</w:t>
      </w:r>
      <w:r>
        <w:rPr>
          <w:rFonts w:ascii="Times New Roman" w:hAnsi="Times New Roman" w:cs="Times New Roman"/>
          <w:sz w:val="16"/>
          <w:szCs w:val="16"/>
          <w:lang w:val="en-US"/>
        </w:rPr>
        <w:noBreakHyphen/>
        <w:t>Knollendam in Terneuzen terechtgekomen. Van hun grote instrumenten in de Leeuwarder Dominicuskerk (1866) en de Hervormde kerk te Ferwerd (1872) bleven slechts fragmenten bewaard, kleinere orgels als te Oudehaske (1869) waren een beter lot beschoren.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1868 werd een tweede werkplaats in Amsterdam gesticht. Het is met name deze werkplaats, die later tot verdere ontwikkeling kwam. De Leeuwarder orgelmakerij leidde een meer marginaal bestaan, maar bracht nog wel enkele kleinere orgels tot stand.</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vierde orgelmakerij binnen Leeuwarden werd in 1880 opgericht. De twee firmanten, Fokke Bakker (1842</w:t>
      </w:r>
      <w:r>
        <w:rPr>
          <w:rFonts w:ascii="Times New Roman" w:hAnsi="Times New Roman" w:cs="Times New Roman"/>
          <w:sz w:val="16"/>
          <w:szCs w:val="16"/>
          <w:lang w:val="en-US"/>
        </w:rPr>
        <w:noBreakHyphen/>
        <w:t>1904) en Arjen Timmenga (1854</w:t>
      </w:r>
      <w:r>
        <w:rPr>
          <w:rFonts w:ascii="Times New Roman" w:hAnsi="Times New Roman" w:cs="Times New Roman"/>
          <w:sz w:val="16"/>
          <w:szCs w:val="16"/>
          <w:lang w:val="en-US"/>
        </w:rPr>
        <w:noBreakHyphen/>
        <w:t>1920) hadden gewerkt bij resp. Hardorff, Van Dam, Witte en Flaes toen zij met hun eigen werkplaats begonnen. Hun werk nam in kwantitatief opzicht onmiddellijk een grote vlucht en zal voor het huis Van Dam een geduchte concurrent zijn geweest. Hun bouwwijze was degelijk. Elementen van Hardorff en Adema vormen belangrijke bouwstenen voor hun concepten. Met de Adema's kunnen zij dan ook tot de meer modernen onder de Friese orgelmakers gerekend worden, in tegenstelling tot Van Dam en Hardorff, waar de traditie de hoofdlijnen bepaalt. Bernard Timmenga, zoon van Arjen Timmenga, heeft de firma geleid vanaf 1920 tot 1960, waarna het huis onder de naam Bakker &amp; Timmenga door nieuwe firmanten (W. Ydema en H.P. van Dam) is voortgezet.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Het Friese orgellandschap wordt vooral gekenmerkt door een lange reeks van orgels van bescheiden formaat, zoals ook Knock al aantrof in 1788. Die reeks is </w:t>
      </w:r>
      <w:r>
        <w:rPr>
          <w:rFonts w:ascii="Times New Roman" w:hAnsi="Times New Roman" w:cs="Times New Roman"/>
          <w:sz w:val="16"/>
          <w:szCs w:val="16"/>
          <w:lang w:val="en-US"/>
        </w:rPr>
        <w:lastRenderedPageBreak/>
        <w:t>sindsdien aanmerkelijk gegroeid, tot een bestand van meer dan driehonderd instrumenten. De traditionele instelling van de 19e-eeuwse makers heeft ervoor gezorgd dat de kwaliteit van de instrumenten hoog gebleven is. Zo bevat het Friese orgellandschap veel sporen van een rijke historie en een uiterst gevarieerd bestand van boeiende en inspirerende orgels.</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JAN JONGEPIER</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br w:type="page"/>
      </w:r>
      <w:r>
        <w:rPr>
          <w:rFonts w:ascii="Times New Roman" w:hAnsi="Times New Roman" w:cs="Times New Roman"/>
          <w:sz w:val="16"/>
          <w:szCs w:val="16"/>
          <w:lang w:val="en-US"/>
        </w:rPr>
        <w:lastRenderedPageBreak/>
        <w:t>Onderschriften bij de afbeeldingen:</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1.Bolsward, Broerekerk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Orgel door Anthoni Verbeeck, 1635 en 1645, mogelijk met gebruikmaking van oudere delen. Opgesteld op de hoek van koor en noordbeuk. Het orgel werd iun 1869 in het koor van de Martinikerk geplaatst. De kas met klavieren en frontpijpen bevindt zich thans in de Der Aa-kerk te Groningen. Schilderij door J.J. Schenkel, midden 19e-eeuw. Part. bezit.</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2.Kollum, Hervormde 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Orgel door Anthoni Waelckens uit 1635/36. Het bezat een Hoofdwerk en een Borstwerk, de klavieromvang was CDEFGA-a</w:t>
      </w:r>
      <w:r>
        <w:rPr>
          <w:rFonts w:ascii="Times New Roman" w:hAnsi="Times New Roman" w:cs="Times New Roman"/>
          <w:sz w:val="16"/>
          <w:szCs w:val="16"/>
          <w:vertAlign w:val="superscript"/>
          <w:lang w:val="en-US"/>
        </w:rPr>
        <w:t>2</w:t>
      </w:r>
      <w:r>
        <w:rPr>
          <w:rFonts w:ascii="Times New Roman" w:hAnsi="Times New Roman" w:cs="Times New Roman"/>
          <w:sz w:val="16"/>
          <w:szCs w:val="16"/>
          <w:lang w:val="en-US"/>
        </w:rPr>
        <w:t>. Tekening door Yske de Jongh ca. 1840, vlak voor de afbraak.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3.Terband, Hervormde 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Ontwerptekening toegeschreven aan Tobias bader, omstreeks 1660. Orgel in de 19e-eeuw verdwenen. (Leeuwarden Rijksarchief)</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4.Echtenerbrug, Gereformeerde 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Hoofdwerk van het Bader-orgel uit Anjum, 1667. In 1874 geplaatst in de Gereformeerde Kerk te Lioessens en in 1932 overgebracht naar Echtenerbrug. Verloren gegaan bij de kerkbrand van 1954.</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5.Minnertsga, Hervormde 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Orgel door A.A. Hinsz, 1778. Verbrand in 1947.</w:t>
      </w:r>
    </w:p>
    <w:p w:rsidR="003A70F6" w:rsidRDefault="003A70F6">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6.Joure, Hervormde Kerk</w:t>
      </w:r>
    </w:p>
    <w:p w:rsidR="003A70F6" w:rsidRDefault="003A70F6">
      <w:pPr>
        <w:tabs>
          <w:tab w:val="left" w:pos="-720"/>
          <w:tab w:val="left" w:pos="0"/>
          <w:tab w:val="left" w:pos="850"/>
          <w:tab w:val="left" w:pos="1984"/>
          <w:tab w:val="left" w:pos="3118"/>
          <w:tab w:val="left" w:pos="4535"/>
          <w:tab w:val="left" w:pos="4818"/>
        </w:tabs>
        <w:suppressAutoHyphens/>
        <w:spacing w:line="240" w:lineRule="atLeast"/>
        <w:ind w:left="849" w:hanging="849"/>
        <w:rPr>
          <w:rFonts w:ascii="Times New Roman" w:hAnsi="Times New Roman" w:cs="Times New Roman"/>
          <w:sz w:val="16"/>
          <w:szCs w:val="16"/>
          <w:lang w:val="en-US"/>
        </w:rPr>
      </w:pPr>
      <w:r>
        <w:rPr>
          <w:rFonts w:ascii="Times New Roman" w:hAnsi="Times New Roman" w:cs="Times New Roman"/>
          <w:sz w:val="16"/>
          <w:szCs w:val="16"/>
          <w:lang w:val="en-US"/>
        </w:rPr>
        <w:t>Orgel met Hoofdwerk, Bovenwerk en vrij Pedaal door L. van Dam en Zonen, 1872. Verbrand in 1939.</w:t>
      </w:r>
    </w:p>
    <w:sectPr w:rsidR="003A70F6" w:rsidSect="003A70F6">
      <w:pgSz w:w="12240" w:h="15840"/>
      <w:pgMar w:top="1440" w:right="850" w:bottom="1440" w:left="85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FB3" w:rsidRDefault="009D0FB3">
      <w:pPr>
        <w:spacing w:line="20" w:lineRule="exact"/>
      </w:pPr>
    </w:p>
  </w:endnote>
  <w:endnote w:type="continuationSeparator" w:id="0">
    <w:p w:rsidR="009D0FB3" w:rsidRDefault="009D0FB3" w:rsidP="003A70F6">
      <w:r>
        <w:t xml:space="preserve"> </w:t>
      </w:r>
    </w:p>
  </w:endnote>
  <w:endnote w:type="continuationNotice" w:id="1">
    <w:p w:rsidR="009D0FB3" w:rsidRDefault="009D0FB3" w:rsidP="003A70F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FB3" w:rsidRDefault="009D0FB3" w:rsidP="003A70F6">
      <w:r>
        <w:separator/>
      </w:r>
    </w:p>
  </w:footnote>
  <w:footnote w:type="continuationSeparator" w:id="0">
    <w:p w:rsidR="009D0FB3" w:rsidRDefault="009D0FB3" w:rsidP="003A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720"/>
  <w:hyphenationZone w:val="10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F6"/>
    <w:rsid w:val="003A70F6"/>
    <w:rsid w:val="00761360"/>
    <w:rsid w:val="009D0F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946DF5-6455-4B3D-94AF-35ABC725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Standaardalinea-lettertype">
    <w:name w:val="Default Paragraph Font"/>
    <w:uiPriority w:val="9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tyle>
  <w:style w:type="character" w:customStyle="1" w:styleId="EindnoottekstChar">
    <w:name w:val="Eindnoottekst Char"/>
    <w:basedOn w:val="Standaardalinea-lettertype"/>
    <w:link w:val="Eindnoottekst"/>
    <w:uiPriority w:val="99"/>
    <w:semiHidden/>
    <w:rsid w:val="003A70F6"/>
    <w:rPr>
      <w:rFonts w:ascii="Courier New" w:hAnsi="Courier New" w:cs="Courier New"/>
      <w:sz w:val="20"/>
      <w:szCs w:val="20"/>
    </w:rPr>
  </w:style>
  <w:style w:type="character" w:styleId="Eindnootmarkering">
    <w:name w:val="endnote reference"/>
    <w:basedOn w:val="Standaardalinea-lettertype"/>
    <w:uiPriority w:val="99"/>
    <w:rPr>
      <w:vertAlign w:val="superscript"/>
    </w:rPr>
  </w:style>
  <w:style w:type="paragraph" w:styleId="Voetnoottekst">
    <w:name w:val="footnote text"/>
    <w:basedOn w:val="Standaard"/>
    <w:link w:val="VoetnoottekstChar"/>
    <w:uiPriority w:val="99"/>
  </w:style>
  <w:style w:type="character" w:customStyle="1" w:styleId="VoetnoottekstChar">
    <w:name w:val="Voetnoottekst Char"/>
    <w:basedOn w:val="Standaardalinea-lettertype"/>
    <w:link w:val="Voetnoottekst"/>
    <w:uiPriority w:val="99"/>
    <w:semiHidden/>
    <w:rsid w:val="003A70F6"/>
    <w:rPr>
      <w:rFonts w:ascii="Courier New" w:hAnsi="Courier New" w:cs="Courier New"/>
      <w:sz w:val="20"/>
      <w:szCs w:val="20"/>
    </w:rPr>
  </w:style>
  <w:style w:type="character" w:styleId="Voetnootmarkering">
    <w:name w:val="footnote reference"/>
    <w:basedOn w:val="Standaardalinea-lettertype"/>
    <w:uiPriority w:val="99"/>
    <w:rPr>
      <w:vertAlign w:val="superscript"/>
    </w:rPr>
  </w:style>
  <w:style w:type="paragraph" w:customStyle="1" w:styleId="MACNormaal">
    <w:name w:val="MACNormaal"/>
    <w:uiPriority w:val="99"/>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after="0" w:line="240" w:lineRule="atLeast"/>
    </w:pPr>
    <w:rPr>
      <w:rFonts w:ascii="Modern No. 20" w:hAnsi="Modern No. 20" w:cs="Modern No. 20"/>
      <w:color w:val="000000"/>
      <w:sz w:val="23"/>
      <w:szCs w:val="23"/>
    </w:rPr>
  </w:style>
  <w:style w:type="paragraph" w:customStyle="1" w:styleId="inhopg1">
    <w:name w:val="inhopg 1"/>
    <w:basedOn w:val="Standaard"/>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uiPriority w:val="99"/>
    <w:pPr>
      <w:tabs>
        <w:tab w:val="right" w:leader="dot" w:pos="9360"/>
      </w:tabs>
      <w:suppressAutoHyphens/>
      <w:spacing w:line="240" w:lineRule="atLeast"/>
      <w:ind w:left="720" w:right="720"/>
    </w:pPr>
    <w:rPr>
      <w:lang w:val="en-US"/>
    </w:rPr>
  </w:style>
  <w:style w:type="paragraph" w:customStyle="1" w:styleId="inhopg3">
    <w:name w:val="inhopg 3"/>
    <w:basedOn w:val="Standaard"/>
    <w:uiPriority w:val="99"/>
    <w:pPr>
      <w:tabs>
        <w:tab w:val="right" w:leader="dot" w:pos="9360"/>
      </w:tabs>
      <w:suppressAutoHyphens/>
      <w:spacing w:line="240" w:lineRule="atLeast"/>
      <w:ind w:left="720" w:right="720"/>
    </w:pPr>
    <w:rPr>
      <w:lang w:val="en-US"/>
    </w:rPr>
  </w:style>
  <w:style w:type="paragraph" w:customStyle="1" w:styleId="inhopg4">
    <w:name w:val="inhopg 4"/>
    <w:basedOn w:val="Standaard"/>
    <w:uiPriority w:val="99"/>
    <w:pPr>
      <w:tabs>
        <w:tab w:val="right" w:leader="dot" w:pos="9360"/>
      </w:tabs>
      <w:suppressAutoHyphens/>
      <w:spacing w:line="240" w:lineRule="atLeast"/>
      <w:ind w:left="720" w:right="720"/>
    </w:pPr>
    <w:rPr>
      <w:lang w:val="en-US"/>
    </w:rPr>
  </w:style>
  <w:style w:type="paragraph" w:customStyle="1" w:styleId="inhopg5">
    <w:name w:val="inhopg 5"/>
    <w:basedOn w:val="Standaard"/>
    <w:uiPriority w:val="99"/>
    <w:pPr>
      <w:tabs>
        <w:tab w:val="right" w:leader="dot" w:pos="9360"/>
      </w:tabs>
      <w:suppressAutoHyphens/>
      <w:spacing w:line="240" w:lineRule="atLeast"/>
      <w:ind w:left="720" w:right="720"/>
    </w:pPr>
    <w:rPr>
      <w:lang w:val="en-US"/>
    </w:rPr>
  </w:style>
  <w:style w:type="paragraph" w:customStyle="1" w:styleId="inhopg6">
    <w:name w:val="inhopg 6"/>
    <w:basedOn w:val="Standaard"/>
    <w:uiPriority w:val="99"/>
    <w:pPr>
      <w:tabs>
        <w:tab w:val="right" w:pos="9360"/>
      </w:tabs>
      <w:suppressAutoHyphens/>
      <w:spacing w:line="240" w:lineRule="atLeast"/>
      <w:ind w:left="720" w:hanging="720"/>
    </w:pPr>
    <w:rPr>
      <w:lang w:val="en-US"/>
    </w:rPr>
  </w:style>
  <w:style w:type="paragraph" w:customStyle="1" w:styleId="inhopg7">
    <w:name w:val="inhopg 7"/>
    <w:basedOn w:val="Standaard"/>
    <w:uiPriority w:val="99"/>
    <w:pPr>
      <w:suppressAutoHyphens/>
      <w:spacing w:line="240" w:lineRule="atLeast"/>
      <w:ind w:left="720" w:hanging="720"/>
    </w:pPr>
    <w:rPr>
      <w:lang w:val="en-US"/>
    </w:rPr>
  </w:style>
  <w:style w:type="paragraph" w:customStyle="1" w:styleId="inhopg8">
    <w:name w:val="inhopg 8"/>
    <w:basedOn w:val="Standaard"/>
    <w:uiPriority w:val="99"/>
    <w:pPr>
      <w:tabs>
        <w:tab w:val="right" w:pos="9360"/>
      </w:tabs>
      <w:suppressAutoHyphens/>
      <w:spacing w:line="240" w:lineRule="atLeast"/>
      <w:ind w:left="720" w:hanging="720"/>
    </w:pPr>
    <w:rPr>
      <w:lang w:val="en-US"/>
    </w:rPr>
  </w:style>
  <w:style w:type="paragraph" w:customStyle="1" w:styleId="inhopg9">
    <w:name w:val="inhopg 9"/>
    <w:basedOn w:val="Standaard"/>
    <w:uiPriority w:val="99"/>
    <w:pPr>
      <w:tabs>
        <w:tab w:val="right" w:leader="dot" w:pos="9360"/>
      </w:tabs>
      <w:suppressAutoHyphens/>
      <w:spacing w:line="240" w:lineRule="atLeast"/>
      <w:ind w:left="720" w:hanging="720"/>
    </w:pPr>
    <w:rPr>
      <w:lang w:val="en-US"/>
    </w:rPr>
  </w:style>
  <w:style w:type="paragraph" w:styleId="Index1">
    <w:name w:val="index 1"/>
    <w:basedOn w:val="Standaard"/>
    <w:next w:val="Standaard"/>
    <w:uiPriority w:val="99"/>
    <w:pPr>
      <w:tabs>
        <w:tab w:val="right" w:leader="dot" w:pos="9360"/>
      </w:tabs>
      <w:suppressAutoHyphens/>
      <w:spacing w:line="240" w:lineRule="atLeast"/>
      <w:ind w:left="720" w:hanging="720"/>
    </w:pPr>
    <w:rPr>
      <w:lang w:val="en-US"/>
    </w:rPr>
  </w:style>
  <w:style w:type="paragraph" w:styleId="Index2">
    <w:name w:val="index 2"/>
    <w:basedOn w:val="Standaard"/>
    <w:next w:val="Standaard"/>
    <w:uiPriority w:val="99"/>
    <w:pPr>
      <w:tabs>
        <w:tab w:val="right" w:leader="dot" w:pos="9360"/>
      </w:tabs>
      <w:suppressAutoHyphens/>
      <w:spacing w:line="240" w:lineRule="atLeast"/>
      <w:ind w:left="720"/>
    </w:pPr>
    <w:rPr>
      <w:lang w:val="en-US"/>
    </w:rPr>
  </w:style>
  <w:style w:type="paragraph" w:customStyle="1" w:styleId="bronvermelding">
    <w:name w:val="bronvermelding"/>
    <w:basedOn w:val="Standaard"/>
    <w:uiPriority w:val="99"/>
    <w:pPr>
      <w:tabs>
        <w:tab w:val="right" w:pos="9360"/>
      </w:tabs>
      <w:suppressAutoHyphens/>
      <w:spacing w:line="240" w:lineRule="atLeast"/>
    </w:pPr>
    <w:rPr>
      <w:lang w:val="en-US"/>
    </w:rPr>
  </w:style>
  <w:style w:type="paragraph" w:customStyle="1" w:styleId="bijschrift">
    <w:name w:val="bijschrift"/>
    <w:basedOn w:val="Standaard"/>
    <w:uiPriority w:val="99"/>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7044</Words>
  <Characters>38743</Characters>
  <Application>Microsoft Office Word</Application>
  <DocSecurity>0</DocSecurity>
  <Lines>322</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cp:revision>
  <dcterms:created xsi:type="dcterms:W3CDTF">2017-11-28T10:27:00Z</dcterms:created>
  <dcterms:modified xsi:type="dcterms:W3CDTF">2017-11-28T10:27:00Z</dcterms:modified>
</cp:coreProperties>
</file>