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FB1C" w14:textId="77777777" w:rsidR="00583883" w:rsidRDefault="00E310CF">
      <w:pPr>
        <w:pStyle w:val="PreformattedText"/>
      </w:pPr>
      <w:r>
        <w:t>@K1:Oosthuizen/1521?</w:t>
      </w:r>
    </w:p>
    <w:p w14:paraId="7DE12919" w14:textId="77777777" w:rsidR="00583883" w:rsidRDefault="00E310CF">
      <w:pPr>
        <w:pStyle w:val="PreformattedText"/>
      </w:pPr>
      <w:r>
        <w:t>@K2:Hervormde Kerk</w:t>
      </w:r>
    </w:p>
    <w:p w14:paraId="41F2B2AC" w14:textId="77777777" w:rsidR="00583883" w:rsidRDefault="00583883">
      <w:pPr>
        <w:pStyle w:val="PreformattedText"/>
      </w:pPr>
    </w:p>
    <w:p w14:paraId="16BD3D70" w14:textId="77777777" w:rsidR="00583883" w:rsidRDefault="00E310CF">
      <w:pPr>
        <w:pStyle w:val="PreformattedText"/>
      </w:pPr>
      <w:r>
        <w:t>@T1:onbekend 1521?</w:t>
      </w:r>
    </w:p>
    <w:p w14:paraId="74EABA11" w14:textId="77777777" w:rsidR="00583883" w:rsidRDefault="00583883">
      <w:pPr>
        <w:pStyle w:val="PreformattedText"/>
      </w:pPr>
    </w:p>
    <w:p w14:paraId="6BF109D8" w14:textId="77777777" w:rsidR="00583883" w:rsidRDefault="00E310CF">
      <w:pPr>
        <w:pStyle w:val="PreformattedText"/>
      </w:pPr>
      <w:r>
        <w:t>&lt;I&gt;Eenbeukige torenloze kruiskerk uit begin 16e eeuw. Inwendig houten gewelven. Laat&lt;\-&gt;gotisch koorhek. Preekstoel uit 1664. Grafmonument F. van Bredehoff door J.P. Bauerscheidt de Oude.</w:t>
      </w:r>
    </w:p>
    <w:p w14:paraId="1913A46C" w14:textId="77777777" w:rsidR="00583883" w:rsidRDefault="00E310CF">
      <w:pPr>
        <w:pStyle w:val="PreformattedText"/>
      </w:pPr>
      <w:r>
        <w:t>&lt;I&gt;</w:t>
      </w:r>
    </w:p>
    <w:p w14:paraId="21978DF1" w14:textId="77777777" w:rsidR="00583883" w:rsidRDefault="00E310CF">
      <w:pPr>
        <w:pStyle w:val="PreformattedText"/>
      </w:pPr>
      <w:r>
        <w:t>@T2:Kunsthistorische aspecten</w:t>
      </w:r>
    </w:p>
    <w:p w14:paraId="4E2D0DB3" w14:textId="77777777" w:rsidR="00583883" w:rsidRDefault="00E310CF">
      <w:pPr>
        <w:pStyle w:val="PreformattedText"/>
      </w:pPr>
      <w:r>
        <w:t>Van de in dit deel besproken orgels is dit vermoedelijk het raadselachtigste. Lange tijd werd aangenomen dat het uit 1521 dateerde, op grond van een in het orgel aangetroffen opschrift op perkament. Vente veronderstelde dat he</w:t>
      </w:r>
      <w:r>
        <w:t>t een werk van Jan van Covelens betrof. Dit laatste is in ieder geval niet juist: er bevindt zich geen enkele pijp van Van Covelens in het orgel. Wel is het klinkende deel een amalgaam van pijpen van de meest uiteenlopende herkomst. Het wellenbord is duide</w:t>
      </w:r>
      <w:r>
        <w:t>lijk afkomstig uit een groter instrument. De klaviatuur bevindt zich thans ten opzichte van windlade en wellenbord aan de verkeerde kant, zodat de registertrekkers ingedrukt moeten worden in plaats van getrokken om een register in te schakelen.</w:t>
      </w:r>
    </w:p>
    <w:p w14:paraId="317359E1" w14:textId="77777777" w:rsidR="00583883" w:rsidRDefault="00E310CF">
      <w:pPr>
        <w:pStyle w:val="PreformattedText"/>
      </w:pPr>
      <w:r>
        <w:t>Wanneer kan</w:t>
      </w:r>
      <w:r>
        <w:t xml:space="preserve"> het orgel deze vorm gekregen hebben? Betrekkelijk recent is de veronderstelling geuit dat het instrument pas in 1829 uit oudere onderdelen geassembleerd zou zijn en in Oosthuizen opgesteld. De bronnen spreken echter met nadruk van een reparatie in 1829, n</w:t>
      </w:r>
      <w:r>
        <w:t>iet van een nieuwe opstelling. Verder zou het opbouwen van een zo archa&lt;\#149&gt;sch instrument (met kort octaaf) in 1829 werkelijk een unicum zijn. Misschien kan nadere beschouwing van de kas hier meer helderheid brengen?</w:t>
      </w:r>
    </w:p>
    <w:p w14:paraId="314BDC03" w14:textId="77777777" w:rsidR="00583883" w:rsidRDefault="00E310CF">
      <w:pPr>
        <w:pStyle w:val="PreformattedText"/>
      </w:pPr>
      <w:r>
        <w:t>Vaststaat dat de bekronende torenpav</w:t>
      </w:r>
      <w:r>
        <w:t>iljoens een veel latere toevoeging zijn, wellicht pas uit 1871. Wat overblijft is een authentieke gotische orgelkas, zeker geen assemblage uit het begin van de 19e eeuw. Karakteristiek zijn de gedraaide kolommen en de getraceerde borstweringen met hoekpina</w:t>
      </w:r>
      <w:r>
        <w:t>kels op de torens. De zijtorens hebben niet dezelfde breedte als de middentoren, terwijl hun blinderingssnijwerk, bestaande uit fraai laat&lt;\-&gt;gotisch bladwerk, duidelijk berekend is op een smallere toren. De torens zijn kennelijk verbreed, wat ook uit vers</w:t>
      </w:r>
      <w:r>
        <w:t>chillende aanhelingssporen blijkt. De bovenste tussenvelden hebben een boogvormige bovenlijst met in elkaar grijpende ringen en hogels, waaruit een boogsegment ontspringt. Deze lijsten sluiten op een nogal onlogische wijze aan bij de aangrenzende kolommen.</w:t>
      </w:r>
      <w:r>
        <w:t xml:space="preserve"> Men mag aannemen dat zij niet tot de oorspronkelijke aanleg behoorden. Vermoedelijk hebben zij deel uitgemaakt van een kielboogvormig object, een orgelkas (cf Scheemda) of een altaar. Merkwaardig is ook het gesneden bladwerk in halfronde omlijstingen onde</w:t>
      </w:r>
      <w:r>
        <w:t>r de pijpvoeten. Oorspronkelijk zullen de pijpvoeten doorgelopen hebben tot aan de onderlijst van de bovenkas. Hieruit volgt dat de kas berekend moet zijn geweest op een groter orgel. Hoe kan dit er verder hebben uitgezien? De rechte afsluitingen met getra</w:t>
      </w:r>
      <w:r>
        <w:t xml:space="preserve">ceerde borstweringen van de torens roepen een vergelijking op met het Utrechtse Nicolai&lt;\-&gt;orgel. Wij veronderstellen dat het orgel in Oosthuizen oorspronkelijk hetzelfde fronttype met "afhangende schouders" heeft vertoond en was bekroond met opengewerkte </w:t>
      </w:r>
      <w:r>
        <w:t>spitsen. Brengt men dit in tekening, dan ontstaat zeker een aannemelijk geheel. Dit zou uit ca 1480 kunnen dateren. Wanneer het instrument in de huidige vorm is gebracht, zal altijd wel onzeker blijven. Het bladwerk onder de torens en velden, dat &lt;\#142&gt;&lt;\</w:t>
      </w:r>
      <w:r>
        <w:t>#142&gt;n geheel uitmaakt met de omlijsting, vertoont typisch laat&lt;\-&gt;gotische vormen. Het past vrij goed op de huidige plaats en zou dus met het oog daarop kunnen zijn vervaardigd. Dat zou kunnen betekenen dat het overgeleverde jaar 1521 toch kan kloppen, na</w:t>
      </w:r>
      <w:r>
        <w:t>melijk als jaar waarin het orgel zijn huidige vorm heeft gekregen.</w:t>
      </w:r>
    </w:p>
    <w:p w14:paraId="46443FAC" w14:textId="77777777" w:rsidR="00583883" w:rsidRDefault="00E310CF">
      <w:pPr>
        <w:pStyle w:val="PreformattedText"/>
      </w:pPr>
      <w:r>
        <w:t xml:space="preserve">De tweedelige vorm van de niet geheel passende luiken suggereert dat zij van een altaar afkomstig kunnen zijn: de bovenste luiken zouden het eigenlijke retabel afgesloten kunnen hebben, de </w:t>
      </w:r>
      <w:r>
        <w:t>onderste de praedella.</w:t>
      </w:r>
    </w:p>
    <w:p w14:paraId="434B887E" w14:textId="77777777" w:rsidR="00583883" w:rsidRDefault="00E310CF">
      <w:pPr>
        <w:pStyle w:val="PreformattedText"/>
      </w:pPr>
      <w:r>
        <w:t>De drie gesneden panelen met wapenschilden boven de klaviatuur, vertonen in hun combinatie van vegetatieve elementen en bandwerk enige overeenkomst met het overigens rijkere snijwerk op de tribune van het orgel uit Harenkarspel.</w:t>
      </w:r>
    </w:p>
    <w:p w14:paraId="43C02FE7" w14:textId="77777777" w:rsidR="00583883" w:rsidRDefault="00E310CF">
      <w:pPr>
        <w:pStyle w:val="PreformattedText"/>
      </w:pPr>
      <w:r>
        <w:t xml:space="preserve">Het </w:t>
      </w:r>
      <w:r>
        <w:t xml:space="preserve">is onzeker wanneer de tribune met haar voor Nederland ongebruikelijke trompe&lt;\-&gt;l'oeil&lt;\-&gt;beschildering werd aangebracht. Dateert zij werkelijk pas uit 1871, zoals veelal wordt beweerd? In elk geval moet de beschildering van de </w:t>
      </w:r>
      <w:r>
        <w:lastRenderedPageBreak/>
        <w:t>luiken in dezelfde tijd zijn</w:t>
      </w:r>
      <w:r>
        <w:t xml:space="preserve"> aangebracht.</w:t>
      </w:r>
    </w:p>
    <w:p w14:paraId="3EFA7A7F" w14:textId="77777777" w:rsidR="00583883" w:rsidRDefault="00583883">
      <w:pPr>
        <w:pStyle w:val="PreformattedText"/>
      </w:pPr>
    </w:p>
    <w:p w14:paraId="2A3A4237" w14:textId="77777777" w:rsidR="00583883" w:rsidRDefault="00E310CF">
      <w:pPr>
        <w:pStyle w:val="PreformattedText"/>
      </w:pPr>
      <w:r>
        <w:t>@T3:Literatuur</w:t>
      </w:r>
    </w:p>
    <w:p w14:paraId="180AF6EC" w14:textId="77777777" w:rsidR="00583883" w:rsidRDefault="00E310CF">
      <w:pPr>
        <w:pStyle w:val="PreformattedText"/>
      </w:pPr>
      <w:r>
        <w:t>&lt;I&gt;Het Orgel&lt;I&gt; 64 (1986/?), 103&lt;\-&gt;104</w:t>
      </w:r>
    </w:p>
    <w:p w14:paraId="77AF8563" w14:textId="77777777" w:rsidR="00583883" w:rsidRDefault="00583883">
      <w:pPr>
        <w:pStyle w:val="PreformattedText"/>
      </w:pPr>
    </w:p>
    <w:p w14:paraId="239D1603" w14:textId="77777777" w:rsidR="00583883" w:rsidRDefault="00E310CF">
      <w:pPr>
        <w:pStyle w:val="PreformattedText"/>
      </w:pPr>
      <w:r>
        <w:t>Monumentnummer 40332, orgelnummer 1159</w:t>
      </w:r>
    </w:p>
    <w:p w14:paraId="5C622C0F" w14:textId="77777777" w:rsidR="00583883" w:rsidRDefault="00583883">
      <w:pPr>
        <w:pStyle w:val="PreformattedText"/>
      </w:pPr>
    </w:p>
    <w:p w14:paraId="3D41136A" w14:textId="77777777" w:rsidR="00583883" w:rsidRDefault="00E310CF">
      <w:pPr>
        <w:pStyle w:val="PreformattedText"/>
      </w:pPr>
      <w:r>
        <w:t>@K2:Historische gegevens</w:t>
      </w:r>
    </w:p>
    <w:p w14:paraId="0492ACCB" w14:textId="77777777" w:rsidR="00583883" w:rsidRDefault="00583883">
      <w:pPr>
        <w:pStyle w:val="PreformattedText"/>
      </w:pPr>
    </w:p>
    <w:p w14:paraId="09FB8EB6" w14:textId="77777777" w:rsidR="00583883" w:rsidRDefault="00E310CF">
      <w:pPr>
        <w:pStyle w:val="PreformattedText"/>
      </w:pPr>
      <w:r>
        <w:t>@T1:Bouwer onbekend</w:t>
      </w:r>
    </w:p>
    <w:p w14:paraId="129EA0FB" w14:textId="77777777" w:rsidR="00583883" w:rsidRDefault="00583883">
      <w:pPr>
        <w:pStyle w:val="PreformattedText"/>
      </w:pPr>
    </w:p>
    <w:p w14:paraId="6A926DE2" w14:textId="77777777" w:rsidR="00583883" w:rsidRDefault="00E310CF">
      <w:pPr>
        <w:pStyle w:val="PreformattedText"/>
      </w:pPr>
      <w:r>
        <w:t>Jaar van oplevering 1521?</w:t>
      </w:r>
    </w:p>
    <w:p w14:paraId="0E8E79DB" w14:textId="77777777" w:rsidR="00583883" w:rsidRDefault="00583883">
      <w:pPr>
        <w:pStyle w:val="PreformattedText"/>
      </w:pPr>
    </w:p>
    <w:p w14:paraId="0AE5789D" w14:textId="77777777" w:rsidR="00583883" w:rsidRDefault="00E310CF">
      <w:pPr>
        <w:pStyle w:val="PreformattedText"/>
      </w:pPr>
      <w:r>
        <w:t>17e eeuw</w:t>
      </w:r>
    </w:p>
    <w:p w14:paraId="2050DF67" w14:textId="77777777" w:rsidR="00583883" w:rsidRDefault="00E310CF">
      <w:pPr>
        <w:pStyle w:val="PreformattedText"/>
      </w:pPr>
      <w:r>
        <w:t>.</w:t>
      </w:r>
    </w:p>
    <w:p w14:paraId="59972704" w14:textId="77777777" w:rsidR="00583883" w:rsidRDefault="00E310CF">
      <w:pPr>
        <w:pStyle w:val="PreformattedText"/>
      </w:pPr>
      <w:r>
        <w:t>Holpijp 8' # Bourdon 16'</w:t>
      </w:r>
    </w:p>
    <w:p w14:paraId="16C0B1ED" w14:textId="77777777" w:rsidR="00583883" w:rsidRDefault="00583883">
      <w:pPr>
        <w:pStyle w:val="PreformattedText"/>
      </w:pPr>
    </w:p>
    <w:p w14:paraId="79769308" w14:textId="77777777" w:rsidR="00583883" w:rsidRDefault="00E310CF">
      <w:pPr>
        <w:pStyle w:val="PreformattedText"/>
      </w:pPr>
      <w:r>
        <w:t>?</w:t>
      </w:r>
    </w:p>
    <w:p w14:paraId="54F3941D" w14:textId="77777777" w:rsidR="00583883" w:rsidRDefault="00E310CF">
      <w:pPr>
        <w:pStyle w:val="PreformattedText"/>
      </w:pPr>
      <w:r>
        <w:t>.</w:t>
      </w:r>
    </w:p>
    <w:p w14:paraId="1F860044" w14:textId="77777777" w:rsidR="00583883" w:rsidRDefault="00E310CF">
      <w:pPr>
        <w:pStyle w:val="PreformattedText"/>
      </w:pPr>
      <w:r>
        <w:t xml:space="preserve">kas </w:t>
      </w:r>
      <w:r>
        <w:t>overgeschilderd</w:t>
      </w:r>
    </w:p>
    <w:p w14:paraId="72C50179" w14:textId="77777777" w:rsidR="00583883" w:rsidRDefault="00583883">
      <w:pPr>
        <w:pStyle w:val="PreformattedText"/>
      </w:pPr>
    </w:p>
    <w:p w14:paraId="0AD677D2" w14:textId="77777777" w:rsidR="00583883" w:rsidRDefault="00E310CF">
      <w:pPr>
        <w:pStyle w:val="PreformattedText"/>
      </w:pPr>
      <w:r>
        <w:t>A.F. Sommer 1829</w:t>
      </w:r>
    </w:p>
    <w:p w14:paraId="60BF6650" w14:textId="77777777" w:rsidR="00583883" w:rsidRDefault="00E310CF">
      <w:pPr>
        <w:pStyle w:val="PreformattedText"/>
      </w:pPr>
      <w:r>
        <w:t>.</w:t>
      </w:r>
    </w:p>
    <w:p w14:paraId="29C4FFA7" w14:textId="77777777" w:rsidR="00583883" w:rsidRDefault="00E310CF">
      <w:pPr>
        <w:pStyle w:val="PreformattedText"/>
      </w:pPr>
      <w:r>
        <w:t>reparatie</w:t>
      </w:r>
    </w:p>
    <w:p w14:paraId="0590756D" w14:textId="77777777" w:rsidR="00583883" w:rsidRDefault="00583883">
      <w:pPr>
        <w:pStyle w:val="PreformattedText"/>
      </w:pPr>
    </w:p>
    <w:p w14:paraId="11F57C37" w14:textId="77777777" w:rsidR="00583883" w:rsidRDefault="00E310CF">
      <w:pPr>
        <w:pStyle w:val="PreformattedText"/>
      </w:pPr>
      <w:r>
        <w:t>H. Knipscheer 1843</w:t>
      </w:r>
    </w:p>
    <w:p w14:paraId="11AB0481" w14:textId="77777777" w:rsidR="00583883" w:rsidRDefault="00E310CF">
      <w:pPr>
        <w:pStyle w:val="PreformattedText"/>
      </w:pPr>
      <w:r>
        <w:t>.</w:t>
      </w:r>
    </w:p>
    <w:p w14:paraId="68D87704" w14:textId="77777777" w:rsidR="00583883" w:rsidRDefault="00E310CF">
      <w:pPr>
        <w:pStyle w:val="PreformattedText"/>
      </w:pPr>
      <w:r>
        <w:t>reparatie</w:t>
      </w:r>
    </w:p>
    <w:p w14:paraId="535AD075" w14:textId="77777777" w:rsidR="00583883" w:rsidRDefault="00583883">
      <w:pPr>
        <w:pStyle w:val="PreformattedText"/>
      </w:pPr>
    </w:p>
    <w:p w14:paraId="5DFC09F2" w14:textId="77777777" w:rsidR="00583883" w:rsidRDefault="00E310CF">
      <w:pPr>
        <w:pStyle w:val="PreformattedText"/>
      </w:pPr>
      <w:r>
        <w:t>H. Knipscheer 1848</w:t>
      </w:r>
    </w:p>
    <w:p w14:paraId="291662E8" w14:textId="77777777" w:rsidR="00583883" w:rsidRDefault="00E310CF">
      <w:pPr>
        <w:pStyle w:val="PreformattedText"/>
      </w:pPr>
      <w:r>
        <w:t>.</w:t>
      </w:r>
    </w:p>
    <w:p w14:paraId="5ADD1786" w14:textId="77777777" w:rsidR="00583883" w:rsidRDefault="00E310CF">
      <w:pPr>
        <w:pStyle w:val="PreformattedText"/>
      </w:pPr>
      <w:r>
        <w:t>reparatie</w:t>
      </w:r>
    </w:p>
    <w:p w14:paraId="6EDC6730" w14:textId="77777777" w:rsidR="00583883" w:rsidRDefault="00583883">
      <w:pPr>
        <w:pStyle w:val="PreformattedText"/>
      </w:pPr>
    </w:p>
    <w:p w14:paraId="186F91C7" w14:textId="77777777" w:rsidR="00583883" w:rsidRDefault="00E310CF">
      <w:pPr>
        <w:pStyle w:val="PreformattedText"/>
      </w:pPr>
      <w:r>
        <w:t>A.M.T. van Ingen 1871</w:t>
      </w:r>
    </w:p>
    <w:p w14:paraId="0B384428" w14:textId="77777777" w:rsidR="00583883" w:rsidRDefault="00E310CF">
      <w:pPr>
        <w:pStyle w:val="PreformattedText"/>
      </w:pPr>
      <w:r>
        <w:t>.</w:t>
      </w:r>
    </w:p>
    <w:p w14:paraId="089B633D" w14:textId="77777777" w:rsidR="00583883" w:rsidRDefault="00E310CF">
      <w:pPr>
        <w:pStyle w:val="PreformattedText"/>
      </w:pPr>
      <w:r>
        <w:t>aanbrengen balustrade</w:t>
      </w:r>
    </w:p>
    <w:p w14:paraId="4C3AD12F" w14:textId="77777777" w:rsidR="00583883" w:rsidRDefault="00E310CF">
      <w:pPr>
        <w:pStyle w:val="PreformattedText"/>
      </w:pPr>
      <w:r>
        <w:t>.</w:t>
      </w:r>
    </w:p>
    <w:p w14:paraId="0777D07E" w14:textId="77777777" w:rsidR="00583883" w:rsidRDefault="00E310CF">
      <w:pPr>
        <w:pStyle w:val="PreformattedText"/>
      </w:pPr>
      <w:r>
        <w:t>spaanbalgen vervangen door magazijnbalg</w:t>
      </w:r>
    </w:p>
    <w:p w14:paraId="1A863224" w14:textId="77777777" w:rsidR="00583883" w:rsidRDefault="00583883">
      <w:pPr>
        <w:pStyle w:val="PreformattedText"/>
      </w:pPr>
    </w:p>
    <w:p w14:paraId="293E43AE" w14:textId="77777777" w:rsidR="00583883" w:rsidRDefault="00E310CF">
      <w:pPr>
        <w:pStyle w:val="PreformattedText"/>
      </w:pPr>
      <w:r>
        <w:t>D.A. Flentrop 1959</w:t>
      </w:r>
    </w:p>
    <w:p w14:paraId="54B73151" w14:textId="77777777" w:rsidR="00583883" w:rsidRDefault="00E310CF">
      <w:pPr>
        <w:pStyle w:val="PreformattedText"/>
      </w:pPr>
      <w:r>
        <w:t>.</w:t>
      </w:r>
    </w:p>
    <w:p w14:paraId="12EBD8BB" w14:textId="77777777" w:rsidR="00583883" w:rsidRDefault="00E310CF">
      <w:pPr>
        <w:pStyle w:val="PreformattedText"/>
      </w:pPr>
      <w:r>
        <w:t xml:space="preserve">demontage orgel i.v.m. restauratie </w:t>
      </w:r>
      <w:r>
        <w:t>kerk</w:t>
      </w:r>
    </w:p>
    <w:p w14:paraId="7CE62B69" w14:textId="77777777" w:rsidR="00583883" w:rsidRDefault="00583883">
      <w:pPr>
        <w:pStyle w:val="PreformattedText"/>
      </w:pPr>
    </w:p>
    <w:p w14:paraId="251C652A" w14:textId="77777777" w:rsidR="00583883" w:rsidRDefault="00E310CF">
      <w:pPr>
        <w:pStyle w:val="PreformattedText"/>
      </w:pPr>
      <w:r>
        <w:t>D.A. Flentrop 1963</w:t>
      </w:r>
    </w:p>
    <w:p w14:paraId="4D61C636" w14:textId="77777777" w:rsidR="00583883" w:rsidRDefault="00E310CF">
      <w:pPr>
        <w:pStyle w:val="PreformattedText"/>
      </w:pPr>
      <w:r>
        <w:t>.</w:t>
      </w:r>
    </w:p>
    <w:p w14:paraId="3AFDEA2C" w14:textId="77777777" w:rsidR="00583883" w:rsidRDefault="00E310CF">
      <w:pPr>
        <w:pStyle w:val="PreformattedText"/>
      </w:pPr>
      <w:r>
        <w:t>herplaatsing orgel</w:t>
      </w:r>
    </w:p>
    <w:p w14:paraId="3A0D6AAF" w14:textId="77777777" w:rsidR="00583883" w:rsidRDefault="00583883">
      <w:pPr>
        <w:pStyle w:val="PreformattedText"/>
      </w:pPr>
    </w:p>
    <w:p w14:paraId="2FC2871A" w14:textId="77777777" w:rsidR="00583883" w:rsidRDefault="00E310CF">
      <w:pPr>
        <w:pStyle w:val="PreformattedText"/>
      </w:pPr>
      <w:r>
        <w:t>D.A. Flentrop 1967</w:t>
      </w:r>
    </w:p>
    <w:p w14:paraId="54C5CDE1" w14:textId="77777777" w:rsidR="00583883" w:rsidRDefault="00E310CF">
      <w:pPr>
        <w:pStyle w:val="PreformattedText"/>
      </w:pPr>
      <w:r>
        <w:t>.</w:t>
      </w:r>
    </w:p>
    <w:p w14:paraId="43781DFC" w14:textId="77777777" w:rsidR="00583883" w:rsidRDefault="00E310CF">
      <w:pPr>
        <w:pStyle w:val="PreformattedText"/>
      </w:pPr>
      <w:r>
        <w:t>restauratie windlade</w:t>
      </w:r>
    </w:p>
    <w:p w14:paraId="72231FF0" w14:textId="77777777" w:rsidR="00583883" w:rsidRDefault="00E310CF">
      <w:pPr>
        <w:pStyle w:val="PreformattedText"/>
      </w:pPr>
      <w:r>
        <w:t>.</w:t>
      </w:r>
    </w:p>
    <w:p w14:paraId="488D40C2" w14:textId="77777777" w:rsidR="00583883" w:rsidRDefault="00E310CF">
      <w:pPr>
        <w:pStyle w:val="PreformattedText"/>
      </w:pPr>
      <w:r>
        <w:t>herstel middentoonstemming</w:t>
      </w:r>
    </w:p>
    <w:p w14:paraId="6DFA3501" w14:textId="77777777" w:rsidR="00583883" w:rsidRDefault="00583883">
      <w:pPr>
        <w:pStyle w:val="PreformattedText"/>
      </w:pPr>
    </w:p>
    <w:p w14:paraId="32D06219" w14:textId="77777777" w:rsidR="00583883" w:rsidRDefault="00E310CF">
      <w:pPr>
        <w:pStyle w:val="PreformattedText"/>
      </w:pPr>
      <w:r>
        <w:t>@K2:Technische gegevens</w:t>
      </w:r>
    </w:p>
    <w:p w14:paraId="7F5020EF" w14:textId="77777777" w:rsidR="00583883" w:rsidRDefault="00583883">
      <w:pPr>
        <w:pStyle w:val="PreformattedText"/>
      </w:pPr>
    </w:p>
    <w:p w14:paraId="400C7872" w14:textId="77777777" w:rsidR="00583883" w:rsidRDefault="00E310CF">
      <w:pPr>
        <w:pStyle w:val="PreformattedText"/>
      </w:pPr>
      <w:r>
        <w:t>@T1:Werkindeling manuaal</w:t>
      </w:r>
    </w:p>
    <w:p w14:paraId="39757E90" w14:textId="77777777" w:rsidR="00583883" w:rsidRDefault="00583883">
      <w:pPr>
        <w:pStyle w:val="PreformattedText"/>
      </w:pPr>
    </w:p>
    <w:p w14:paraId="6B852949" w14:textId="77777777" w:rsidR="00583883" w:rsidRDefault="00E310CF">
      <w:pPr>
        <w:pStyle w:val="PreformattedText"/>
      </w:pPr>
      <w:r>
        <w:t>Dispositie</w:t>
      </w:r>
    </w:p>
    <w:p w14:paraId="6E8DC097" w14:textId="77777777" w:rsidR="00583883" w:rsidRDefault="00583883">
      <w:pPr>
        <w:pStyle w:val="PreformattedText"/>
      </w:pPr>
    </w:p>
    <w:p w14:paraId="4F22506C" w14:textId="0528E96D" w:rsidR="00583883" w:rsidRDefault="00E310CF">
      <w:pPr>
        <w:pStyle w:val="PreformattedText"/>
      </w:pPr>
      <w:r>
        <w:t>@T4:@</w:t>
      </w:r>
      <w:r>
        <w:t>Manuaal</w:t>
      </w:r>
    </w:p>
    <w:p w14:paraId="72742AE7" w14:textId="77777777" w:rsidR="00583883" w:rsidRDefault="00E310CF">
      <w:pPr>
        <w:pStyle w:val="PreformattedText"/>
      </w:pPr>
      <w:r>
        <w:t>7 stemmen</w:t>
      </w:r>
    </w:p>
    <w:p w14:paraId="6D9EE0CB" w14:textId="77777777" w:rsidR="00583883" w:rsidRDefault="00583883">
      <w:pPr>
        <w:pStyle w:val="PreformattedText"/>
      </w:pPr>
    </w:p>
    <w:p w14:paraId="0322B5C6" w14:textId="77777777" w:rsidR="00583883" w:rsidRDefault="00E310CF">
      <w:pPr>
        <w:pStyle w:val="PreformattedText"/>
      </w:pPr>
      <w:r>
        <w:t>Bourdon</w:t>
      </w:r>
    </w:p>
    <w:p w14:paraId="65A4214D" w14:textId="77777777" w:rsidR="00583883" w:rsidRDefault="00E310CF">
      <w:pPr>
        <w:pStyle w:val="PreformattedText"/>
      </w:pPr>
      <w:r>
        <w:t>Prestant</w:t>
      </w:r>
    </w:p>
    <w:p w14:paraId="649E85E7" w14:textId="77777777" w:rsidR="00583883" w:rsidRDefault="00E310CF">
      <w:pPr>
        <w:pStyle w:val="PreformattedText"/>
      </w:pPr>
      <w:r>
        <w:lastRenderedPageBreak/>
        <w:t>Octaaf d (v.a. a1)</w:t>
      </w:r>
    </w:p>
    <w:p w14:paraId="3083D439" w14:textId="77777777" w:rsidR="00583883" w:rsidRDefault="00E310CF">
      <w:pPr>
        <w:pStyle w:val="PreformattedText"/>
      </w:pPr>
      <w:r>
        <w:t>Quint</w:t>
      </w:r>
    </w:p>
    <w:p w14:paraId="4C71585C" w14:textId="77777777" w:rsidR="00583883" w:rsidRDefault="00E310CF">
      <w:pPr>
        <w:pStyle w:val="PreformattedText"/>
      </w:pPr>
      <w:r>
        <w:t>Woudfluit</w:t>
      </w:r>
    </w:p>
    <w:p w14:paraId="3357B077" w14:textId="77777777" w:rsidR="00583883" w:rsidRDefault="00E310CF">
      <w:pPr>
        <w:pStyle w:val="PreformattedText"/>
      </w:pPr>
      <w:r>
        <w:t>Mixtuur</w:t>
      </w:r>
    </w:p>
    <w:p w14:paraId="4619A66A" w14:textId="0D8FB3B2" w:rsidR="00583883" w:rsidRDefault="00E310CF">
      <w:pPr>
        <w:pStyle w:val="PreformattedText"/>
      </w:pPr>
      <w:r>
        <w:t>Sexquialter D@</w:t>
      </w:r>
    </w:p>
    <w:p w14:paraId="6111FA89" w14:textId="06AA29E3" w:rsidR="00583883" w:rsidRDefault="00E310CF">
      <w:pPr>
        <w:pStyle w:val="PreformattedText"/>
      </w:pPr>
      <w:r>
        <w:t>@</w:t>
      </w:r>
    </w:p>
    <w:p w14:paraId="4915AA94" w14:textId="5F3DC3AF" w:rsidR="00E310CF" w:rsidRDefault="00E310CF">
      <w:pPr>
        <w:pStyle w:val="PreformattedText"/>
      </w:pPr>
    </w:p>
    <w:p w14:paraId="5F88FB32" w14:textId="77777777" w:rsidR="00E310CF" w:rsidRDefault="00E310CF">
      <w:pPr>
        <w:pStyle w:val="PreformattedText"/>
      </w:pPr>
    </w:p>
    <w:p w14:paraId="09C5454C" w14:textId="1CF64698" w:rsidR="00583883" w:rsidRDefault="00E310CF">
      <w:pPr>
        <w:pStyle w:val="PreformattedText"/>
      </w:pPr>
      <w:r>
        <w:t>16'</w:t>
      </w:r>
    </w:p>
    <w:p w14:paraId="70001AD2" w14:textId="77777777" w:rsidR="00583883" w:rsidRDefault="00E310CF">
      <w:pPr>
        <w:pStyle w:val="PreformattedText"/>
      </w:pPr>
      <w:r>
        <w:t>8'</w:t>
      </w:r>
    </w:p>
    <w:p w14:paraId="4F11DC8E" w14:textId="77777777" w:rsidR="00583883" w:rsidRDefault="00E310CF">
      <w:pPr>
        <w:pStyle w:val="PreformattedText"/>
      </w:pPr>
      <w:r>
        <w:t>4'</w:t>
      </w:r>
    </w:p>
    <w:p w14:paraId="7B470D92" w14:textId="77777777" w:rsidR="00583883" w:rsidRDefault="00E310CF">
      <w:pPr>
        <w:pStyle w:val="PreformattedText"/>
      </w:pPr>
      <w:r>
        <w:t>3'</w:t>
      </w:r>
    </w:p>
    <w:p w14:paraId="6FE0A002" w14:textId="77777777" w:rsidR="00583883" w:rsidRDefault="00E310CF">
      <w:pPr>
        <w:pStyle w:val="PreformattedText"/>
      </w:pPr>
      <w:r>
        <w:t>2'</w:t>
      </w:r>
    </w:p>
    <w:p w14:paraId="1767643D" w14:textId="77777777" w:rsidR="00583883" w:rsidRDefault="00E310CF">
      <w:pPr>
        <w:pStyle w:val="PreformattedText"/>
      </w:pPr>
      <w:r>
        <w:t>2&lt;\-&gt;3 st.</w:t>
      </w:r>
    </w:p>
    <w:p w14:paraId="747D4735" w14:textId="25199936" w:rsidR="00583883" w:rsidRDefault="00E310CF">
      <w:pPr>
        <w:pStyle w:val="PreformattedText"/>
      </w:pPr>
      <w:r>
        <w:t>2 st.@</w:t>
      </w:r>
    </w:p>
    <w:p w14:paraId="0521AE4C" w14:textId="77777777" w:rsidR="00583883" w:rsidRDefault="00583883">
      <w:pPr>
        <w:pStyle w:val="PreformattedText"/>
      </w:pPr>
    </w:p>
    <w:p w14:paraId="78285EC4" w14:textId="77777777" w:rsidR="00583883" w:rsidRDefault="00E310CF">
      <w:pPr>
        <w:pStyle w:val="PreformattedText"/>
      </w:pPr>
      <w:r>
        <w:t>@T1:Werktuiglijke registers</w:t>
      </w:r>
    </w:p>
    <w:p w14:paraId="3FC87825" w14:textId="77777777" w:rsidR="00583883" w:rsidRDefault="00E310CF">
      <w:pPr>
        <w:pStyle w:val="PreformattedText"/>
      </w:pPr>
      <w:r>
        <w:t>tremulant</w:t>
      </w:r>
    </w:p>
    <w:p w14:paraId="08B5EF7F" w14:textId="77777777" w:rsidR="00583883" w:rsidRDefault="00583883">
      <w:pPr>
        <w:pStyle w:val="PreformattedText"/>
      </w:pPr>
    </w:p>
    <w:p w14:paraId="46B19CA0" w14:textId="77777777" w:rsidR="00583883" w:rsidRDefault="00E310CF">
      <w:pPr>
        <w:pStyle w:val="PreformattedText"/>
      </w:pPr>
      <w:r>
        <w:t>Samenstelling vulstemmen</w:t>
      </w:r>
    </w:p>
    <w:p w14:paraId="26D27686" w14:textId="77777777" w:rsidR="00583883" w:rsidRDefault="00E310CF">
      <w:pPr>
        <w:pStyle w:val="PreformattedText"/>
      </w:pPr>
      <w:r>
        <w:t>@T4:Mixtuur</w:t>
      </w:r>
    </w:p>
    <w:p w14:paraId="7319C8B2" w14:textId="77777777" w:rsidR="00583883" w:rsidRDefault="00E310CF">
      <w:pPr>
        <w:pStyle w:val="PreformattedText"/>
      </w:pPr>
      <w:r>
        <w:t>F</w:t>
      </w:r>
    </w:p>
    <w:p w14:paraId="3F354296" w14:textId="77777777" w:rsidR="00583883" w:rsidRDefault="00E310CF">
      <w:pPr>
        <w:pStyle w:val="PreformattedText"/>
      </w:pPr>
      <w:r>
        <w:t>1 1/3</w:t>
      </w:r>
    </w:p>
    <w:p w14:paraId="794839F3" w14:textId="77777777" w:rsidR="00583883" w:rsidRDefault="00E310CF">
      <w:pPr>
        <w:pStyle w:val="PreformattedText"/>
      </w:pPr>
      <w:r>
        <w:t>1</w:t>
      </w:r>
    </w:p>
    <w:p w14:paraId="62E407BA" w14:textId="77777777" w:rsidR="00583883" w:rsidRDefault="00583883">
      <w:pPr>
        <w:pStyle w:val="PreformattedText"/>
      </w:pPr>
    </w:p>
    <w:p w14:paraId="61094C80" w14:textId="77777777" w:rsidR="00583883" w:rsidRDefault="00E310CF">
      <w:pPr>
        <w:pStyle w:val="PreformattedText"/>
      </w:pPr>
      <w:r>
        <w:t>c1</w:t>
      </w:r>
    </w:p>
    <w:p w14:paraId="3CC8B3DA" w14:textId="77777777" w:rsidR="00583883" w:rsidRDefault="00E310CF">
      <w:pPr>
        <w:pStyle w:val="PreformattedText"/>
      </w:pPr>
      <w:r>
        <w:t>2</w:t>
      </w:r>
    </w:p>
    <w:p w14:paraId="7AA87481" w14:textId="77777777" w:rsidR="00583883" w:rsidRDefault="00E310CF">
      <w:pPr>
        <w:pStyle w:val="PreformattedText"/>
      </w:pPr>
      <w:r>
        <w:t>1 1/3</w:t>
      </w:r>
    </w:p>
    <w:p w14:paraId="2B8A6F8D" w14:textId="77777777" w:rsidR="00583883" w:rsidRDefault="00E310CF">
      <w:pPr>
        <w:pStyle w:val="PreformattedText"/>
      </w:pPr>
      <w:r>
        <w:t>1</w:t>
      </w:r>
    </w:p>
    <w:p w14:paraId="78E64345" w14:textId="77777777" w:rsidR="00583883" w:rsidRDefault="00583883">
      <w:pPr>
        <w:pStyle w:val="PreformattedText"/>
      </w:pPr>
    </w:p>
    <w:p w14:paraId="34AFA01C" w14:textId="77777777" w:rsidR="00583883" w:rsidRDefault="00E310CF">
      <w:pPr>
        <w:pStyle w:val="PreformattedText"/>
      </w:pPr>
      <w:r>
        <w:t>c2</w:t>
      </w:r>
    </w:p>
    <w:p w14:paraId="509E1754" w14:textId="77777777" w:rsidR="00583883" w:rsidRDefault="00E310CF">
      <w:pPr>
        <w:pStyle w:val="PreformattedText"/>
      </w:pPr>
      <w:r>
        <w:t>2</w:t>
      </w:r>
    </w:p>
    <w:p w14:paraId="5BF1E474" w14:textId="77777777" w:rsidR="00583883" w:rsidRDefault="00E310CF">
      <w:pPr>
        <w:pStyle w:val="PreformattedText"/>
      </w:pPr>
      <w:r>
        <w:t>2</w:t>
      </w:r>
    </w:p>
    <w:p w14:paraId="69D62867" w14:textId="77777777" w:rsidR="00583883" w:rsidRDefault="00E310CF">
      <w:pPr>
        <w:pStyle w:val="PreformattedText"/>
      </w:pPr>
      <w:r>
        <w:t>1 1/3</w:t>
      </w:r>
    </w:p>
    <w:p w14:paraId="57D8F7B2" w14:textId="77777777" w:rsidR="00583883" w:rsidRDefault="00583883">
      <w:pPr>
        <w:pStyle w:val="PreformattedText"/>
      </w:pPr>
    </w:p>
    <w:p w14:paraId="39A3404E" w14:textId="77777777" w:rsidR="00583883" w:rsidRDefault="00E310CF">
      <w:pPr>
        <w:pStyle w:val="PreformattedText"/>
      </w:pPr>
      <w:r>
        <w:t>Sexquialter c1 2 2/3 &lt;h150&gt;&lt;\-&gt;&lt;h100&gt; 1 3/5</w:t>
      </w:r>
    </w:p>
    <w:p w14:paraId="46E6C59B" w14:textId="77777777" w:rsidR="00583883" w:rsidRDefault="00583883">
      <w:pPr>
        <w:pStyle w:val="PreformattedText"/>
      </w:pPr>
    </w:p>
    <w:p w14:paraId="1E3799E9" w14:textId="77777777" w:rsidR="00583883" w:rsidRDefault="00E310CF">
      <w:pPr>
        <w:pStyle w:val="PreformattedText"/>
      </w:pPr>
      <w:r>
        <w:t>@T1:Toonhoogte</w:t>
      </w:r>
    </w:p>
    <w:p w14:paraId="561847E0" w14:textId="77777777" w:rsidR="00583883" w:rsidRDefault="00E310CF">
      <w:pPr>
        <w:pStyle w:val="PreformattedText"/>
      </w:pPr>
      <w:r>
        <w:t xml:space="preserve">ruim 1/2 </w:t>
      </w:r>
      <w:r>
        <w:t>toon boven a1 = 440 Hz</w:t>
      </w:r>
    </w:p>
    <w:p w14:paraId="7C8A3A1B" w14:textId="77777777" w:rsidR="00583883" w:rsidRDefault="00E310CF">
      <w:pPr>
        <w:pStyle w:val="PreformattedText"/>
      </w:pPr>
      <w:r>
        <w:t>Temperatuur middentoon</w:t>
      </w:r>
    </w:p>
    <w:p w14:paraId="5DE426ED" w14:textId="77777777" w:rsidR="00583883" w:rsidRDefault="00583883">
      <w:pPr>
        <w:pStyle w:val="PreformattedText"/>
      </w:pPr>
    </w:p>
    <w:p w14:paraId="14B63B86" w14:textId="77777777" w:rsidR="00583883" w:rsidRDefault="00E310CF">
      <w:pPr>
        <w:pStyle w:val="PreformattedText"/>
      </w:pPr>
      <w:r>
        <w:t>Manuaalomvang FGA&lt;\-&gt;g2a2</w:t>
      </w:r>
    </w:p>
    <w:p w14:paraId="2E164CF6" w14:textId="77777777" w:rsidR="00583883" w:rsidRDefault="00583883">
      <w:pPr>
        <w:pStyle w:val="PreformattedText"/>
      </w:pPr>
    </w:p>
    <w:p w14:paraId="28934592" w14:textId="77777777" w:rsidR="00583883" w:rsidRDefault="00E310CF">
      <w:pPr>
        <w:pStyle w:val="PreformattedText"/>
      </w:pPr>
      <w:r>
        <w:t>Windvoorziening rolbalg (in 1963 'tijdelijk' geplaatst)</w:t>
      </w:r>
    </w:p>
    <w:p w14:paraId="34E0C177" w14:textId="77777777" w:rsidR="00583883" w:rsidRDefault="00E310CF">
      <w:pPr>
        <w:pStyle w:val="PreformattedText"/>
      </w:pPr>
      <w:r>
        <w:t>Winddruk 87 mm</w:t>
      </w:r>
    </w:p>
    <w:p w14:paraId="2D6ABA63" w14:textId="77777777" w:rsidR="00583883" w:rsidRDefault="00583883">
      <w:pPr>
        <w:pStyle w:val="PreformattedText"/>
      </w:pPr>
    </w:p>
    <w:p w14:paraId="727D3EBB" w14:textId="77777777" w:rsidR="00583883" w:rsidRDefault="00E310CF">
      <w:pPr>
        <w:pStyle w:val="PreformattedText"/>
      </w:pPr>
      <w:r>
        <w:t>Plaats klaviatuur voorzijde</w:t>
      </w:r>
    </w:p>
    <w:p w14:paraId="49DC72CF" w14:textId="77777777" w:rsidR="00583883" w:rsidRDefault="00583883">
      <w:pPr>
        <w:pStyle w:val="PreformattedText"/>
      </w:pPr>
    </w:p>
    <w:p w14:paraId="292D582D" w14:textId="77777777" w:rsidR="00583883" w:rsidRDefault="00E310CF">
      <w:pPr>
        <w:pStyle w:val="PreformattedText"/>
      </w:pPr>
      <w:r>
        <w:t>@K2:Bijzonderheden</w:t>
      </w:r>
    </w:p>
    <w:p w14:paraId="4B9C7C2E" w14:textId="77777777" w:rsidR="00583883" w:rsidRDefault="00E310CF">
      <w:pPr>
        <w:pStyle w:val="PreformattedText"/>
      </w:pPr>
      <w:r>
        <w:t xml:space="preserve">@T1:Helaas is het orgel tijdens de laatste </w:t>
      </w:r>
      <w:r>
        <w:t>restauratie niet grondig genventariseerd. Enkele voorlopige waarnemingen leveren het volgende beeld op. Het pijpwerk heeft een nogal heterogeen karakter. De prestanten zijn voor het grootste deel zeer oud, vermoedelijk zelfs 15e&lt;\-&gt;eeuws. De Octaaf 4' is n</w:t>
      </w:r>
      <w:r>
        <w:t>og ouder, mogelijk uit het begin van de 15e eeuw. De Bourdon 16' is een in de 17e eeuw omgebouwde Holpijp 8'. De huidige frontpijpen zijn niet voor dit orgel gemaakt, maar maakten ooit deel uit van een zestienvoets front. Daarentegen hebben pijpen van de O</w:t>
      </w:r>
      <w:r>
        <w:t>ctaaf 4', getuige de aanwezige folieresten, ooit als frontpijpen gefungeerd. Hopelijk zal dit bijzondere orgel z'n geheimen ooit prijsgeven!&lt;\b&gt;</w:t>
      </w:r>
    </w:p>
    <w:sectPr w:rsidR="0058388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883"/>
    <w:rsid w:val="00583883"/>
    <w:rsid w:val="00E310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A94C1C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5303</Characters>
  <Application>Microsoft Office Word</Application>
  <DocSecurity>0</DocSecurity>
  <Lines>44</Lines>
  <Paragraphs>12</Paragraphs>
  <ScaleCrop>false</ScaleCrop>
  <Company>Universiteit Utrecht</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2022-02-28T16:18:00Z</dcterms:created>
  <dcterms:modified xsi:type="dcterms:W3CDTF">2022-02-28T16:18:00Z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