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031D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@K1:Groningen/1635</w:t>
      </w:r>
    </w:p>
    <w:p w14:paraId="3DEB566A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@K2:Der Aa&lt;\-&gt;Kerk</w:t>
      </w:r>
    </w:p>
    <w:p w14:paraId="085EE30C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'Bolsward&lt;\-&gt;orgel'</w:t>
      </w:r>
    </w:p>
    <w:p w14:paraId="3B39023A" w14:textId="77777777" w:rsidR="00895A3D" w:rsidRPr="002815EA" w:rsidRDefault="00895A3D">
      <w:pPr>
        <w:pStyle w:val="PreformattedText"/>
        <w:rPr>
          <w:lang w:val="nl-NL"/>
        </w:rPr>
      </w:pPr>
    </w:p>
    <w:p w14:paraId="15172DC2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@T1:Anthoni Verbeeck 1635</w:t>
      </w:r>
    </w:p>
    <w:p w14:paraId="35433847" w14:textId="77777777" w:rsidR="00895A3D" w:rsidRPr="002815EA" w:rsidRDefault="00895A3D">
      <w:pPr>
        <w:pStyle w:val="PreformattedText"/>
        <w:rPr>
          <w:lang w:val="nl-NL"/>
        </w:rPr>
      </w:pPr>
    </w:p>
    <w:p w14:paraId="6ED2DC99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 xml:space="preserve">&lt;I&gt;Gotische geheel in steen overwelfde kruisbasiliek. Huidige vorm </w:t>
      </w:r>
      <w:proofErr w:type="spellStart"/>
      <w:r w:rsidRPr="002815EA">
        <w:rPr>
          <w:lang w:val="nl-NL"/>
        </w:rPr>
        <w:t>onstaan</w:t>
      </w:r>
      <w:proofErr w:type="spellEnd"/>
      <w:r w:rsidRPr="002815EA">
        <w:rPr>
          <w:lang w:val="nl-NL"/>
        </w:rPr>
        <w:t xml:space="preserve"> na een 15e&lt;\-&gt;</w:t>
      </w:r>
      <w:proofErr w:type="spellStart"/>
      <w:r w:rsidRPr="002815EA">
        <w:rPr>
          <w:lang w:val="nl-NL"/>
        </w:rPr>
        <w:t>eeuwse</w:t>
      </w:r>
      <w:proofErr w:type="spellEnd"/>
      <w:r w:rsidRPr="002815EA">
        <w:rPr>
          <w:lang w:val="nl-NL"/>
        </w:rPr>
        <w:t xml:space="preserve"> verbouwing van een </w:t>
      </w:r>
      <w:proofErr w:type="spellStart"/>
      <w:r w:rsidRPr="002815EA">
        <w:rPr>
          <w:lang w:val="nl-NL"/>
        </w:rPr>
        <w:t>romano</w:t>
      </w:r>
      <w:proofErr w:type="spellEnd"/>
      <w:r w:rsidRPr="002815EA">
        <w:rPr>
          <w:lang w:val="nl-NL"/>
        </w:rPr>
        <w:t xml:space="preserve">&lt;\-&gt;gotische kerk. Toren uit </w:t>
      </w:r>
      <w:r w:rsidRPr="002815EA">
        <w:rPr>
          <w:lang w:val="nl-NL"/>
        </w:rPr>
        <w:t>1710&lt;\-&gt;1712 na instorten vorige toren. Gewelfschilderingen uit de 15e eeuw. Meubilair 17e&lt;\-&gt; en vroege 18e eeuw.</w:t>
      </w:r>
    </w:p>
    <w:p w14:paraId="2A65CD7F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&lt;I&gt;</w:t>
      </w:r>
    </w:p>
    <w:p w14:paraId="1E895AFA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@T2:Kunsthistorische aspecten</w:t>
      </w:r>
    </w:p>
    <w:p w14:paraId="1673FA7F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Deze orgelkas is stilistisch moeilijk te plaatsen. Onderzoek heeft uitgewezen dat het orgel in 1635 nieuw w</w:t>
      </w:r>
      <w:r w:rsidRPr="002815EA">
        <w:rPr>
          <w:lang w:val="nl-NL"/>
        </w:rPr>
        <w:t>erd gebouwd met gebruikmaking van enige oudere onderdelen. Het hoofdwerkfront vertoont geen duidelijke overeenkomst met Groningse en Friese orgels uit dezelfde tijd. Het orgel in Peize &lt;h150&gt;&lt;\-&gt;&lt;h100&gt; het enige van Verbeeck dat bewaard bleef &lt;h150&gt;&lt;\-&gt;&lt;h1</w:t>
      </w:r>
      <w:r w:rsidRPr="002815EA">
        <w:rPr>
          <w:lang w:val="nl-NL"/>
        </w:rPr>
        <w:t xml:space="preserve">00&gt; heeft een geheel andere opbouw. De </w:t>
      </w:r>
      <w:proofErr w:type="spellStart"/>
      <w:r w:rsidRPr="002815EA">
        <w:rPr>
          <w:lang w:val="nl-NL"/>
        </w:rPr>
        <w:t>bovenlijsten</w:t>
      </w:r>
      <w:proofErr w:type="spellEnd"/>
      <w:r w:rsidRPr="002815EA">
        <w:rPr>
          <w:lang w:val="nl-NL"/>
        </w:rPr>
        <w:t xml:space="preserve"> van de middentoren passen wel in het </w:t>
      </w:r>
      <w:proofErr w:type="spellStart"/>
      <w:r w:rsidRPr="002815EA">
        <w:rPr>
          <w:lang w:val="nl-NL"/>
        </w:rPr>
        <w:t>comtemporaine</w:t>
      </w:r>
      <w:proofErr w:type="spellEnd"/>
      <w:r w:rsidRPr="002815EA">
        <w:rPr>
          <w:lang w:val="nl-NL"/>
        </w:rPr>
        <w:t xml:space="preserve"> Groninger beeld. De merkwaardige overhoeks geplaatste torenachtige bekroningen hebben nergens in Nederland een parallel. Zij zijn gedeeltelijk voorzien v</w:t>
      </w:r>
      <w:r w:rsidRPr="002815EA">
        <w:rPr>
          <w:lang w:val="nl-NL"/>
        </w:rPr>
        <w:t>an gotische pinakels. Deze zullen wel, evenals de verdere ornamentiek van de hoofdwerkkas, in de 19e eeuw zijn aangebracht. Daarbij zijn fragmenten van koorbanken verwerkt.</w:t>
      </w:r>
    </w:p>
    <w:p w14:paraId="7A5D8D29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 xml:space="preserve">Het rugwerk vertoont ook enige eigenaardigheden, met name de zware </w:t>
      </w:r>
      <w:proofErr w:type="spellStart"/>
      <w:r w:rsidRPr="002815EA">
        <w:rPr>
          <w:lang w:val="nl-NL"/>
        </w:rPr>
        <w:t>bovenlijsten</w:t>
      </w:r>
      <w:proofErr w:type="spellEnd"/>
      <w:r w:rsidRPr="002815EA">
        <w:rPr>
          <w:lang w:val="nl-NL"/>
        </w:rPr>
        <w:t xml:space="preserve"> en </w:t>
      </w:r>
      <w:r w:rsidRPr="002815EA">
        <w:rPr>
          <w:lang w:val="nl-NL"/>
        </w:rPr>
        <w:t xml:space="preserve">de </w:t>
      </w:r>
      <w:proofErr w:type="spellStart"/>
      <w:r w:rsidRPr="002815EA">
        <w:rPr>
          <w:lang w:val="nl-NL"/>
        </w:rPr>
        <w:t>bovenvelden</w:t>
      </w:r>
      <w:proofErr w:type="spellEnd"/>
      <w:r w:rsidRPr="002815EA">
        <w:rPr>
          <w:lang w:val="nl-NL"/>
        </w:rPr>
        <w:t xml:space="preserve"> met hun naar boven gerichte pijpvoeten. Dit laatste treft men nergens anders in Nederland aan. Het past wel in de Groninger traditie van die tijd dat tussenvelden en zijtorens in &lt;\#142&gt;&lt;\#142&gt;n lijn liggen. Bijzonder zijn de schilderingen o</w:t>
      </w:r>
      <w:r w:rsidRPr="002815EA">
        <w:rPr>
          <w:lang w:val="nl-NL"/>
        </w:rPr>
        <w:t>p de galerij, in hoofdzaak bloemmotieven, maar ook een koning David met harp en een vrouwenfiguur met bazuin. Deze schilderingen kunnen uit het midden van de 17e eeuw dateren.</w:t>
      </w:r>
    </w:p>
    <w:p w14:paraId="71FD527B" w14:textId="77777777" w:rsidR="00895A3D" w:rsidRPr="002815EA" w:rsidRDefault="00895A3D">
      <w:pPr>
        <w:pStyle w:val="PreformattedText"/>
        <w:rPr>
          <w:lang w:val="nl-NL"/>
        </w:rPr>
      </w:pPr>
    </w:p>
    <w:p w14:paraId="1E522ACD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@T3:Literatuur</w:t>
      </w:r>
    </w:p>
    <w:p w14:paraId="5140C686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Aart van Beek, 'Het 'Bolswardorgel' in de Der Aa&lt;\-&gt;Kerk te Gron</w:t>
      </w:r>
      <w:r w:rsidRPr="002815EA">
        <w:rPr>
          <w:lang w:val="nl-NL"/>
        </w:rPr>
        <w:t>ingen'. &lt;I&gt;Groninger kerken&lt;I&gt;, (1992, nov.), 129&lt;\-&gt;133.</w:t>
      </w:r>
    </w:p>
    <w:p w14:paraId="3D0CEA88" w14:textId="77777777" w:rsidR="00895A3D" w:rsidRPr="002815EA" w:rsidRDefault="00895A3D">
      <w:pPr>
        <w:pStyle w:val="PreformattedText"/>
        <w:rPr>
          <w:lang w:val="nl-NL"/>
        </w:rPr>
      </w:pPr>
    </w:p>
    <w:p w14:paraId="338E33CE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Monumentnummer 18423, orgelnummer 553</w:t>
      </w:r>
    </w:p>
    <w:p w14:paraId="71663BDA" w14:textId="77777777" w:rsidR="00895A3D" w:rsidRPr="002815EA" w:rsidRDefault="00895A3D">
      <w:pPr>
        <w:pStyle w:val="PreformattedText"/>
        <w:rPr>
          <w:lang w:val="nl-NL"/>
        </w:rPr>
      </w:pPr>
    </w:p>
    <w:p w14:paraId="7A13081D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@K2:Historische gegevens</w:t>
      </w:r>
    </w:p>
    <w:p w14:paraId="472B2C5B" w14:textId="77777777" w:rsidR="00895A3D" w:rsidRPr="002815EA" w:rsidRDefault="00895A3D">
      <w:pPr>
        <w:pStyle w:val="PreformattedText"/>
        <w:rPr>
          <w:lang w:val="nl-NL"/>
        </w:rPr>
      </w:pPr>
    </w:p>
    <w:p w14:paraId="5E518795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 xml:space="preserve">@T1:Bouwer </w:t>
      </w:r>
      <w:proofErr w:type="spellStart"/>
      <w:r w:rsidRPr="002815EA">
        <w:rPr>
          <w:lang w:val="nl-NL"/>
        </w:rPr>
        <w:t>Anthoni</w:t>
      </w:r>
      <w:proofErr w:type="spellEnd"/>
      <w:r w:rsidRPr="002815EA">
        <w:rPr>
          <w:lang w:val="nl-NL"/>
        </w:rPr>
        <w:t xml:space="preserve"> Verbeeck</w:t>
      </w:r>
    </w:p>
    <w:p w14:paraId="78CB47E0" w14:textId="77777777" w:rsidR="00895A3D" w:rsidRPr="002815EA" w:rsidRDefault="00895A3D">
      <w:pPr>
        <w:pStyle w:val="PreformattedText"/>
        <w:rPr>
          <w:lang w:val="nl-NL"/>
        </w:rPr>
      </w:pPr>
    </w:p>
    <w:p w14:paraId="29915A08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Jaren van oplevering</w:t>
      </w:r>
    </w:p>
    <w:p w14:paraId="4837AFE9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1. 1635, met gebruikmaking van oudere delen</w:t>
      </w:r>
    </w:p>
    <w:p w14:paraId="1B6450AB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2. 1645</w:t>
      </w:r>
    </w:p>
    <w:p w14:paraId="72776D7C" w14:textId="77777777" w:rsidR="00895A3D" w:rsidRPr="002815EA" w:rsidRDefault="00895A3D">
      <w:pPr>
        <w:pStyle w:val="PreformattedText"/>
        <w:rPr>
          <w:lang w:val="nl-NL"/>
        </w:rPr>
      </w:pPr>
    </w:p>
    <w:p w14:paraId="6AB0252E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Oorspronkelijke locatie Bolsw</w:t>
      </w:r>
      <w:r w:rsidRPr="002815EA">
        <w:rPr>
          <w:lang w:val="nl-NL"/>
        </w:rPr>
        <w:t>ard, Broerekerk</w:t>
      </w:r>
    </w:p>
    <w:p w14:paraId="028F4EB9" w14:textId="77777777" w:rsidR="00895A3D" w:rsidRPr="002815EA" w:rsidRDefault="00895A3D">
      <w:pPr>
        <w:pStyle w:val="PreformattedText"/>
        <w:rPr>
          <w:lang w:val="nl-NL"/>
        </w:rPr>
      </w:pPr>
    </w:p>
    <w:p w14:paraId="4ECBD018" w14:textId="77777777" w:rsidR="00895A3D" w:rsidRPr="002815EA" w:rsidRDefault="002815EA">
      <w:pPr>
        <w:pStyle w:val="PreformattedText"/>
        <w:rPr>
          <w:lang w:val="nl-NL"/>
        </w:rPr>
      </w:pPr>
      <w:proofErr w:type="spellStart"/>
      <w:r w:rsidRPr="002815EA">
        <w:rPr>
          <w:lang w:val="nl-NL"/>
        </w:rPr>
        <w:t>Anthoni</w:t>
      </w:r>
      <w:proofErr w:type="spellEnd"/>
      <w:r w:rsidRPr="002815EA">
        <w:rPr>
          <w:lang w:val="nl-NL"/>
        </w:rPr>
        <w:t xml:space="preserve"> Verbeeck 1645</w:t>
      </w:r>
    </w:p>
    <w:p w14:paraId="7BFB0E19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.</w:t>
      </w:r>
    </w:p>
    <w:p w14:paraId="6958BCB5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uitbreiding met RP</w:t>
      </w:r>
    </w:p>
    <w:p w14:paraId="0C4C4DB0" w14:textId="77777777" w:rsidR="00895A3D" w:rsidRPr="002815EA" w:rsidRDefault="00895A3D">
      <w:pPr>
        <w:pStyle w:val="PreformattedText"/>
        <w:rPr>
          <w:lang w:val="nl-NL"/>
        </w:rPr>
      </w:pPr>
    </w:p>
    <w:p w14:paraId="664D1BEC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Vermoedelijke dispositie in 1645</w:t>
      </w:r>
    </w:p>
    <w:p w14:paraId="37351569" w14:textId="77777777" w:rsidR="00895A3D" w:rsidRPr="002815EA" w:rsidRDefault="00895A3D">
      <w:pPr>
        <w:pStyle w:val="PreformattedText"/>
        <w:rPr>
          <w:lang w:val="nl-NL"/>
        </w:rPr>
      </w:pPr>
    </w:p>
    <w:p w14:paraId="0A832D79" w14:textId="1141E45D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@T4:@</w:t>
      </w:r>
      <w:r w:rsidRPr="002815EA">
        <w:rPr>
          <w:lang w:val="nl-NL"/>
        </w:rPr>
        <w:t>Hoofdwerk</w:t>
      </w:r>
    </w:p>
    <w:p w14:paraId="657423A4" w14:textId="77777777" w:rsidR="00895A3D" w:rsidRPr="002815EA" w:rsidRDefault="00895A3D">
      <w:pPr>
        <w:pStyle w:val="PreformattedText"/>
        <w:rPr>
          <w:lang w:val="nl-NL"/>
        </w:rPr>
      </w:pPr>
    </w:p>
    <w:p w14:paraId="33883C9F" w14:textId="77777777" w:rsidR="00895A3D" w:rsidRPr="002815EA" w:rsidRDefault="002815EA">
      <w:pPr>
        <w:pStyle w:val="PreformattedText"/>
        <w:rPr>
          <w:lang w:val="nl-NL"/>
        </w:rPr>
      </w:pPr>
      <w:proofErr w:type="spellStart"/>
      <w:r w:rsidRPr="002815EA">
        <w:rPr>
          <w:lang w:val="nl-NL"/>
        </w:rPr>
        <w:t>Praestant</w:t>
      </w:r>
      <w:proofErr w:type="spellEnd"/>
    </w:p>
    <w:p w14:paraId="0C8A64C6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Holpijp</w:t>
      </w:r>
    </w:p>
    <w:p w14:paraId="3448BE92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Octaaf</w:t>
      </w:r>
    </w:p>
    <w:p w14:paraId="65C3BB2E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Octaaf</w:t>
      </w:r>
    </w:p>
    <w:p w14:paraId="20F0D33E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Gemshoorn</w:t>
      </w:r>
    </w:p>
    <w:p w14:paraId="51E4AAD8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Speelfluit</w:t>
      </w:r>
    </w:p>
    <w:p w14:paraId="4C7AF896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vulstem</w:t>
      </w:r>
    </w:p>
    <w:p w14:paraId="249F5D59" w14:textId="27E28486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Trompet@</w:t>
      </w:r>
    </w:p>
    <w:p w14:paraId="10CCE46B" w14:textId="615CDE20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</w:t>
      </w:r>
    </w:p>
    <w:p w14:paraId="42C25BCC" w14:textId="77777777" w:rsidR="002815EA" w:rsidRPr="002815EA" w:rsidRDefault="002815EA">
      <w:pPr>
        <w:pStyle w:val="PreformattedText"/>
        <w:rPr>
          <w:lang w:val="nl-NL"/>
        </w:rPr>
      </w:pPr>
    </w:p>
    <w:p w14:paraId="1F63A27B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8'</w:t>
      </w:r>
    </w:p>
    <w:p w14:paraId="4C5D18B5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8'</w:t>
      </w:r>
    </w:p>
    <w:p w14:paraId="2A89B14B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4'</w:t>
      </w:r>
    </w:p>
    <w:p w14:paraId="7F636668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2'</w:t>
      </w:r>
    </w:p>
    <w:p w14:paraId="235C8DA8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2'</w:t>
      </w:r>
    </w:p>
    <w:p w14:paraId="30B332D6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2'</w:t>
      </w:r>
    </w:p>
    <w:p w14:paraId="65B1F62F" w14:textId="77777777" w:rsidR="00895A3D" w:rsidRPr="002815EA" w:rsidRDefault="00895A3D">
      <w:pPr>
        <w:pStyle w:val="PreformattedText"/>
        <w:rPr>
          <w:lang w:val="nl-NL"/>
        </w:rPr>
      </w:pPr>
    </w:p>
    <w:p w14:paraId="773E5CFC" w14:textId="354889B6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8'@</w:t>
      </w:r>
    </w:p>
    <w:p w14:paraId="2E822FAD" w14:textId="77777777" w:rsidR="00895A3D" w:rsidRPr="002815EA" w:rsidRDefault="00895A3D">
      <w:pPr>
        <w:pStyle w:val="PreformattedText"/>
        <w:rPr>
          <w:lang w:val="nl-NL"/>
        </w:rPr>
      </w:pPr>
    </w:p>
    <w:p w14:paraId="536BCAB3" w14:textId="3AD7D479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</w:t>
      </w:r>
      <w:r w:rsidRPr="002815EA">
        <w:rPr>
          <w:lang w:val="nl-NL"/>
        </w:rPr>
        <w:t>Rugpositief</w:t>
      </w:r>
    </w:p>
    <w:p w14:paraId="694C2079" w14:textId="77777777" w:rsidR="00895A3D" w:rsidRPr="002815EA" w:rsidRDefault="00895A3D">
      <w:pPr>
        <w:pStyle w:val="PreformattedText"/>
        <w:rPr>
          <w:lang w:val="nl-NL"/>
        </w:rPr>
      </w:pPr>
    </w:p>
    <w:p w14:paraId="2886ADEE" w14:textId="77777777" w:rsidR="00895A3D" w:rsidRPr="002815EA" w:rsidRDefault="002815EA">
      <w:pPr>
        <w:pStyle w:val="PreformattedText"/>
        <w:rPr>
          <w:lang w:val="nl-NL"/>
        </w:rPr>
      </w:pPr>
      <w:proofErr w:type="spellStart"/>
      <w:r w:rsidRPr="002815EA">
        <w:rPr>
          <w:lang w:val="nl-NL"/>
        </w:rPr>
        <w:t>Gemshorn</w:t>
      </w:r>
      <w:proofErr w:type="spellEnd"/>
      <w:r w:rsidRPr="002815EA">
        <w:rPr>
          <w:lang w:val="nl-NL"/>
        </w:rPr>
        <w:t>*</w:t>
      </w:r>
    </w:p>
    <w:p w14:paraId="51CB537C" w14:textId="77777777" w:rsidR="00895A3D" w:rsidRPr="002815EA" w:rsidRDefault="002815EA">
      <w:pPr>
        <w:pStyle w:val="PreformattedText"/>
        <w:rPr>
          <w:lang w:val="nl-NL"/>
        </w:rPr>
      </w:pPr>
      <w:proofErr w:type="spellStart"/>
      <w:r w:rsidRPr="002815EA">
        <w:rPr>
          <w:lang w:val="nl-NL"/>
        </w:rPr>
        <w:t>Praestant</w:t>
      </w:r>
      <w:proofErr w:type="spellEnd"/>
    </w:p>
    <w:p w14:paraId="004E9597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Fluit</w:t>
      </w:r>
    </w:p>
    <w:p w14:paraId="61CD77A7" w14:textId="77777777" w:rsidR="00895A3D" w:rsidRDefault="002815EA">
      <w:pPr>
        <w:pStyle w:val="PreformattedText"/>
      </w:pPr>
      <w:proofErr w:type="spellStart"/>
      <w:r>
        <w:t>Octaaf</w:t>
      </w:r>
      <w:proofErr w:type="spellEnd"/>
    </w:p>
    <w:p w14:paraId="22742B8C" w14:textId="77777777" w:rsidR="00895A3D" w:rsidRDefault="002815EA">
      <w:pPr>
        <w:pStyle w:val="PreformattedText"/>
      </w:pPr>
      <w:proofErr w:type="spellStart"/>
      <w:r>
        <w:t>Sesquialter</w:t>
      </w:r>
      <w:proofErr w:type="spellEnd"/>
      <w:r>
        <w:t xml:space="preserve"> D?</w:t>
      </w:r>
    </w:p>
    <w:p w14:paraId="5DB74E9B" w14:textId="77777777" w:rsidR="00895A3D" w:rsidRDefault="002815EA">
      <w:pPr>
        <w:pStyle w:val="PreformattedText"/>
      </w:pPr>
      <w:proofErr w:type="spellStart"/>
      <w:r>
        <w:t>vulstem</w:t>
      </w:r>
      <w:proofErr w:type="spellEnd"/>
    </w:p>
    <w:p w14:paraId="5C4F8BB7" w14:textId="44A8324B" w:rsidR="00895A3D" w:rsidRDefault="002815EA">
      <w:pPr>
        <w:pStyle w:val="PreformattedText"/>
      </w:pPr>
      <w:proofErr w:type="spellStart"/>
      <w:r>
        <w:t>Regaal</w:t>
      </w:r>
      <w:proofErr w:type="spellEnd"/>
      <w:r>
        <w:t>@</w:t>
      </w:r>
    </w:p>
    <w:p w14:paraId="039E2FC8" w14:textId="669BB889" w:rsidR="002815EA" w:rsidRDefault="002815EA">
      <w:pPr>
        <w:pStyle w:val="PreformattedText"/>
      </w:pPr>
      <w:r>
        <w:t>@</w:t>
      </w:r>
    </w:p>
    <w:p w14:paraId="72AFCB89" w14:textId="77777777" w:rsidR="00895A3D" w:rsidRDefault="00895A3D">
      <w:pPr>
        <w:pStyle w:val="PreformattedText"/>
      </w:pPr>
    </w:p>
    <w:p w14:paraId="5D2041BA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8'</w:t>
      </w:r>
    </w:p>
    <w:p w14:paraId="39865942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4'</w:t>
      </w:r>
    </w:p>
    <w:p w14:paraId="721B06E6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4'</w:t>
      </w:r>
    </w:p>
    <w:p w14:paraId="11E4A22A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2'</w:t>
      </w:r>
    </w:p>
    <w:p w14:paraId="0B2DDB6F" w14:textId="7F035867" w:rsidR="00895A3D" w:rsidRDefault="00895A3D">
      <w:pPr>
        <w:pStyle w:val="PreformattedText"/>
        <w:rPr>
          <w:lang w:val="nl-NL"/>
        </w:rPr>
      </w:pPr>
    </w:p>
    <w:p w14:paraId="3E635231" w14:textId="77777777" w:rsidR="002815EA" w:rsidRPr="002815EA" w:rsidRDefault="002815EA">
      <w:pPr>
        <w:pStyle w:val="PreformattedText"/>
        <w:rPr>
          <w:lang w:val="nl-NL"/>
        </w:rPr>
      </w:pPr>
    </w:p>
    <w:p w14:paraId="7947F14F" w14:textId="0354F580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8'</w:t>
      </w:r>
      <w:r>
        <w:rPr>
          <w:lang w:val="nl-NL"/>
        </w:rPr>
        <w:t>@</w:t>
      </w:r>
    </w:p>
    <w:p w14:paraId="5801688C" w14:textId="77777777" w:rsidR="00895A3D" w:rsidRPr="002815EA" w:rsidRDefault="00895A3D">
      <w:pPr>
        <w:pStyle w:val="PreformattedText"/>
        <w:rPr>
          <w:lang w:val="nl-NL"/>
        </w:rPr>
      </w:pPr>
    </w:p>
    <w:p w14:paraId="49149EA5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* of Gedekt 8'</w:t>
      </w:r>
    </w:p>
    <w:p w14:paraId="37170D56" w14:textId="77777777" w:rsidR="00895A3D" w:rsidRPr="002815EA" w:rsidRDefault="00895A3D">
      <w:pPr>
        <w:pStyle w:val="PreformattedText"/>
        <w:rPr>
          <w:lang w:val="nl-NL"/>
        </w:rPr>
      </w:pPr>
    </w:p>
    <w:p w14:paraId="0A677D94" w14:textId="5224499B" w:rsidR="00895A3D" w:rsidRPr="002815EA" w:rsidRDefault="002815EA">
      <w:pPr>
        <w:pStyle w:val="PreformattedText"/>
        <w:rPr>
          <w:lang w:val="nl-NL"/>
        </w:rPr>
      </w:pPr>
      <w:r>
        <w:rPr>
          <w:lang w:val="nl-NL"/>
        </w:rPr>
        <w:t>#</w:t>
      </w:r>
      <w:r w:rsidRPr="002815EA">
        <w:rPr>
          <w:lang w:val="nl-NL"/>
        </w:rPr>
        <w:t>Manuaalomvang CDEFGA&lt;\-&gt;c3</w:t>
      </w:r>
      <w:r>
        <w:rPr>
          <w:lang w:val="nl-NL"/>
        </w:rPr>
        <w:t>#</w:t>
      </w:r>
    </w:p>
    <w:p w14:paraId="3F49485E" w14:textId="77777777" w:rsidR="00895A3D" w:rsidRPr="002815EA" w:rsidRDefault="00895A3D">
      <w:pPr>
        <w:pStyle w:val="PreformattedText"/>
        <w:rPr>
          <w:lang w:val="nl-NL"/>
        </w:rPr>
      </w:pPr>
    </w:p>
    <w:p w14:paraId="796A216D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 xml:space="preserve">@T1:Albertus </w:t>
      </w:r>
      <w:proofErr w:type="spellStart"/>
      <w:r w:rsidRPr="002815EA">
        <w:rPr>
          <w:lang w:val="nl-NL"/>
        </w:rPr>
        <w:t>Anthoni</w:t>
      </w:r>
      <w:proofErr w:type="spellEnd"/>
      <w:r w:rsidRPr="002815EA">
        <w:rPr>
          <w:lang w:val="nl-NL"/>
        </w:rPr>
        <w:t xml:space="preserve"> </w:t>
      </w:r>
      <w:proofErr w:type="spellStart"/>
      <w:r w:rsidRPr="002815EA">
        <w:rPr>
          <w:lang w:val="nl-NL"/>
        </w:rPr>
        <w:t>Hinsz</w:t>
      </w:r>
      <w:proofErr w:type="spellEnd"/>
      <w:r w:rsidRPr="002815EA">
        <w:rPr>
          <w:lang w:val="nl-NL"/>
        </w:rPr>
        <w:t xml:space="preserve"> 1731 en 1780</w:t>
      </w:r>
    </w:p>
    <w:p w14:paraId="77914649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.</w:t>
      </w:r>
    </w:p>
    <w:p w14:paraId="1B4249BF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wijziging registermechaniek RP</w:t>
      </w:r>
    </w:p>
    <w:p w14:paraId="5913D52A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.</w:t>
      </w:r>
    </w:p>
    <w:p w14:paraId="68E58F9C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dispositiewijziging?</w:t>
      </w:r>
    </w:p>
    <w:p w14:paraId="49C34E54" w14:textId="77777777" w:rsidR="00895A3D" w:rsidRPr="002815EA" w:rsidRDefault="00895A3D">
      <w:pPr>
        <w:pStyle w:val="PreformattedText"/>
        <w:rPr>
          <w:lang w:val="nl-NL"/>
        </w:rPr>
      </w:pPr>
    </w:p>
    <w:p w14:paraId="64A0D39D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A. van Gruisen 1822</w:t>
      </w:r>
    </w:p>
    <w:p w14:paraId="08E32BD8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.</w:t>
      </w:r>
    </w:p>
    <w:p w14:paraId="0E15AFF9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schoonmaak</w:t>
      </w:r>
    </w:p>
    <w:p w14:paraId="710CA744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.</w:t>
      </w:r>
    </w:p>
    <w:p w14:paraId="0D79C44E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 xml:space="preserve">laden en kanalen </w:t>
      </w:r>
      <w:r w:rsidRPr="002815EA">
        <w:rPr>
          <w:lang w:val="nl-NL"/>
        </w:rPr>
        <w:t>winddicht gemaakt</w:t>
      </w:r>
    </w:p>
    <w:p w14:paraId="136CADB2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.</w:t>
      </w:r>
    </w:p>
    <w:p w14:paraId="4B503279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herstel Trompet</w:t>
      </w:r>
    </w:p>
    <w:p w14:paraId="5EAD1742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.</w:t>
      </w:r>
    </w:p>
    <w:p w14:paraId="31622DDF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herstel registertrekkers</w:t>
      </w:r>
    </w:p>
    <w:p w14:paraId="1E869742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.</w:t>
      </w:r>
    </w:p>
    <w:p w14:paraId="2C659140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aanbrengen drukkoppeling</w:t>
      </w:r>
    </w:p>
    <w:p w14:paraId="4F8208A9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.</w:t>
      </w:r>
    </w:p>
    <w:p w14:paraId="4A930F04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Regaal gerepareerd</w:t>
      </w:r>
    </w:p>
    <w:p w14:paraId="06B3DB35" w14:textId="77777777" w:rsidR="00895A3D" w:rsidRPr="002815EA" w:rsidRDefault="00895A3D">
      <w:pPr>
        <w:pStyle w:val="PreformattedText"/>
        <w:rPr>
          <w:lang w:val="nl-NL"/>
        </w:rPr>
      </w:pPr>
    </w:p>
    <w:p w14:paraId="3CED300F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Vermoedelijke dispositie in 1822</w:t>
      </w:r>
    </w:p>
    <w:p w14:paraId="725984F1" w14:textId="77777777" w:rsidR="00895A3D" w:rsidRPr="002815EA" w:rsidRDefault="00895A3D">
      <w:pPr>
        <w:pStyle w:val="PreformattedText"/>
        <w:rPr>
          <w:lang w:val="nl-NL"/>
        </w:rPr>
      </w:pPr>
    </w:p>
    <w:p w14:paraId="6F4DF50E" w14:textId="5528AC2E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@T4:</w:t>
      </w:r>
      <w:r>
        <w:rPr>
          <w:lang w:val="nl-NL"/>
        </w:rPr>
        <w:t>@</w:t>
      </w:r>
      <w:r w:rsidRPr="002815EA">
        <w:rPr>
          <w:lang w:val="nl-NL"/>
        </w:rPr>
        <w:t>Hoofdwerk</w:t>
      </w:r>
    </w:p>
    <w:p w14:paraId="1CBEFC52" w14:textId="77777777" w:rsidR="00895A3D" w:rsidRPr="002815EA" w:rsidRDefault="00895A3D">
      <w:pPr>
        <w:pStyle w:val="PreformattedText"/>
        <w:rPr>
          <w:lang w:val="nl-NL"/>
        </w:rPr>
      </w:pPr>
    </w:p>
    <w:p w14:paraId="65E28E5C" w14:textId="77777777" w:rsidR="00895A3D" w:rsidRPr="002815EA" w:rsidRDefault="002815EA">
      <w:pPr>
        <w:pStyle w:val="PreformattedText"/>
        <w:rPr>
          <w:lang w:val="nl-NL"/>
        </w:rPr>
      </w:pPr>
      <w:proofErr w:type="spellStart"/>
      <w:r w:rsidRPr="002815EA">
        <w:rPr>
          <w:lang w:val="nl-NL"/>
        </w:rPr>
        <w:t>Praestant</w:t>
      </w:r>
      <w:proofErr w:type="spellEnd"/>
    </w:p>
    <w:p w14:paraId="3F7C3E95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Holpijp B/D</w:t>
      </w:r>
    </w:p>
    <w:p w14:paraId="1C79A7D5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Octaaf</w:t>
      </w:r>
    </w:p>
    <w:p w14:paraId="022857B8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Octaaf</w:t>
      </w:r>
    </w:p>
    <w:p w14:paraId="60B9F04E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Gemshoorn</w:t>
      </w:r>
    </w:p>
    <w:p w14:paraId="5844BE99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Speelfluit</w:t>
      </w:r>
    </w:p>
    <w:p w14:paraId="6050D164" w14:textId="77777777" w:rsidR="00895A3D" w:rsidRPr="002815EA" w:rsidRDefault="002815EA">
      <w:pPr>
        <w:pStyle w:val="PreformattedText"/>
        <w:rPr>
          <w:lang w:val="nl-NL"/>
        </w:rPr>
      </w:pPr>
      <w:proofErr w:type="spellStart"/>
      <w:r w:rsidRPr="002815EA">
        <w:rPr>
          <w:lang w:val="nl-NL"/>
        </w:rPr>
        <w:t>Sesquialter</w:t>
      </w:r>
      <w:proofErr w:type="spellEnd"/>
    </w:p>
    <w:p w14:paraId="177DD30E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lastRenderedPageBreak/>
        <w:t>vulstem</w:t>
      </w:r>
    </w:p>
    <w:p w14:paraId="51167EE0" w14:textId="146237A1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Trompet</w:t>
      </w:r>
      <w:r>
        <w:rPr>
          <w:lang w:val="nl-NL"/>
        </w:rPr>
        <w:t>@</w:t>
      </w:r>
    </w:p>
    <w:p w14:paraId="670E3974" w14:textId="7FA77CD7" w:rsidR="00895A3D" w:rsidRDefault="002815EA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576D5072" w14:textId="77777777" w:rsidR="002815EA" w:rsidRPr="002815EA" w:rsidRDefault="002815EA">
      <w:pPr>
        <w:pStyle w:val="PreformattedText"/>
        <w:rPr>
          <w:lang w:val="nl-NL"/>
        </w:rPr>
      </w:pPr>
    </w:p>
    <w:p w14:paraId="27BF0E6E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8'</w:t>
      </w:r>
    </w:p>
    <w:p w14:paraId="67994C07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8'</w:t>
      </w:r>
    </w:p>
    <w:p w14:paraId="7F069FFA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4'</w:t>
      </w:r>
    </w:p>
    <w:p w14:paraId="3C342831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2'</w:t>
      </w:r>
    </w:p>
    <w:p w14:paraId="37F6A8B5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2'</w:t>
      </w:r>
    </w:p>
    <w:p w14:paraId="0CB2F77B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2'</w:t>
      </w:r>
    </w:p>
    <w:p w14:paraId="48CCE759" w14:textId="77777777" w:rsidR="00895A3D" w:rsidRPr="002815EA" w:rsidRDefault="00895A3D">
      <w:pPr>
        <w:pStyle w:val="PreformattedText"/>
        <w:rPr>
          <w:lang w:val="nl-NL"/>
        </w:rPr>
      </w:pPr>
    </w:p>
    <w:p w14:paraId="77D42DFA" w14:textId="17B4077F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8'</w:t>
      </w:r>
      <w:r>
        <w:rPr>
          <w:lang w:val="nl-NL"/>
        </w:rPr>
        <w:t>@</w:t>
      </w:r>
    </w:p>
    <w:p w14:paraId="21F4B833" w14:textId="77777777" w:rsidR="00895A3D" w:rsidRPr="002815EA" w:rsidRDefault="00895A3D">
      <w:pPr>
        <w:pStyle w:val="PreformattedText"/>
        <w:rPr>
          <w:lang w:val="nl-NL"/>
        </w:rPr>
      </w:pPr>
    </w:p>
    <w:p w14:paraId="444B310D" w14:textId="7090640E" w:rsidR="00895A3D" w:rsidRPr="002815EA" w:rsidRDefault="002815EA">
      <w:pPr>
        <w:pStyle w:val="PreformattedText"/>
        <w:rPr>
          <w:lang w:val="nl-NL"/>
        </w:rPr>
      </w:pPr>
      <w:r>
        <w:rPr>
          <w:lang w:val="nl-NL"/>
        </w:rPr>
        <w:t>@</w:t>
      </w:r>
      <w:r w:rsidRPr="002815EA">
        <w:rPr>
          <w:lang w:val="nl-NL"/>
        </w:rPr>
        <w:t>Rugpositief</w:t>
      </w:r>
    </w:p>
    <w:p w14:paraId="13A5A63A" w14:textId="77777777" w:rsidR="00895A3D" w:rsidRPr="002815EA" w:rsidRDefault="00895A3D">
      <w:pPr>
        <w:pStyle w:val="PreformattedText"/>
        <w:rPr>
          <w:lang w:val="nl-NL"/>
        </w:rPr>
      </w:pPr>
    </w:p>
    <w:p w14:paraId="54E6C521" w14:textId="77777777" w:rsidR="00895A3D" w:rsidRPr="002815EA" w:rsidRDefault="002815EA">
      <w:pPr>
        <w:pStyle w:val="PreformattedText"/>
        <w:rPr>
          <w:lang w:val="nl-NL"/>
        </w:rPr>
      </w:pPr>
      <w:proofErr w:type="spellStart"/>
      <w:r w:rsidRPr="002815EA">
        <w:rPr>
          <w:lang w:val="nl-NL"/>
        </w:rPr>
        <w:t>Gemshorn</w:t>
      </w:r>
      <w:proofErr w:type="spellEnd"/>
      <w:r w:rsidRPr="002815EA">
        <w:rPr>
          <w:lang w:val="nl-NL"/>
        </w:rPr>
        <w:t>*</w:t>
      </w:r>
    </w:p>
    <w:p w14:paraId="34255676" w14:textId="77777777" w:rsidR="00895A3D" w:rsidRPr="002815EA" w:rsidRDefault="002815EA">
      <w:pPr>
        <w:pStyle w:val="PreformattedText"/>
        <w:rPr>
          <w:lang w:val="nl-NL"/>
        </w:rPr>
      </w:pPr>
      <w:proofErr w:type="spellStart"/>
      <w:r w:rsidRPr="002815EA">
        <w:rPr>
          <w:lang w:val="nl-NL"/>
        </w:rPr>
        <w:t>Praestant</w:t>
      </w:r>
      <w:proofErr w:type="spellEnd"/>
      <w:r w:rsidRPr="002815EA">
        <w:rPr>
          <w:lang w:val="nl-NL"/>
        </w:rPr>
        <w:t xml:space="preserve"> D</w:t>
      </w:r>
    </w:p>
    <w:p w14:paraId="1772ADAF" w14:textId="77777777" w:rsidR="00895A3D" w:rsidRPr="002815EA" w:rsidRDefault="002815EA">
      <w:pPr>
        <w:pStyle w:val="PreformattedText"/>
        <w:rPr>
          <w:lang w:val="nl-NL"/>
        </w:rPr>
      </w:pPr>
      <w:proofErr w:type="spellStart"/>
      <w:r w:rsidRPr="002815EA">
        <w:rPr>
          <w:lang w:val="nl-NL"/>
        </w:rPr>
        <w:t>Praestant</w:t>
      </w:r>
      <w:proofErr w:type="spellEnd"/>
    </w:p>
    <w:p w14:paraId="257DCA9F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Fluit</w:t>
      </w:r>
    </w:p>
    <w:p w14:paraId="65D30A81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Woudfluit</w:t>
      </w:r>
    </w:p>
    <w:p w14:paraId="6C46E169" w14:textId="6E5B73E1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Regaal</w:t>
      </w:r>
      <w:r>
        <w:rPr>
          <w:lang w:val="nl-NL"/>
        </w:rPr>
        <w:t>@</w:t>
      </w:r>
    </w:p>
    <w:p w14:paraId="76425E38" w14:textId="5FBA444C" w:rsidR="00895A3D" w:rsidRDefault="002815EA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07DB09A7" w14:textId="77777777" w:rsidR="002815EA" w:rsidRPr="002815EA" w:rsidRDefault="002815EA">
      <w:pPr>
        <w:pStyle w:val="PreformattedText"/>
        <w:rPr>
          <w:lang w:val="nl-NL"/>
        </w:rPr>
      </w:pPr>
    </w:p>
    <w:p w14:paraId="6B258BE4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8'</w:t>
      </w:r>
    </w:p>
    <w:p w14:paraId="1A74AC48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8'</w:t>
      </w:r>
    </w:p>
    <w:p w14:paraId="090202C7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4'</w:t>
      </w:r>
    </w:p>
    <w:p w14:paraId="2D313DBF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4'</w:t>
      </w:r>
    </w:p>
    <w:p w14:paraId="551A9DBB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2'</w:t>
      </w:r>
    </w:p>
    <w:p w14:paraId="7921E480" w14:textId="790E10AC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8'</w:t>
      </w:r>
      <w:r>
        <w:rPr>
          <w:lang w:val="nl-NL"/>
        </w:rPr>
        <w:t>@</w:t>
      </w:r>
    </w:p>
    <w:p w14:paraId="2447ECFA" w14:textId="77777777" w:rsidR="00895A3D" w:rsidRPr="002815EA" w:rsidRDefault="00895A3D">
      <w:pPr>
        <w:pStyle w:val="PreformattedText"/>
        <w:rPr>
          <w:lang w:val="nl-NL"/>
        </w:rPr>
      </w:pPr>
    </w:p>
    <w:p w14:paraId="765AEAA4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* of Gedekt 8'</w:t>
      </w:r>
    </w:p>
    <w:p w14:paraId="18E87BC8" w14:textId="77777777" w:rsidR="00895A3D" w:rsidRPr="002815EA" w:rsidRDefault="00895A3D">
      <w:pPr>
        <w:pStyle w:val="PreformattedText"/>
        <w:rPr>
          <w:lang w:val="nl-NL"/>
        </w:rPr>
      </w:pPr>
    </w:p>
    <w:p w14:paraId="29E17835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@T1:L. van Dam en Zonen 1869</w:t>
      </w:r>
    </w:p>
    <w:p w14:paraId="49CD46D8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.</w:t>
      </w:r>
    </w:p>
    <w:p w14:paraId="6323B225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plaatsing van kas (zonder binnenwerk) in Martinikerk te Bolsward</w:t>
      </w:r>
    </w:p>
    <w:p w14:paraId="6B7621EF" w14:textId="77777777" w:rsidR="00895A3D" w:rsidRPr="002815EA" w:rsidRDefault="00895A3D">
      <w:pPr>
        <w:pStyle w:val="PreformattedText"/>
        <w:rPr>
          <w:lang w:val="nl-NL"/>
        </w:rPr>
      </w:pPr>
    </w:p>
    <w:p w14:paraId="2E00CEA1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1967</w:t>
      </w:r>
    </w:p>
    <w:p w14:paraId="7003B341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.</w:t>
      </w:r>
    </w:p>
    <w:p w14:paraId="5900AA5D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 xml:space="preserve">verkoop aan Hervormde </w:t>
      </w:r>
      <w:r w:rsidRPr="002815EA">
        <w:rPr>
          <w:lang w:val="nl-NL"/>
        </w:rPr>
        <w:t>gemeente te Groningen en opgeslagen in de Martinikerk aldaar</w:t>
      </w:r>
    </w:p>
    <w:p w14:paraId="0994A567" w14:textId="77777777" w:rsidR="00895A3D" w:rsidRPr="002815EA" w:rsidRDefault="00895A3D">
      <w:pPr>
        <w:pStyle w:val="PreformattedText"/>
        <w:rPr>
          <w:lang w:val="nl-NL"/>
        </w:rPr>
      </w:pPr>
    </w:p>
    <w:p w14:paraId="269A1E50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Orgelmakerij Bakker &amp; Timmenga 1991</w:t>
      </w:r>
    </w:p>
    <w:p w14:paraId="018997E4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.</w:t>
      </w:r>
    </w:p>
    <w:p w14:paraId="1694BB7B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restauratie kassen, balustrade, frontpijpen en klavierbeleg</w:t>
      </w:r>
    </w:p>
    <w:p w14:paraId="62E91342" w14:textId="77777777" w:rsidR="00895A3D" w:rsidRPr="002815EA" w:rsidRDefault="00895A3D">
      <w:pPr>
        <w:pStyle w:val="PreformattedText"/>
        <w:rPr>
          <w:lang w:val="nl-NL"/>
        </w:rPr>
      </w:pPr>
    </w:p>
    <w:p w14:paraId="2294AB73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@K2:Technische gegevens</w:t>
      </w:r>
    </w:p>
    <w:p w14:paraId="3C821C1E" w14:textId="77777777" w:rsidR="00895A3D" w:rsidRPr="002815EA" w:rsidRDefault="00895A3D">
      <w:pPr>
        <w:pStyle w:val="PreformattedText"/>
        <w:rPr>
          <w:lang w:val="nl-NL"/>
        </w:rPr>
      </w:pPr>
    </w:p>
    <w:p w14:paraId="667D6D5C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niet van toepassing</w:t>
      </w:r>
    </w:p>
    <w:p w14:paraId="74D940AE" w14:textId="77777777" w:rsidR="00895A3D" w:rsidRPr="002815EA" w:rsidRDefault="00895A3D">
      <w:pPr>
        <w:pStyle w:val="PreformattedText"/>
        <w:rPr>
          <w:lang w:val="nl-NL"/>
        </w:rPr>
      </w:pPr>
    </w:p>
    <w:p w14:paraId="4D934062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@T1:Werkindeling</w:t>
      </w:r>
    </w:p>
    <w:p w14:paraId="2519BC1B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 xml:space="preserve">sedert 1645 hoofdwerk en </w:t>
      </w:r>
      <w:r w:rsidRPr="002815EA">
        <w:rPr>
          <w:lang w:val="nl-NL"/>
        </w:rPr>
        <w:t>rugpositief</w:t>
      </w:r>
    </w:p>
    <w:p w14:paraId="67521CBE" w14:textId="77777777" w:rsidR="00895A3D" w:rsidRPr="002815EA" w:rsidRDefault="00895A3D">
      <w:pPr>
        <w:pStyle w:val="PreformattedText"/>
        <w:rPr>
          <w:lang w:val="nl-NL"/>
        </w:rPr>
      </w:pPr>
    </w:p>
    <w:p w14:paraId="5425830F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Manuaalomvang CDEFGA&lt;\-&gt;c3</w:t>
      </w:r>
    </w:p>
    <w:p w14:paraId="3E21AEB7" w14:textId="77777777" w:rsidR="00895A3D" w:rsidRPr="002815EA" w:rsidRDefault="00895A3D">
      <w:pPr>
        <w:pStyle w:val="PreformattedText"/>
        <w:rPr>
          <w:lang w:val="nl-NL"/>
        </w:rPr>
      </w:pPr>
    </w:p>
    <w:p w14:paraId="2D387B46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@K2:Bijzonderheden</w:t>
      </w:r>
    </w:p>
    <w:p w14:paraId="6ADDE945" w14:textId="77777777" w:rsidR="00895A3D" w:rsidRPr="002815EA" w:rsidRDefault="002815EA">
      <w:pPr>
        <w:pStyle w:val="PreformattedText"/>
        <w:rPr>
          <w:lang w:val="nl-NL"/>
        </w:rPr>
      </w:pPr>
      <w:r w:rsidRPr="002815EA">
        <w:rPr>
          <w:lang w:val="nl-NL"/>
        </w:rPr>
        <w:t>Van dit orgel bleven de volgende onderdelen bewaard: kassen, front, klaviatuur inclusief klavierbeleg (1635/1645), registertrekkers&lt;\-&gt; en knoppen en mechaniekresten.</w:t>
      </w:r>
    </w:p>
    <w:p w14:paraId="5E4AE8C9" w14:textId="77777777" w:rsidR="00895A3D" w:rsidRPr="002815EA" w:rsidRDefault="00895A3D">
      <w:pPr>
        <w:pStyle w:val="PreformattedText"/>
        <w:rPr>
          <w:lang w:val="nl-NL"/>
        </w:rPr>
      </w:pPr>
    </w:p>
    <w:sectPr w:rsidR="00895A3D" w:rsidRPr="002815E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3D"/>
    <w:rsid w:val="002815EA"/>
    <w:rsid w:val="0089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DE459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525</Words>
  <Characters>2993</Characters>
  <Application>Microsoft Office Word</Application>
  <DocSecurity>0</DocSecurity>
  <Lines>24</Lines>
  <Paragraphs>7</Paragraphs>
  <ScaleCrop>false</ScaleCrop>
  <Company>Universiteit Utrecht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2022-02-28T16:53:00Z</dcterms:created>
  <dcterms:modified xsi:type="dcterms:W3CDTF">2022-02-28T16:55:00Z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