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D55A0" w14:textId="77777777" w:rsidR="00D91C10" w:rsidRPr="00FF72A2" w:rsidRDefault="00FF72A2">
      <w:pPr>
        <w:pStyle w:val="PreformattedText"/>
        <w:rPr>
          <w:lang w:val="nl-NL"/>
        </w:rPr>
      </w:pPr>
      <w:r w:rsidRPr="00FF72A2">
        <w:rPr>
          <w:lang w:val="nl-NL"/>
        </w:rPr>
        <w:t>@K1:Loenen/ca 1690</w:t>
      </w:r>
    </w:p>
    <w:p w14:paraId="2E2A871C" w14:textId="77777777" w:rsidR="00D91C10" w:rsidRPr="00FF72A2" w:rsidRDefault="00FF72A2">
      <w:pPr>
        <w:pStyle w:val="PreformattedText"/>
        <w:rPr>
          <w:lang w:val="nl-NL"/>
        </w:rPr>
      </w:pPr>
      <w:r w:rsidRPr="00FF72A2">
        <w:rPr>
          <w:lang w:val="nl-NL"/>
        </w:rPr>
        <w:t>@K2:Hervormde Kerk</w:t>
      </w:r>
    </w:p>
    <w:p w14:paraId="308E088D" w14:textId="77777777" w:rsidR="00D91C10" w:rsidRPr="00FF72A2" w:rsidRDefault="00D91C10">
      <w:pPr>
        <w:pStyle w:val="PreformattedText"/>
        <w:rPr>
          <w:lang w:val="nl-NL"/>
        </w:rPr>
      </w:pPr>
    </w:p>
    <w:p w14:paraId="53EAD8B8" w14:textId="77777777" w:rsidR="00D91C10" w:rsidRPr="00FF72A2" w:rsidRDefault="00FF72A2">
      <w:pPr>
        <w:pStyle w:val="PreformattedText"/>
        <w:rPr>
          <w:lang w:val="nl-NL"/>
        </w:rPr>
      </w:pPr>
      <w:r w:rsidRPr="00FF72A2">
        <w:rPr>
          <w:lang w:val="nl-NL"/>
        </w:rPr>
        <w:t>@T1:onbekend, Westfaalse bouwer ca 1690</w:t>
      </w:r>
    </w:p>
    <w:p w14:paraId="73890054" w14:textId="77777777" w:rsidR="00D91C10" w:rsidRPr="00FF72A2" w:rsidRDefault="00D91C10">
      <w:pPr>
        <w:pStyle w:val="PreformattedText"/>
        <w:rPr>
          <w:lang w:val="nl-NL"/>
        </w:rPr>
      </w:pPr>
    </w:p>
    <w:p w14:paraId="69DE8F86" w14:textId="77777777" w:rsidR="00D91C10" w:rsidRPr="00FF72A2" w:rsidRDefault="00FF72A2">
      <w:pPr>
        <w:pStyle w:val="PreformattedText"/>
        <w:rPr>
          <w:lang w:val="nl-NL"/>
        </w:rPr>
      </w:pPr>
      <w:r w:rsidRPr="00FF72A2">
        <w:rPr>
          <w:lang w:val="nl-NL"/>
        </w:rPr>
        <w:t>&lt;I&gt;Zaalkerk gebouwd in 1861. 15e&lt;\-&gt;eeuwse toren van vorige kerk.&lt;I&gt;</w:t>
      </w:r>
    </w:p>
    <w:p w14:paraId="1A34EF02" w14:textId="77777777" w:rsidR="00D91C10" w:rsidRPr="00FF72A2" w:rsidRDefault="00D91C10">
      <w:pPr>
        <w:pStyle w:val="PreformattedText"/>
        <w:rPr>
          <w:lang w:val="nl-NL"/>
        </w:rPr>
      </w:pPr>
    </w:p>
    <w:p w14:paraId="7BC1E5B5" w14:textId="77777777" w:rsidR="00D91C10" w:rsidRDefault="00FF72A2">
      <w:pPr>
        <w:pStyle w:val="PreformattedText"/>
      </w:pPr>
      <w:r>
        <w:t>@T2:Kunsthistorische aspecten</w:t>
      </w:r>
    </w:p>
    <w:p w14:paraId="5896439E" w14:textId="77777777" w:rsidR="00D91C10" w:rsidRDefault="00FF72A2">
      <w:pPr>
        <w:pStyle w:val="PreformattedText"/>
      </w:pPr>
      <w:r>
        <w:t xml:space="preserve">Orgels van dit type, waarbij torens en rechte bovenlijsten in </w:t>
      </w:r>
      <w:r>
        <w:t>&lt;\#142&gt;&lt;\#142&gt;n lijn liggen, komen in Westfalen regelmatig voor. Op een herkomst uit dat gebied wijzen ook de panelen onder de zijvelden. Bij de restauratie herkregen zij het oorspronkelijk aanwezige lofwerk. Het in dit gebied pas vrij laat opkomende acant</w:t>
      </w:r>
      <w:r>
        <w:t>husornament zou tot een datering omstreeks 1690 aanleiding kunnen geven.</w:t>
      </w:r>
    </w:p>
    <w:p w14:paraId="17ACEFC6" w14:textId="77777777" w:rsidR="00D91C10" w:rsidRDefault="00D91C10">
      <w:pPr>
        <w:pStyle w:val="PreformattedText"/>
      </w:pPr>
    </w:p>
    <w:p w14:paraId="60773D91" w14:textId="77777777" w:rsidR="00D91C10" w:rsidRDefault="00FF72A2">
      <w:pPr>
        <w:pStyle w:val="PreformattedText"/>
      </w:pPr>
      <w:r>
        <w:t>@T3:Literatuur</w:t>
      </w:r>
    </w:p>
    <w:p w14:paraId="5981DE2F" w14:textId="77777777" w:rsidR="00D91C10" w:rsidRDefault="00FF72A2">
      <w:pPr>
        <w:pStyle w:val="PreformattedText"/>
      </w:pPr>
      <w:r>
        <w:t>Maarten Seijbel, &lt;I&gt;Zes eeuwen veluwse orgels&lt;I&gt;. Zaltbommel 1975, 132&lt;\-&gt;134.</w:t>
      </w:r>
    </w:p>
    <w:p w14:paraId="66358A3D" w14:textId="77777777" w:rsidR="00D91C10" w:rsidRDefault="00D91C10">
      <w:pPr>
        <w:pStyle w:val="PreformattedText"/>
      </w:pPr>
    </w:p>
    <w:p w14:paraId="2F0525D8" w14:textId="77777777" w:rsidR="00D91C10" w:rsidRDefault="00FF72A2">
      <w:pPr>
        <w:pStyle w:val="PreformattedText"/>
      </w:pPr>
      <w:r>
        <w:t>Monumentnummer 8180, orgelnummer 893</w:t>
      </w:r>
    </w:p>
    <w:p w14:paraId="7389A795" w14:textId="77777777" w:rsidR="00D91C10" w:rsidRDefault="00D91C10">
      <w:pPr>
        <w:pStyle w:val="PreformattedText"/>
      </w:pPr>
    </w:p>
    <w:p w14:paraId="02EEF05A" w14:textId="77777777" w:rsidR="00D91C10" w:rsidRDefault="00FF72A2">
      <w:pPr>
        <w:pStyle w:val="PreformattedText"/>
      </w:pPr>
      <w:r>
        <w:t>@K2:Historische gegevens</w:t>
      </w:r>
    </w:p>
    <w:p w14:paraId="23874B7E" w14:textId="77777777" w:rsidR="00D91C10" w:rsidRDefault="00D91C10">
      <w:pPr>
        <w:pStyle w:val="PreformattedText"/>
      </w:pPr>
    </w:p>
    <w:p w14:paraId="1867ED5B" w14:textId="77777777" w:rsidR="00D91C10" w:rsidRDefault="00FF72A2">
      <w:pPr>
        <w:pStyle w:val="PreformattedText"/>
      </w:pPr>
      <w:r>
        <w:t>@T1:Bouwers</w:t>
      </w:r>
    </w:p>
    <w:p w14:paraId="66097899" w14:textId="77777777" w:rsidR="00D91C10" w:rsidRDefault="00FF72A2">
      <w:pPr>
        <w:pStyle w:val="PreformattedText"/>
      </w:pPr>
      <w:r>
        <w:t>1. onbekend</w:t>
      </w:r>
      <w:r>
        <w:t>, Westfaalse bouwer</w:t>
      </w:r>
    </w:p>
    <w:p w14:paraId="14647CCC" w14:textId="77777777" w:rsidR="00D91C10" w:rsidRDefault="00FF72A2">
      <w:pPr>
        <w:pStyle w:val="PreformattedText"/>
      </w:pPr>
      <w:r>
        <w:t>2. E. Leichel</w:t>
      </w:r>
    </w:p>
    <w:p w14:paraId="6E145135" w14:textId="77777777" w:rsidR="00D91C10" w:rsidRDefault="00D91C10">
      <w:pPr>
        <w:pStyle w:val="PreformattedText"/>
      </w:pPr>
    </w:p>
    <w:p w14:paraId="1C7C59D0" w14:textId="77777777" w:rsidR="00D91C10" w:rsidRDefault="00FF72A2">
      <w:pPr>
        <w:pStyle w:val="PreformattedText"/>
      </w:pPr>
      <w:r>
        <w:t>Jaren van oplevering</w:t>
      </w:r>
    </w:p>
    <w:p w14:paraId="698E4844" w14:textId="77777777" w:rsidR="00D91C10" w:rsidRDefault="00FF72A2">
      <w:pPr>
        <w:pStyle w:val="PreformattedText"/>
      </w:pPr>
      <w:r>
        <w:t>1. ca 1690</w:t>
      </w:r>
    </w:p>
    <w:p w14:paraId="12775264" w14:textId="77777777" w:rsidR="00D91C10" w:rsidRDefault="00FF72A2">
      <w:pPr>
        <w:pStyle w:val="PreformattedText"/>
      </w:pPr>
      <w:r>
        <w:t>2. 1871</w:t>
      </w:r>
    </w:p>
    <w:p w14:paraId="06A07935" w14:textId="77777777" w:rsidR="00D91C10" w:rsidRDefault="00D91C10">
      <w:pPr>
        <w:pStyle w:val="PreformattedText"/>
      </w:pPr>
    </w:p>
    <w:p w14:paraId="5556A68B" w14:textId="77777777" w:rsidR="00D91C10" w:rsidRDefault="00FF72A2">
      <w:pPr>
        <w:pStyle w:val="PreformattedText"/>
      </w:pPr>
      <w:r>
        <w:t>Oorspronkelijke locatie onbekend, vermoedelijk Westfalen</w:t>
      </w:r>
    </w:p>
    <w:p w14:paraId="783FF67D" w14:textId="77777777" w:rsidR="00D91C10" w:rsidRDefault="00D91C10">
      <w:pPr>
        <w:pStyle w:val="PreformattedText"/>
      </w:pPr>
    </w:p>
    <w:p w14:paraId="48E00B00" w14:textId="77777777" w:rsidR="00D91C10" w:rsidRDefault="00FF72A2">
      <w:pPr>
        <w:pStyle w:val="PreformattedText"/>
      </w:pPr>
      <w:r>
        <w:t>E. Leichel 1871</w:t>
      </w:r>
    </w:p>
    <w:p w14:paraId="5612E6ED" w14:textId="77777777" w:rsidR="00D91C10" w:rsidRDefault="00FF72A2">
      <w:pPr>
        <w:pStyle w:val="PreformattedText"/>
      </w:pPr>
      <w:r>
        <w:t>.</w:t>
      </w:r>
    </w:p>
    <w:p w14:paraId="2E31E977" w14:textId="77777777" w:rsidR="00D91C10" w:rsidRDefault="00FF72A2">
      <w:pPr>
        <w:pStyle w:val="PreformattedText"/>
      </w:pPr>
      <w:r>
        <w:t>orgel geplaatst in Loenen, Hervormde Kerk</w:t>
      </w:r>
    </w:p>
    <w:p w14:paraId="4BD64C20" w14:textId="77777777" w:rsidR="00D91C10" w:rsidRDefault="00FF72A2">
      <w:pPr>
        <w:pStyle w:val="PreformattedText"/>
      </w:pPr>
      <w:r>
        <w:t>.</w:t>
      </w:r>
    </w:p>
    <w:p w14:paraId="773355EB" w14:textId="77777777" w:rsidR="00D91C10" w:rsidRDefault="00FF72A2">
      <w:pPr>
        <w:pStyle w:val="PreformattedText"/>
      </w:pPr>
      <w:r>
        <w:t>onderkas verwijderd</w:t>
      </w:r>
    </w:p>
    <w:p w14:paraId="0774009A" w14:textId="77777777" w:rsidR="00D91C10" w:rsidRDefault="00FF72A2">
      <w:pPr>
        <w:pStyle w:val="PreformattedText"/>
      </w:pPr>
      <w:r>
        <w:t>.</w:t>
      </w:r>
    </w:p>
    <w:p w14:paraId="0847BA8A" w14:textId="77777777" w:rsidR="00D91C10" w:rsidRDefault="00FF72A2">
      <w:pPr>
        <w:pStyle w:val="PreformattedText"/>
      </w:pPr>
      <w:r>
        <w:t xml:space="preserve">klaviatuur verplaatst naar </w:t>
      </w:r>
      <w:r>
        <w:t>zijkant</w:t>
      </w:r>
    </w:p>
    <w:p w14:paraId="42CBE227" w14:textId="77777777" w:rsidR="00D91C10" w:rsidRDefault="00D91C10">
      <w:pPr>
        <w:pStyle w:val="PreformattedText"/>
      </w:pPr>
    </w:p>
    <w:p w14:paraId="22AFB77B" w14:textId="77777777" w:rsidR="00D91C10" w:rsidRDefault="00FF72A2">
      <w:pPr>
        <w:pStyle w:val="PreformattedText"/>
      </w:pPr>
      <w:r>
        <w:t>Bernard Koch 1920</w:t>
      </w:r>
    </w:p>
    <w:p w14:paraId="4A1E9DD5" w14:textId="77777777" w:rsidR="00D91C10" w:rsidRDefault="00FF72A2">
      <w:pPr>
        <w:pStyle w:val="PreformattedText"/>
      </w:pPr>
      <w:r>
        <w:t>.</w:t>
      </w:r>
    </w:p>
    <w:p w14:paraId="1399DE68" w14:textId="77777777" w:rsidR="00D91C10" w:rsidRDefault="00FF72A2">
      <w:pPr>
        <w:pStyle w:val="PreformattedText"/>
      </w:pPr>
      <w:r>
        <w:t>werkzaamheden</w:t>
      </w:r>
    </w:p>
    <w:p w14:paraId="10F5F016" w14:textId="77777777" w:rsidR="00D91C10" w:rsidRDefault="00D91C10">
      <w:pPr>
        <w:pStyle w:val="PreformattedText"/>
      </w:pPr>
    </w:p>
    <w:p w14:paraId="4608273A" w14:textId="77777777" w:rsidR="00D91C10" w:rsidRDefault="00FF72A2">
      <w:pPr>
        <w:pStyle w:val="PreformattedText"/>
      </w:pPr>
      <w:r>
        <w:t>?</w:t>
      </w:r>
    </w:p>
    <w:p w14:paraId="41D5AE7E" w14:textId="77777777" w:rsidR="00D91C10" w:rsidRDefault="00FF72A2">
      <w:pPr>
        <w:pStyle w:val="PreformattedText"/>
      </w:pPr>
      <w:r>
        <w:t>.</w:t>
      </w:r>
    </w:p>
    <w:p w14:paraId="3D93EA1F" w14:textId="77777777" w:rsidR="00D91C10" w:rsidRDefault="00FF72A2">
      <w:pPr>
        <w:pStyle w:val="PreformattedText"/>
      </w:pPr>
      <w:r>
        <w:t>manuaalomvang uitgebreid van CD&lt;\-&gt;c3 tot C&lt;\-&gt;f3</w:t>
      </w:r>
    </w:p>
    <w:p w14:paraId="6E8972A3" w14:textId="77777777" w:rsidR="00D91C10" w:rsidRDefault="00D91C10">
      <w:pPr>
        <w:pStyle w:val="PreformattedText"/>
      </w:pPr>
    </w:p>
    <w:p w14:paraId="29FFCD14" w14:textId="77777777" w:rsidR="00D91C10" w:rsidRDefault="00FF72A2">
      <w:pPr>
        <w:pStyle w:val="PreformattedText"/>
      </w:pPr>
      <w:r>
        <w:t>J. de Koff &amp; Zn 1946</w:t>
      </w:r>
    </w:p>
    <w:p w14:paraId="556B4777" w14:textId="77777777" w:rsidR="00D91C10" w:rsidRDefault="00FF72A2">
      <w:pPr>
        <w:pStyle w:val="PreformattedText"/>
      </w:pPr>
      <w:r>
        <w:t>.</w:t>
      </w:r>
    </w:p>
    <w:p w14:paraId="0FA179D9" w14:textId="77777777" w:rsidR="00D91C10" w:rsidRDefault="00FF72A2">
      <w:pPr>
        <w:pStyle w:val="PreformattedText"/>
      </w:pPr>
      <w:r>
        <w:t>dispositiewijzigingen:</w:t>
      </w:r>
    </w:p>
    <w:p w14:paraId="40CC3699" w14:textId="77777777" w:rsidR="00D91C10" w:rsidRDefault="00FF72A2">
      <w:pPr>
        <w:pStyle w:val="PreformattedText"/>
      </w:pPr>
      <w:r>
        <w:t>Man Viola di Gamba 8', Trompet 8'  Nasard 2 2/3', Tertiaan 2&lt;\-&gt;3 st.</w:t>
      </w:r>
    </w:p>
    <w:p w14:paraId="75577155" w14:textId="77777777" w:rsidR="00D91C10" w:rsidRDefault="00FF72A2">
      <w:pPr>
        <w:pStyle w:val="PreformattedText"/>
      </w:pPr>
      <w:r>
        <w:t>Ped + Subbas 16'</w:t>
      </w:r>
    </w:p>
    <w:p w14:paraId="36A3BD58" w14:textId="77777777" w:rsidR="00D91C10" w:rsidRDefault="00FF72A2">
      <w:pPr>
        <w:pStyle w:val="PreformattedText"/>
      </w:pPr>
      <w:r>
        <w:t>.</w:t>
      </w:r>
    </w:p>
    <w:p w14:paraId="42A3AF5C" w14:textId="77777777" w:rsidR="00D91C10" w:rsidRDefault="00FF72A2">
      <w:pPr>
        <w:pStyle w:val="PreformattedText"/>
      </w:pPr>
      <w:r>
        <w:t>Prestant 8' C&lt;\-&gt;B ver</w:t>
      </w:r>
      <w:r>
        <w:t>vangen door zinken pijpen op lade, desbetreffende frontpijpen vervangen door doorgezaagde dennenstammetjes, enige pijpen Bourdon D 16' vervangen</w:t>
      </w:r>
    </w:p>
    <w:p w14:paraId="1C8B46D3" w14:textId="77777777" w:rsidR="00D91C10" w:rsidRDefault="00D91C10">
      <w:pPr>
        <w:pStyle w:val="PreformattedText"/>
      </w:pPr>
    </w:p>
    <w:p w14:paraId="2628BD6F" w14:textId="77777777" w:rsidR="00D91C10" w:rsidRDefault="00FF72A2">
      <w:pPr>
        <w:pStyle w:val="PreformattedText"/>
      </w:pPr>
      <w:r>
        <w:t>Dispositie in 1946</w:t>
      </w:r>
    </w:p>
    <w:p w14:paraId="03F80852" w14:textId="77777777" w:rsidR="00D91C10" w:rsidRDefault="00D91C10">
      <w:pPr>
        <w:pStyle w:val="PreformattedText"/>
      </w:pPr>
    </w:p>
    <w:p w14:paraId="5D63DFB8" w14:textId="29344EBF" w:rsidR="00D91C10" w:rsidRDefault="00FF72A2">
      <w:pPr>
        <w:pStyle w:val="PreformattedText"/>
      </w:pPr>
      <w:r>
        <w:t>@T4:@</w:t>
      </w:r>
      <w:r>
        <w:t>Manuaal</w:t>
      </w:r>
    </w:p>
    <w:p w14:paraId="5B8A7CF2" w14:textId="77777777" w:rsidR="00D91C10" w:rsidRDefault="00D91C10">
      <w:pPr>
        <w:pStyle w:val="PreformattedText"/>
      </w:pPr>
    </w:p>
    <w:p w14:paraId="6AE8275A" w14:textId="77777777" w:rsidR="00D91C10" w:rsidRDefault="00FF72A2">
      <w:pPr>
        <w:pStyle w:val="PreformattedText"/>
      </w:pPr>
      <w:r>
        <w:t>Bourdon D</w:t>
      </w:r>
    </w:p>
    <w:p w14:paraId="673AA6EC" w14:textId="77777777" w:rsidR="00D91C10" w:rsidRDefault="00FF72A2">
      <w:pPr>
        <w:pStyle w:val="PreformattedText"/>
      </w:pPr>
      <w:r>
        <w:t>Prestant</w:t>
      </w:r>
    </w:p>
    <w:p w14:paraId="5022960F" w14:textId="77777777" w:rsidR="00D91C10" w:rsidRDefault="00FF72A2">
      <w:pPr>
        <w:pStyle w:val="PreformattedText"/>
      </w:pPr>
      <w:r>
        <w:t>Holpijp</w:t>
      </w:r>
    </w:p>
    <w:p w14:paraId="59E38D9F" w14:textId="77777777" w:rsidR="00D91C10" w:rsidRDefault="00FF72A2">
      <w:pPr>
        <w:pStyle w:val="PreformattedText"/>
      </w:pPr>
      <w:r>
        <w:lastRenderedPageBreak/>
        <w:t>Salicionaal</w:t>
      </w:r>
    </w:p>
    <w:p w14:paraId="09BCF43E" w14:textId="77777777" w:rsidR="00D91C10" w:rsidRDefault="00FF72A2">
      <w:pPr>
        <w:pStyle w:val="PreformattedText"/>
      </w:pPr>
      <w:r>
        <w:t>Spitsfluit</w:t>
      </w:r>
    </w:p>
    <w:p w14:paraId="30F29C15" w14:textId="77777777" w:rsidR="00D91C10" w:rsidRDefault="00FF72A2">
      <w:pPr>
        <w:pStyle w:val="PreformattedText"/>
      </w:pPr>
      <w:r>
        <w:t>Nasard</w:t>
      </w:r>
    </w:p>
    <w:p w14:paraId="665A95E3" w14:textId="77777777" w:rsidR="00D91C10" w:rsidRDefault="00FF72A2">
      <w:pPr>
        <w:pStyle w:val="PreformattedText"/>
      </w:pPr>
      <w:r>
        <w:t>Octaaf</w:t>
      </w:r>
    </w:p>
    <w:p w14:paraId="3C351183" w14:textId="56BDBF91" w:rsidR="00D91C10" w:rsidRDefault="00FF72A2">
      <w:pPr>
        <w:pStyle w:val="PreformattedText"/>
      </w:pPr>
      <w:r>
        <w:t>Tertiaan@</w:t>
      </w:r>
    </w:p>
    <w:p w14:paraId="5AEDA595" w14:textId="49A3A044" w:rsidR="00D91C10" w:rsidRDefault="00FF72A2">
      <w:pPr>
        <w:pStyle w:val="PreformattedText"/>
      </w:pPr>
      <w:r>
        <w:t>@</w:t>
      </w:r>
    </w:p>
    <w:p w14:paraId="25481D5B" w14:textId="77777777" w:rsidR="00FF72A2" w:rsidRDefault="00FF72A2">
      <w:pPr>
        <w:pStyle w:val="PreformattedText"/>
      </w:pPr>
    </w:p>
    <w:p w14:paraId="69F61A8C" w14:textId="77777777" w:rsidR="00D91C10" w:rsidRDefault="00FF72A2">
      <w:pPr>
        <w:pStyle w:val="PreformattedText"/>
      </w:pPr>
      <w:r>
        <w:t>16'</w:t>
      </w:r>
    </w:p>
    <w:p w14:paraId="21654966" w14:textId="77777777" w:rsidR="00D91C10" w:rsidRDefault="00FF72A2">
      <w:pPr>
        <w:pStyle w:val="PreformattedText"/>
      </w:pPr>
      <w:r>
        <w:t>8'</w:t>
      </w:r>
    </w:p>
    <w:p w14:paraId="45BD8E0B" w14:textId="77777777" w:rsidR="00D91C10" w:rsidRDefault="00FF72A2">
      <w:pPr>
        <w:pStyle w:val="PreformattedText"/>
      </w:pPr>
      <w:r>
        <w:t>8'</w:t>
      </w:r>
    </w:p>
    <w:p w14:paraId="13FF1A7C" w14:textId="77777777" w:rsidR="00D91C10" w:rsidRDefault="00FF72A2">
      <w:pPr>
        <w:pStyle w:val="PreformattedText"/>
      </w:pPr>
      <w:r>
        <w:t>8'</w:t>
      </w:r>
    </w:p>
    <w:p w14:paraId="3CA7BC65" w14:textId="77777777" w:rsidR="00D91C10" w:rsidRDefault="00FF72A2">
      <w:pPr>
        <w:pStyle w:val="PreformattedText"/>
      </w:pPr>
      <w:r>
        <w:t>4'</w:t>
      </w:r>
    </w:p>
    <w:p w14:paraId="09F3551F" w14:textId="77777777" w:rsidR="00D91C10" w:rsidRDefault="00FF72A2">
      <w:pPr>
        <w:pStyle w:val="PreformattedText"/>
      </w:pPr>
      <w:r>
        <w:t>2 2/3'</w:t>
      </w:r>
    </w:p>
    <w:p w14:paraId="5715455A" w14:textId="77777777" w:rsidR="00D91C10" w:rsidRDefault="00FF72A2">
      <w:pPr>
        <w:pStyle w:val="PreformattedText"/>
      </w:pPr>
      <w:r>
        <w:t>2'</w:t>
      </w:r>
    </w:p>
    <w:p w14:paraId="66126549" w14:textId="5A9AFEEE" w:rsidR="00D91C10" w:rsidRDefault="00FF72A2">
      <w:pPr>
        <w:pStyle w:val="PreformattedText"/>
      </w:pPr>
      <w:r>
        <w:t>2&lt;\-&gt;3 st.@</w:t>
      </w:r>
    </w:p>
    <w:p w14:paraId="6AC48852" w14:textId="77777777" w:rsidR="00D91C10" w:rsidRDefault="00D91C10">
      <w:pPr>
        <w:pStyle w:val="PreformattedText"/>
      </w:pPr>
    </w:p>
    <w:p w14:paraId="10AE93B9" w14:textId="0732C642" w:rsidR="00D91C10" w:rsidRDefault="00FF72A2">
      <w:pPr>
        <w:pStyle w:val="PreformattedText"/>
      </w:pPr>
      <w:r>
        <w:t>@</w:t>
      </w:r>
      <w:r>
        <w:t>Pedaal</w:t>
      </w:r>
    </w:p>
    <w:p w14:paraId="1465E345" w14:textId="77777777" w:rsidR="00D91C10" w:rsidRDefault="00D91C10">
      <w:pPr>
        <w:pStyle w:val="PreformattedText"/>
      </w:pPr>
    </w:p>
    <w:p w14:paraId="23CC9759" w14:textId="41EC84A1" w:rsidR="00D91C10" w:rsidRDefault="00FF72A2">
      <w:pPr>
        <w:pStyle w:val="PreformattedText"/>
      </w:pPr>
      <w:r>
        <w:t>Subbas@</w:t>
      </w:r>
    </w:p>
    <w:p w14:paraId="7AD6FD88" w14:textId="4F956C27" w:rsidR="00D91C10" w:rsidRDefault="00FF72A2">
      <w:pPr>
        <w:pStyle w:val="PreformattedText"/>
      </w:pPr>
      <w:r>
        <w:t>@</w:t>
      </w:r>
    </w:p>
    <w:p w14:paraId="326304A3" w14:textId="77777777" w:rsidR="00FF72A2" w:rsidRDefault="00FF72A2">
      <w:pPr>
        <w:pStyle w:val="PreformattedText"/>
      </w:pPr>
    </w:p>
    <w:p w14:paraId="24C94032" w14:textId="1BB5AD58" w:rsidR="00D91C10" w:rsidRDefault="00FF72A2">
      <w:pPr>
        <w:pStyle w:val="PreformattedText"/>
      </w:pPr>
      <w:r>
        <w:t>16'@</w:t>
      </w:r>
    </w:p>
    <w:p w14:paraId="57B08652" w14:textId="77777777" w:rsidR="00D91C10" w:rsidRDefault="00D91C10">
      <w:pPr>
        <w:pStyle w:val="PreformattedText"/>
      </w:pPr>
    </w:p>
    <w:p w14:paraId="2A1DCE8F" w14:textId="77777777" w:rsidR="00D91C10" w:rsidRDefault="00FF72A2">
      <w:pPr>
        <w:pStyle w:val="PreformattedText"/>
      </w:pPr>
      <w:r>
        <w:t>@T1:Flentrop Orgelbouw 1978</w:t>
      </w:r>
    </w:p>
    <w:p w14:paraId="548A0476" w14:textId="77777777" w:rsidR="00D91C10" w:rsidRDefault="00FF72A2">
      <w:pPr>
        <w:pStyle w:val="PreformattedText"/>
      </w:pPr>
      <w:r>
        <w:t>.</w:t>
      </w:r>
    </w:p>
    <w:p w14:paraId="4DDA0BC4" w14:textId="77777777" w:rsidR="00D91C10" w:rsidRDefault="00FF72A2">
      <w:pPr>
        <w:pStyle w:val="PreformattedText"/>
      </w:pPr>
      <w:r>
        <w:t>restauratie</w:t>
      </w:r>
    </w:p>
    <w:p w14:paraId="4102436E" w14:textId="77777777" w:rsidR="00D91C10" w:rsidRDefault="00FF72A2">
      <w:pPr>
        <w:pStyle w:val="PreformattedText"/>
      </w:pPr>
      <w:r>
        <w:t>.</w:t>
      </w:r>
    </w:p>
    <w:p w14:paraId="0EE1BC04" w14:textId="77777777" w:rsidR="00D91C10" w:rsidRDefault="00FF72A2">
      <w:pPr>
        <w:pStyle w:val="PreformattedText"/>
      </w:pPr>
      <w:r>
        <w:t>onderkas en plaats klaviatuur gereconstrueerd</w:t>
      </w:r>
    </w:p>
    <w:p w14:paraId="04F68BE5" w14:textId="77777777" w:rsidR="00D91C10" w:rsidRDefault="00FF72A2">
      <w:pPr>
        <w:pStyle w:val="PreformattedText"/>
      </w:pPr>
      <w:r>
        <w:t>.</w:t>
      </w:r>
    </w:p>
    <w:p w14:paraId="01618AA4" w14:textId="77777777" w:rsidR="00D91C10" w:rsidRDefault="00FF72A2">
      <w:pPr>
        <w:pStyle w:val="PreformattedText"/>
      </w:pPr>
      <w:r>
        <w:t>oorspronkelijke dispositie hersteld</w:t>
      </w:r>
    </w:p>
    <w:p w14:paraId="16105CC5" w14:textId="77777777" w:rsidR="00D91C10" w:rsidRDefault="00FF72A2">
      <w:pPr>
        <w:pStyle w:val="PreformattedText"/>
      </w:pPr>
      <w:r>
        <w:t>.</w:t>
      </w:r>
    </w:p>
    <w:p w14:paraId="0CC3A4F9" w14:textId="77777777" w:rsidR="00D91C10" w:rsidRDefault="00FF72A2">
      <w:pPr>
        <w:pStyle w:val="PreformattedText"/>
      </w:pPr>
      <w:r>
        <w:t xml:space="preserve">windkanalen, manuaalklavier, speel&lt;\-&gt; en </w:t>
      </w:r>
      <w:r>
        <w:t>registermechaniek vernieuwd</w:t>
      </w:r>
    </w:p>
    <w:p w14:paraId="489C944C" w14:textId="77777777" w:rsidR="00D91C10" w:rsidRDefault="00FF72A2">
      <w:pPr>
        <w:pStyle w:val="PreformattedText"/>
      </w:pPr>
      <w:r>
        <w:t>.</w:t>
      </w:r>
    </w:p>
    <w:p w14:paraId="39F213C5" w14:textId="77777777" w:rsidR="00D91C10" w:rsidRDefault="00FF72A2">
      <w:pPr>
        <w:pStyle w:val="PreformattedText"/>
      </w:pPr>
      <w:r>
        <w:t>nieuw pijpwerk geplaatst voor Sesquialter, Mixtuur en Trompet, overig pijpwerk hoofdzakelijk 17e eeuws</w:t>
      </w:r>
    </w:p>
    <w:p w14:paraId="16ED3ACB" w14:textId="77777777" w:rsidR="00D91C10" w:rsidRDefault="00FF72A2">
      <w:pPr>
        <w:pStyle w:val="PreformattedText"/>
      </w:pPr>
      <w:r>
        <w:t>.</w:t>
      </w:r>
    </w:p>
    <w:p w14:paraId="25F54980" w14:textId="77777777" w:rsidR="00D91C10" w:rsidRDefault="00FF72A2">
      <w:pPr>
        <w:pStyle w:val="PreformattedText"/>
      </w:pPr>
      <w:r>
        <w:t>frontpijpen met tinfolie belegd</w:t>
      </w:r>
    </w:p>
    <w:p w14:paraId="4E117F7A" w14:textId="77777777" w:rsidR="00D91C10" w:rsidRDefault="00D91C10">
      <w:pPr>
        <w:pStyle w:val="PreformattedText"/>
      </w:pPr>
    </w:p>
    <w:p w14:paraId="10544C35" w14:textId="77777777" w:rsidR="00D91C10" w:rsidRDefault="00FF72A2">
      <w:pPr>
        <w:pStyle w:val="PreformattedText"/>
      </w:pPr>
      <w:r>
        <w:t>Technische gegevens</w:t>
      </w:r>
    </w:p>
    <w:p w14:paraId="0CFC3B6A" w14:textId="77777777" w:rsidR="00D91C10" w:rsidRDefault="00D91C10">
      <w:pPr>
        <w:pStyle w:val="PreformattedText"/>
      </w:pPr>
    </w:p>
    <w:p w14:paraId="438000CA" w14:textId="77777777" w:rsidR="00D91C10" w:rsidRDefault="00FF72A2">
      <w:pPr>
        <w:pStyle w:val="PreformattedText"/>
      </w:pPr>
      <w:r>
        <w:t>Werkindeling manuaal, aangehangen pedaal</w:t>
      </w:r>
    </w:p>
    <w:p w14:paraId="20AB1077" w14:textId="77777777" w:rsidR="00D91C10" w:rsidRDefault="00D91C10">
      <w:pPr>
        <w:pStyle w:val="PreformattedText"/>
      </w:pPr>
    </w:p>
    <w:p w14:paraId="5DA358DB" w14:textId="77777777" w:rsidR="00D91C10" w:rsidRDefault="00FF72A2">
      <w:pPr>
        <w:pStyle w:val="PreformattedText"/>
      </w:pPr>
      <w:r>
        <w:t>Dispositie</w:t>
      </w:r>
    </w:p>
    <w:p w14:paraId="5E94A92A" w14:textId="77777777" w:rsidR="00D91C10" w:rsidRDefault="00D91C10">
      <w:pPr>
        <w:pStyle w:val="PreformattedText"/>
      </w:pPr>
    </w:p>
    <w:p w14:paraId="082AA7C6" w14:textId="23C7D16D" w:rsidR="00D91C10" w:rsidRDefault="00FF72A2">
      <w:pPr>
        <w:pStyle w:val="PreformattedText"/>
      </w:pPr>
      <w:r>
        <w:t>@T4:@</w:t>
      </w:r>
      <w:r>
        <w:t>Manuaal</w:t>
      </w:r>
    </w:p>
    <w:p w14:paraId="6772FF8A" w14:textId="77777777" w:rsidR="00D91C10" w:rsidRDefault="00FF72A2">
      <w:pPr>
        <w:pStyle w:val="PreformattedText"/>
      </w:pPr>
      <w:r>
        <w:t>8</w:t>
      </w:r>
      <w:r>
        <w:t xml:space="preserve"> stemmen</w:t>
      </w:r>
    </w:p>
    <w:p w14:paraId="41C23C35" w14:textId="77777777" w:rsidR="00D91C10" w:rsidRDefault="00D91C10">
      <w:pPr>
        <w:pStyle w:val="PreformattedText"/>
      </w:pPr>
    </w:p>
    <w:p w14:paraId="538C8662" w14:textId="77777777" w:rsidR="00D91C10" w:rsidRDefault="00FF72A2">
      <w:pPr>
        <w:pStyle w:val="PreformattedText"/>
      </w:pPr>
      <w:r>
        <w:t>Gedackt</w:t>
      </w:r>
    </w:p>
    <w:p w14:paraId="510C423B" w14:textId="77777777" w:rsidR="00D91C10" w:rsidRDefault="00FF72A2">
      <w:pPr>
        <w:pStyle w:val="PreformattedText"/>
      </w:pPr>
      <w:r>
        <w:t>Praestant</w:t>
      </w:r>
    </w:p>
    <w:p w14:paraId="5E55A919" w14:textId="77777777" w:rsidR="00D91C10" w:rsidRDefault="00FF72A2">
      <w:pPr>
        <w:pStyle w:val="PreformattedText"/>
      </w:pPr>
      <w:r>
        <w:t>Holfluit</w:t>
      </w:r>
    </w:p>
    <w:p w14:paraId="174511DB" w14:textId="77777777" w:rsidR="00D91C10" w:rsidRDefault="00FF72A2">
      <w:pPr>
        <w:pStyle w:val="PreformattedText"/>
      </w:pPr>
      <w:r>
        <w:t>Quint</w:t>
      </w:r>
    </w:p>
    <w:p w14:paraId="4FCAB601" w14:textId="77777777" w:rsidR="00D91C10" w:rsidRDefault="00FF72A2">
      <w:pPr>
        <w:pStyle w:val="PreformattedText"/>
      </w:pPr>
      <w:r>
        <w:t>Octaaf</w:t>
      </w:r>
    </w:p>
    <w:p w14:paraId="2EB52E17" w14:textId="77777777" w:rsidR="00D91C10" w:rsidRDefault="00FF72A2">
      <w:pPr>
        <w:pStyle w:val="PreformattedText"/>
      </w:pPr>
      <w:r>
        <w:t>Mixtuur</w:t>
      </w:r>
    </w:p>
    <w:p w14:paraId="77B5E724" w14:textId="77777777" w:rsidR="00D91C10" w:rsidRDefault="00FF72A2">
      <w:pPr>
        <w:pStyle w:val="PreformattedText"/>
      </w:pPr>
      <w:r>
        <w:t>Sesquialter D</w:t>
      </w:r>
    </w:p>
    <w:p w14:paraId="18715886" w14:textId="43BA0EE0" w:rsidR="00D91C10" w:rsidRDefault="00FF72A2">
      <w:pPr>
        <w:pStyle w:val="PreformattedText"/>
      </w:pPr>
      <w:r>
        <w:t>Trompet B/D@</w:t>
      </w:r>
    </w:p>
    <w:p w14:paraId="4F5DDDAD" w14:textId="59BAB29A" w:rsidR="00D91C10" w:rsidRDefault="00FF72A2">
      <w:pPr>
        <w:pStyle w:val="PreformattedText"/>
      </w:pPr>
      <w:r>
        <w:t>@</w:t>
      </w:r>
    </w:p>
    <w:p w14:paraId="6A629516" w14:textId="62FE5058" w:rsidR="00FF72A2" w:rsidRDefault="00FF72A2">
      <w:pPr>
        <w:pStyle w:val="PreformattedText"/>
      </w:pPr>
    </w:p>
    <w:p w14:paraId="515D3AA0" w14:textId="77777777" w:rsidR="00FF72A2" w:rsidRDefault="00FF72A2">
      <w:pPr>
        <w:pStyle w:val="PreformattedText"/>
      </w:pPr>
    </w:p>
    <w:p w14:paraId="5F0E1D3F" w14:textId="77777777" w:rsidR="00D91C10" w:rsidRDefault="00FF72A2">
      <w:pPr>
        <w:pStyle w:val="PreformattedText"/>
      </w:pPr>
      <w:r>
        <w:t>8'</w:t>
      </w:r>
    </w:p>
    <w:p w14:paraId="3B84ED34" w14:textId="77777777" w:rsidR="00D91C10" w:rsidRDefault="00FF72A2">
      <w:pPr>
        <w:pStyle w:val="PreformattedText"/>
      </w:pPr>
      <w:r>
        <w:t>4'</w:t>
      </w:r>
    </w:p>
    <w:p w14:paraId="758CAC45" w14:textId="77777777" w:rsidR="00D91C10" w:rsidRDefault="00FF72A2">
      <w:pPr>
        <w:pStyle w:val="PreformattedText"/>
      </w:pPr>
      <w:r>
        <w:t>4'</w:t>
      </w:r>
    </w:p>
    <w:p w14:paraId="30B9BEBD" w14:textId="77777777" w:rsidR="00D91C10" w:rsidRDefault="00FF72A2">
      <w:pPr>
        <w:pStyle w:val="PreformattedText"/>
      </w:pPr>
      <w:r>
        <w:t>3'</w:t>
      </w:r>
    </w:p>
    <w:p w14:paraId="60D7333F" w14:textId="77777777" w:rsidR="00D91C10" w:rsidRDefault="00FF72A2">
      <w:pPr>
        <w:pStyle w:val="PreformattedText"/>
      </w:pPr>
      <w:r>
        <w:t>2'</w:t>
      </w:r>
    </w:p>
    <w:p w14:paraId="3AD5E8E1" w14:textId="77777777" w:rsidR="00D91C10" w:rsidRDefault="00FF72A2">
      <w:pPr>
        <w:pStyle w:val="PreformattedText"/>
      </w:pPr>
      <w:r>
        <w:t>3 st.</w:t>
      </w:r>
    </w:p>
    <w:p w14:paraId="3B53D648" w14:textId="77777777" w:rsidR="00D91C10" w:rsidRDefault="00FF72A2">
      <w:pPr>
        <w:pStyle w:val="PreformattedText"/>
      </w:pPr>
      <w:r>
        <w:lastRenderedPageBreak/>
        <w:t>2 st.</w:t>
      </w:r>
    </w:p>
    <w:p w14:paraId="1A505A21" w14:textId="009EF33B" w:rsidR="00D91C10" w:rsidRDefault="00FF72A2">
      <w:pPr>
        <w:pStyle w:val="PreformattedText"/>
      </w:pPr>
      <w:r>
        <w:t>8'@</w:t>
      </w:r>
    </w:p>
    <w:p w14:paraId="179E72E4" w14:textId="77777777" w:rsidR="00D91C10" w:rsidRDefault="00D91C10">
      <w:pPr>
        <w:pStyle w:val="PreformattedText"/>
      </w:pPr>
    </w:p>
    <w:p w14:paraId="34AA5292" w14:textId="77777777" w:rsidR="00D91C10" w:rsidRDefault="00FF72A2">
      <w:pPr>
        <w:pStyle w:val="PreformattedText"/>
      </w:pPr>
      <w:r>
        <w:t>@T1:Samenstelling vulstemmen</w:t>
      </w:r>
    </w:p>
    <w:p w14:paraId="052E784B" w14:textId="77777777" w:rsidR="00D91C10" w:rsidRDefault="00FF72A2">
      <w:pPr>
        <w:pStyle w:val="PreformattedText"/>
      </w:pPr>
      <w:r>
        <w:t>@T4:Mixtuur</w:t>
      </w:r>
    </w:p>
    <w:p w14:paraId="62C99323" w14:textId="77777777" w:rsidR="00D91C10" w:rsidRDefault="00D91C10">
      <w:pPr>
        <w:pStyle w:val="PreformattedText"/>
      </w:pPr>
    </w:p>
    <w:p w14:paraId="6A1E80E6" w14:textId="77777777" w:rsidR="00D91C10" w:rsidRDefault="00FF72A2">
      <w:pPr>
        <w:pStyle w:val="PreformattedText"/>
      </w:pPr>
      <w:r>
        <w:t>C</w:t>
      </w:r>
    </w:p>
    <w:p w14:paraId="2F43F9EE" w14:textId="77777777" w:rsidR="00D91C10" w:rsidRDefault="00FF72A2">
      <w:pPr>
        <w:pStyle w:val="PreformattedText"/>
      </w:pPr>
      <w:r>
        <w:t>2/3</w:t>
      </w:r>
    </w:p>
    <w:p w14:paraId="5DD7FB65" w14:textId="77777777" w:rsidR="00D91C10" w:rsidRDefault="00FF72A2">
      <w:pPr>
        <w:pStyle w:val="PreformattedText"/>
      </w:pPr>
      <w:r>
        <w:t>1/2</w:t>
      </w:r>
    </w:p>
    <w:p w14:paraId="41D44D06" w14:textId="77777777" w:rsidR="00D91C10" w:rsidRDefault="00FF72A2">
      <w:pPr>
        <w:pStyle w:val="PreformattedText"/>
      </w:pPr>
      <w:r>
        <w:t>1/3</w:t>
      </w:r>
    </w:p>
    <w:p w14:paraId="089BB846" w14:textId="77777777" w:rsidR="00D91C10" w:rsidRDefault="00D91C10">
      <w:pPr>
        <w:pStyle w:val="PreformattedText"/>
      </w:pPr>
    </w:p>
    <w:p w14:paraId="58F907C8" w14:textId="77777777" w:rsidR="00D91C10" w:rsidRDefault="00FF72A2">
      <w:pPr>
        <w:pStyle w:val="PreformattedText"/>
      </w:pPr>
      <w:r>
        <w:t>c</w:t>
      </w:r>
    </w:p>
    <w:p w14:paraId="64AC5FE4" w14:textId="77777777" w:rsidR="00D91C10" w:rsidRDefault="00FF72A2">
      <w:pPr>
        <w:pStyle w:val="PreformattedText"/>
      </w:pPr>
      <w:r>
        <w:t>1 1/3</w:t>
      </w:r>
    </w:p>
    <w:p w14:paraId="43E79EAC" w14:textId="77777777" w:rsidR="00D91C10" w:rsidRDefault="00FF72A2">
      <w:pPr>
        <w:pStyle w:val="PreformattedText"/>
      </w:pPr>
      <w:r>
        <w:t>1</w:t>
      </w:r>
    </w:p>
    <w:p w14:paraId="27BEF517" w14:textId="77777777" w:rsidR="00D91C10" w:rsidRDefault="00FF72A2">
      <w:pPr>
        <w:pStyle w:val="PreformattedText"/>
      </w:pPr>
      <w:r>
        <w:t>2/3</w:t>
      </w:r>
    </w:p>
    <w:p w14:paraId="63CD4D91" w14:textId="77777777" w:rsidR="00D91C10" w:rsidRDefault="00D91C10">
      <w:pPr>
        <w:pStyle w:val="PreformattedText"/>
      </w:pPr>
    </w:p>
    <w:p w14:paraId="5625A830" w14:textId="77777777" w:rsidR="00D91C10" w:rsidRDefault="00FF72A2">
      <w:pPr>
        <w:pStyle w:val="PreformattedText"/>
      </w:pPr>
      <w:r>
        <w:t>cis1</w:t>
      </w:r>
    </w:p>
    <w:p w14:paraId="7DB22495" w14:textId="77777777" w:rsidR="00D91C10" w:rsidRDefault="00FF72A2">
      <w:pPr>
        <w:pStyle w:val="PreformattedText"/>
      </w:pPr>
      <w:r>
        <w:t>2 2/3</w:t>
      </w:r>
    </w:p>
    <w:p w14:paraId="36325E97" w14:textId="77777777" w:rsidR="00D91C10" w:rsidRDefault="00FF72A2">
      <w:pPr>
        <w:pStyle w:val="PreformattedText"/>
      </w:pPr>
      <w:r>
        <w:t>2</w:t>
      </w:r>
    </w:p>
    <w:p w14:paraId="4563A770" w14:textId="77777777" w:rsidR="00D91C10" w:rsidRDefault="00FF72A2">
      <w:pPr>
        <w:pStyle w:val="PreformattedText"/>
      </w:pPr>
      <w:r>
        <w:t>1 1/3</w:t>
      </w:r>
    </w:p>
    <w:p w14:paraId="1B1B52B3" w14:textId="77777777" w:rsidR="00D91C10" w:rsidRDefault="00D91C10">
      <w:pPr>
        <w:pStyle w:val="PreformattedText"/>
      </w:pPr>
    </w:p>
    <w:p w14:paraId="02405CCC" w14:textId="77777777" w:rsidR="00D91C10" w:rsidRDefault="00FF72A2">
      <w:pPr>
        <w:pStyle w:val="PreformattedText"/>
      </w:pPr>
      <w:r>
        <w:t xml:space="preserve">Sesquialter cis1 2 2/3 </w:t>
      </w:r>
      <w:r>
        <w:t>&lt;h150&gt;&lt;\-&gt;&lt;h100&gt; 1 3/5</w:t>
      </w:r>
    </w:p>
    <w:p w14:paraId="7A34A153" w14:textId="77777777" w:rsidR="00D91C10" w:rsidRDefault="00D91C10">
      <w:pPr>
        <w:pStyle w:val="PreformattedText"/>
      </w:pPr>
    </w:p>
    <w:p w14:paraId="501DD53B" w14:textId="77777777" w:rsidR="00D91C10" w:rsidRDefault="00FF72A2">
      <w:pPr>
        <w:pStyle w:val="PreformattedText"/>
      </w:pPr>
      <w:r>
        <w:t>@T1:Toonhoogte</w:t>
      </w:r>
    </w:p>
    <w:p w14:paraId="238A0E61" w14:textId="77777777" w:rsidR="00D91C10" w:rsidRDefault="00FF72A2">
      <w:pPr>
        <w:pStyle w:val="PreformattedText"/>
      </w:pPr>
      <w:r>
        <w:t>a1 = 466 Hz</w:t>
      </w:r>
    </w:p>
    <w:p w14:paraId="02565FD5" w14:textId="77777777" w:rsidR="00D91C10" w:rsidRDefault="00FF72A2">
      <w:pPr>
        <w:pStyle w:val="PreformattedText"/>
      </w:pPr>
      <w:r>
        <w:t>Temperatuur Werckmeister III</w:t>
      </w:r>
    </w:p>
    <w:p w14:paraId="46A71185" w14:textId="77777777" w:rsidR="00D91C10" w:rsidRDefault="00D91C10">
      <w:pPr>
        <w:pStyle w:val="PreformattedText"/>
      </w:pPr>
    </w:p>
    <w:p w14:paraId="1257FC6E" w14:textId="77777777" w:rsidR="00D91C10" w:rsidRDefault="00FF72A2">
      <w:pPr>
        <w:pStyle w:val="PreformattedText"/>
      </w:pPr>
      <w:r>
        <w:t>Manuaalomvang CD&lt;\-&gt;c3</w:t>
      </w:r>
    </w:p>
    <w:p w14:paraId="547BBBA9" w14:textId="77777777" w:rsidR="00D91C10" w:rsidRDefault="00FF72A2">
      <w:pPr>
        <w:pStyle w:val="PreformattedText"/>
      </w:pPr>
      <w:r>
        <w:t>Pedaalomvang CD&lt;\-&gt;gis</w:t>
      </w:r>
    </w:p>
    <w:p w14:paraId="29DB28F9" w14:textId="77777777" w:rsidR="00D91C10" w:rsidRDefault="00D91C10">
      <w:pPr>
        <w:pStyle w:val="PreformattedText"/>
      </w:pPr>
    </w:p>
    <w:p w14:paraId="57BFA57B" w14:textId="77777777" w:rsidR="00D91C10" w:rsidRDefault="00FF72A2">
      <w:pPr>
        <w:pStyle w:val="PreformattedText"/>
      </w:pPr>
      <w:r>
        <w:t>Windvoorziening twee spaanbalgen</w:t>
      </w:r>
    </w:p>
    <w:p w14:paraId="6E3C5565" w14:textId="77777777" w:rsidR="00D91C10" w:rsidRDefault="00FF72A2">
      <w:pPr>
        <w:pStyle w:val="PreformattedText"/>
      </w:pPr>
      <w:r>
        <w:t>Winddruk 81 mm</w:t>
      </w:r>
    </w:p>
    <w:p w14:paraId="1BA4EB3F" w14:textId="77777777" w:rsidR="00D91C10" w:rsidRDefault="00D91C10">
      <w:pPr>
        <w:pStyle w:val="PreformattedText"/>
      </w:pPr>
    </w:p>
    <w:p w14:paraId="20E18490" w14:textId="77777777" w:rsidR="00D91C10" w:rsidRDefault="00FF72A2">
      <w:pPr>
        <w:pStyle w:val="PreformattedText"/>
      </w:pPr>
      <w:r>
        <w:t>Plaats klaviatuur rechterzijde</w:t>
      </w:r>
    </w:p>
    <w:p w14:paraId="06A75664" w14:textId="77777777" w:rsidR="00D91C10" w:rsidRDefault="00D91C10">
      <w:pPr>
        <w:pStyle w:val="PreformattedText"/>
      </w:pPr>
    </w:p>
    <w:sectPr w:rsidR="00D91C1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10"/>
    <w:rsid w:val="00D91C10"/>
    <w:rsid w:val="00FF72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A177A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2086</Characters>
  <Application>Microsoft Office Word</Application>
  <DocSecurity>0</DocSecurity>
  <Lines>17</Lines>
  <Paragraphs>4</Paragraphs>
  <ScaleCrop>false</ScaleCrop>
  <Company>Universiteit Utrecht</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2022-02-28T20:53:00Z</dcterms:created>
  <dcterms:modified xsi:type="dcterms:W3CDTF">2022-02-28T20:53:00Z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