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A27A" w14:textId="77777777" w:rsidR="00AF3940" w:rsidRPr="00375937" w:rsidRDefault="00375937">
      <w:pPr>
        <w:pStyle w:val="PreformattedText"/>
        <w:rPr>
          <w:lang w:val="de-DE"/>
        </w:rPr>
      </w:pPr>
      <w:r w:rsidRPr="00375937">
        <w:rPr>
          <w:lang w:val="de-DE"/>
        </w:rPr>
        <w:t>@K1:Harkstede/1696</w:t>
      </w:r>
    </w:p>
    <w:p w14:paraId="0DFE102B" w14:textId="77777777" w:rsidR="00AF3940" w:rsidRPr="00375937" w:rsidRDefault="00375937">
      <w:pPr>
        <w:pStyle w:val="PreformattedText"/>
        <w:rPr>
          <w:lang w:val="de-DE"/>
        </w:rPr>
      </w:pPr>
      <w:r w:rsidRPr="00375937">
        <w:rPr>
          <w:lang w:val="de-DE"/>
        </w:rPr>
        <w:t>@K2:Hervormde Kerk</w:t>
      </w:r>
    </w:p>
    <w:p w14:paraId="66BF002F" w14:textId="77777777" w:rsidR="00AF3940" w:rsidRPr="00375937" w:rsidRDefault="00AF3940">
      <w:pPr>
        <w:pStyle w:val="PreformattedText"/>
        <w:rPr>
          <w:lang w:val="de-DE"/>
        </w:rPr>
      </w:pPr>
    </w:p>
    <w:p w14:paraId="4876FE9D" w14:textId="77777777" w:rsidR="00AF3940" w:rsidRPr="00375937" w:rsidRDefault="00375937">
      <w:pPr>
        <w:pStyle w:val="PreformattedText"/>
        <w:rPr>
          <w:lang w:val="de-DE"/>
        </w:rPr>
      </w:pPr>
      <w:r w:rsidRPr="00375937">
        <w:rPr>
          <w:lang w:val="de-DE"/>
        </w:rPr>
        <w:t>@T1:Arp Schnitger 1696</w:t>
      </w:r>
    </w:p>
    <w:p w14:paraId="1812AA53" w14:textId="77777777" w:rsidR="00AF3940" w:rsidRPr="00375937" w:rsidRDefault="00AF3940">
      <w:pPr>
        <w:pStyle w:val="PreformattedText"/>
        <w:rPr>
          <w:lang w:val="de-DE"/>
        </w:rPr>
      </w:pPr>
    </w:p>
    <w:p w14:paraId="1F1CEB1A" w14:textId="77777777" w:rsidR="00AF3940" w:rsidRDefault="00375937">
      <w:pPr>
        <w:pStyle w:val="PreformattedText"/>
      </w:pPr>
      <w:r>
        <w:t xml:space="preserve">&lt;I&gt;Opmerkelijk voorbeeld van voortleven gotische bouwtradities. Eenbeukige geheel in steen overwelfde en volledig onderkelderde kerk, mede bedoeld als mausoleum voor stichter. </w:t>
      </w:r>
      <w:r>
        <w:t>Meubilair uit bouwtijd.</w:t>
      </w:r>
    </w:p>
    <w:p w14:paraId="3373F9B8" w14:textId="77777777" w:rsidR="00AF3940" w:rsidRDefault="00375937">
      <w:pPr>
        <w:pStyle w:val="PreformattedText"/>
      </w:pPr>
      <w:r>
        <w:t>&lt;I&gt;</w:t>
      </w:r>
    </w:p>
    <w:p w14:paraId="033FE74E" w14:textId="77777777" w:rsidR="00AF3940" w:rsidRDefault="00375937">
      <w:pPr>
        <w:pStyle w:val="PreformattedText"/>
      </w:pPr>
      <w:r>
        <w:t>@T2:Kunsthistorische aspecten</w:t>
      </w:r>
    </w:p>
    <w:p w14:paraId="45995E8C" w14:textId="77777777" w:rsidR="00AF3940" w:rsidRDefault="00375937">
      <w:pPr>
        <w:pStyle w:val="PreformattedText"/>
      </w:pPr>
      <w:r>
        <w:t>Een dergelijk vijfdelig front met rechte bovenlijsten, die in &lt;\#142&gt;&lt;\#142&gt;n lijn liggen met de kappen van de spitse zijtorens, is door Schnitger veelvuldig toegepast. Ook de tweedelige V&lt;\-&gt;vormig</w:t>
      </w:r>
      <w:r>
        <w:t>e tussenvelden zijn karakteristiek voor zijn bouwwijze. Deze orgelkas is een vroeg voorbeeld van de toepassing van dit fronttype bij een balustradeorgel. Het eenvoudige ornament vertoont golvende acanthusranken.</w:t>
      </w:r>
    </w:p>
    <w:p w14:paraId="27CCF814" w14:textId="77777777" w:rsidR="00AF3940" w:rsidRDefault="00AF3940">
      <w:pPr>
        <w:pStyle w:val="PreformattedText"/>
      </w:pPr>
    </w:p>
    <w:p w14:paraId="7D55F23A" w14:textId="77777777" w:rsidR="00AF3940" w:rsidRDefault="00375937">
      <w:pPr>
        <w:pStyle w:val="PreformattedText"/>
      </w:pPr>
      <w:r>
        <w:t>@T3:Literatuur</w:t>
      </w:r>
    </w:p>
    <w:p w14:paraId="653A888A" w14:textId="77777777" w:rsidR="00AF3940" w:rsidRDefault="00375937">
      <w:pPr>
        <w:pStyle w:val="PreformattedText"/>
      </w:pPr>
      <w:r>
        <w:t>Gustav Fock, &lt;I&gt;Arp Schnitge</w:t>
      </w:r>
      <w:r>
        <w:t>r und seine Schule&lt;I&gt;. Kassel, 1974, 236.</w:t>
      </w:r>
    </w:p>
    <w:p w14:paraId="1194FE83" w14:textId="77777777" w:rsidR="00AF3940" w:rsidRDefault="00AF3940">
      <w:pPr>
        <w:pStyle w:val="PreformattedText"/>
      </w:pPr>
    </w:p>
    <w:p w14:paraId="1BF49C0B" w14:textId="77777777" w:rsidR="00AF3940" w:rsidRDefault="00375937">
      <w:pPr>
        <w:pStyle w:val="PreformattedText"/>
      </w:pPr>
      <w:r>
        <w:t>Monumentnummer 33807, orgelnummer 606</w:t>
      </w:r>
    </w:p>
    <w:p w14:paraId="12130B2B" w14:textId="77777777" w:rsidR="00AF3940" w:rsidRDefault="00AF3940">
      <w:pPr>
        <w:pStyle w:val="PreformattedText"/>
      </w:pPr>
    </w:p>
    <w:p w14:paraId="7FA03ACC" w14:textId="77777777" w:rsidR="00AF3940" w:rsidRDefault="00375937">
      <w:pPr>
        <w:pStyle w:val="PreformattedText"/>
      </w:pPr>
      <w:r>
        <w:t>@K2:Historische gegevens</w:t>
      </w:r>
    </w:p>
    <w:p w14:paraId="40FC9D92" w14:textId="77777777" w:rsidR="00AF3940" w:rsidRDefault="00AF3940">
      <w:pPr>
        <w:pStyle w:val="PreformattedText"/>
      </w:pPr>
    </w:p>
    <w:p w14:paraId="3635AE73" w14:textId="77777777" w:rsidR="00AF3940" w:rsidRDefault="00375937">
      <w:pPr>
        <w:pStyle w:val="PreformattedText"/>
      </w:pPr>
      <w:r>
        <w:t>@T1:Bouwers</w:t>
      </w:r>
    </w:p>
    <w:p w14:paraId="44724566" w14:textId="77777777" w:rsidR="00AF3940" w:rsidRDefault="00375937">
      <w:pPr>
        <w:pStyle w:val="PreformattedText"/>
      </w:pPr>
      <w:r>
        <w:t>1. Arp Schnitger</w:t>
      </w:r>
    </w:p>
    <w:p w14:paraId="6EDD28CD" w14:textId="77777777" w:rsidR="00AF3940" w:rsidRDefault="00375937">
      <w:pPr>
        <w:pStyle w:val="PreformattedText"/>
      </w:pPr>
      <w:r>
        <w:t>2. M. Eertman</w:t>
      </w:r>
    </w:p>
    <w:p w14:paraId="35733D01" w14:textId="77777777" w:rsidR="00AF3940" w:rsidRDefault="00AF3940">
      <w:pPr>
        <w:pStyle w:val="PreformattedText"/>
      </w:pPr>
    </w:p>
    <w:p w14:paraId="20F82502" w14:textId="77777777" w:rsidR="00AF3940" w:rsidRDefault="00375937">
      <w:pPr>
        <w:pStyle w:val="PreformattedText"/>
      </w:pPr>
      <w:r>
        <w:t>Jaren van oplevering</w:t>
      </w:r>
    </w:p>
    <w:p w14:paraId="6AB088CD" w14:textId="77777777" w:rsidR="00AF3940" w:rsidRDefault="00375937">
      <w:pPr>
        <w:pStyle w:val="PreformattedText"/>
      </w:pPr>
      <w:r>
        <w:t>1. 1696</w:t>
      </w:r>
    </w:p>
    <w:p w14:paraId="117D20D4" w14:textId="77777777" w:rsidR="00AF3940" w:rsidRDefault="00375937">
      <w:pPr>
        <w:pStyle w:val="PreformattedText"/>
      </w:pPr>
      <w:r>
        <w:t>2. begin 20e eeuw</w:t>
      </w:r>
    </w:p>
    <w:p w14:paraId="08611E44" w14:textId="77777777" w:rsidR="00AF3940" w:rsidRDefault="00AF3940">
      <w:pPr>
        <w:pStyle w:val="PreformattedText"/>
      </w:pPr>
    </w:p>
    <w:p w14:paraId="10D2C17E" w14:textId="77777777" w:rsidR="00AF3940" w:rsidRDefault="00375937">
      <w:pPr>
        <w:pStyle w:val="PreformattedText"/>
      </w:pPr>
      <w:r>
        <w:t>Dirk Lohman 1794</w:t>
      </w:r>
    </w:p>
    <w:p w14:paraId="0055A764" w14:textId="77777777" w:rsidR="00AF3940" w:rsidRDefault="00375937">
      <w:pPr>
        <w:pStyle w:val="PreformattedText"/>
      </w:pPr>
      <w:r>
        <w:t>.</w:t>
      </w:r>
    </w:p>
    <w:p w14:paraId="710345AC" w14:textId="77777777" w:rsidR="00AF3940" w:rsidRDefault="00375937">
      <w:pPr>
        <w:pStyle w:val="PreformattedText"/>
      </w:pPr>
      <w:r>
        <w:t>twee nieuwe balgen geplaatst</w:t>
      </w:r>
    </w:p>
    <w:p w14:paraId="2594C6FB" w14:textId="77777777" w:rsidR="00AF3940" w:rsidRDefault="00375937">
      <w:pPr>
        <w:pStyle w:val="PreformattedText"/>
      </w:pPr>
      <w:r>
        <w:t>.</w:t>
      </w:r>
    </w:p>
    <w:p w14:paraId="57A257D6" w14:textId="77777777" w:rsidR="00AF3940" w:rsidRDefault="00375937">
      <w:pPr>
        <w:pStyle w:val="PreformattedText"/>
      </w:pPr>
      <w:r>
        <w:t>onbekend register vernieuwd?</w:t>
      </w:r>
    </w:p>
    <w:p w14:paraId="0A107F9E" w14:textId="77777777" w:rsidR="00AF3940" w:rsidRDefault="00AF3940">
      <w:pPr>
        <w:pStyle w:val="PreformattedText"/>
      </w:pPr>
    </w:p>
    <w:p w14:paraId="35FC7FD4" w14:textId="77777777" w:rsidR="00AF3940" w:rsidRDefault="00375937">
      <w:pPr>
        <w:pStyle w:val="PreformattedText"/>
      </w:pPr>
      <w:r>
        <w:t>Dispositie volgens G.W. Lohman begin 19e eeuw</w:t>
      </w:r>
    </w:p>
    <w:p w14:paraId="32C0C108" w14:textId="77777777" w:rsidR="00AF3940" w:rsidRDefault="00AF3940">
      <w:pPr>
        <w:pStyle w:val="PreformattedText"/>
      </w:pPr>
    </w:p>
    <w:p w14:paraId="27BA21A8" w14:textId="37C193AE" w:rsidR="00AF3940" w:rsidRDefault="00375937">
      <w:pPr>
        <w:pStyle w:val="PreformattedText"/>
      </w:pPr>
      <w:r>
        <w:t>@T4:@</w:t>
      </w:r>
      <w:r>
        <w:t>Manuaal</w:t>
      </w:r>
    </w:p>
    <w:p w14:paraId="2AA9E407" w14:textId="77777777" w:rsidR="00AF3940" w:rsidRDefault="00AF3940">
      <w:pPr>
        <w:pStyle w:val="PreformattedText"/>
      </w:pPr>
    </w:p>
    <w:p w14:paraId="529DAAA5" w14:textId="77777777" w:rsidR="00AF3940" w:rsidRDefault="00375937">
      <w:pPr>
        <w:pStyle w:val="PreformattedText"/>
      </w:pPr>
      <w:r>
        <w:t>Holpijp</w:t>
      </w:r>
    </w:p>
    <w:p w14:paraId="05A86E70" w14:textId="77777777" w:rsidR="00AF3940" w:rsidRDefault="00375937">
      <w:pPr>
        <w:pStyle w:val="PreformattedText"/>
      </w:pPr>
      <w:r>
        <w:t>Prestant</w:t>
      </w:r>
    </w:p>
    <w:p w14:paraId="29A160C8" w14:textId="77777777" w:rsidR="00AF3940" w:rsidRDefault="00375937">
      <w:pPr>
        <w:pStyle w:val="PreformattedText"/>
      </w:pPr>
      <w:r>
        <w:t>Quint</w:t>
      </w:r>
    </w:p>
    <w:p w14:paraId="2F0AA4EF" w14:textId="77777777" w:rsidR="00AF3940" w:rsidRDefault="00375937">
      <w:pPr>
        <w:pStyle w:val="PreformattedText"/>
      </w:pPr>
      <w:r>
        <w:t>Octaaf</w:t>
      </w:r>
    </w:p>
    <w:p w14:paraId="46663B37" w14:textId="77777777" w:rsidR="00AF3940" w:rsidRDefault="00375937">
      <w:pPr>
        <w:pStyle w:val="PreformattedText"/>
      </w:pPr>
      <w:r>
        <w:t>Woudfluit</w:t>
      </w:r>
    </w:p>
    <w:p w14:paraId="5AFA9761" w14:textId="77777777" w:rsidR="00AF3940" w:rsidRDefault="00375937">
      <w:pPr>
        <w:pStyle w:val="PreformattedText"/>
      </w:pPr>
      <w:r>
        <w:t>Mixtuur</w:t>
      </w:r>
    </w:p>
    <w:p w14:paraId="5A8E3B61" w14:textId="184B4943" w:rsidR="00AF3940" w:rsidRDefault="00375937">
      <w:pPr>
        <w:pStyle w:val="PreformattedText"/>
      </w:pPr>
      <w:r>
        <w:t>Regaal@</w:t>
      </w:r>
    </w:p>
    <w:p w14:paraId="1D88DB98" w14:textId="751E93D3" w:rsidR="00AF3940" w:rsidRDefault="00375937">
      <w:pPr>
        <w:pStyle w:val="PreformattedText"/>
      </w:pPr>
      <w:r>
        <w:t>@</w:t>
      </w:r>
    </w:p>
    <w:p w14:paraId="3119EAA8" w14:textId="77777777" w:rsidR="00375937" w:rsidRDefault="00375937">
      <w:pPr>
        <w:pStyle w:val="PreformattedText"/>
      </w:pPr>
    </w:p>
    <w:p w14:paraId="265D2A84" w14:textId="77777777" w:rsidR="00AF3940" w:rsidRDefault="00375937">
      <w:pPr>
        <w:pStyle w:val="PreformattedText"/>
      </w:pPr>
      <w:r>
        <w:t>8'</w:t>
      </w:r>
    </w:p>
    <w:p w14:paraId="5F34CAB1" w14:textId="77777777" w:rsidR="00AF3940" w:rsidRDefault="00375937">
      <w:pPr>
        <w:pStyle w:val="PreformattedText"/>
      </w:pPr>
      <w:r>
        <w:t>4'</w:t>
      </w:r>
    </w:p>
    <w:p w14:paraId="0750BFBF" w14:textId="77777777" w:rsidR="00AF3940" w:rsidRDefault="00375937">
      <w:pPr>
        <w:pStyle w:val="PreformattedText"/>
      </w:pPr>
      <w:r>
        <w:t>3'</w:t>
      </w:r>
    </w:p>
    <w:p w14:paraId="3FD8B4E4" w14:textId="77777777" w:rsidR="00AF3940" w:rsidRDefault="00375937">
      <w:pPr>
        <w:pStyle w:val="PreformattedText"/>
      </w:pPr>
      <w:r>
        <w:t>2'</w:t>
      </w:r>
    </w:p>
    <w:p w14:paraId="77A052A3" w14:textId="77777777" w:rsidR="00AF3940" w:rsidRDefault="00375937">
      <w:pPr>
        <w:pStyle w:val="PreformattedText"/>
      </w:pPr>
      <w:r>
        <w:t>2'</w:t>
      </w:r>
    </w:p>
    <w:p w14:paraId="5C8F1FD0" w14:textId="77777777" w:rsidR="00AF3940" w:rsidRDefault="00375937">
      <w:pPr>
        <w:pStyle w:val="PreformattedText"/>
      </w:pPr>
      <w:r>
        <w:t>3&lt;\-&gt;4 st.</w:t>
      </w:r>
    </w:p>
    <w:p w14:paraId="79C45E47" w14:textId="4A4C032D" w:rsidR="00AF3940" w:rsidRDefault="00375937">
      <w:pPr>
        <w:pStyle w:val="PreformattedText"/>
      </w:pPr>
      <w:r>
        <w:t>8'@</w:t>
      </w:r>
    </w:p>
    <w:p w14:paraId="7D61C353" w14:textId="77777777" w:rsidR="00AF3940" w:rsidRDefault="00AF3940">
      <w:pPr>
        <w:pStyle w:val="PreformattedText"/>
      </w:pPr>
    </w:p>
    <w:p w14:paraId="2A8F38F8" w14:textId="77777777" w:rsidR="00AF3940" w:rsidRPr="00375937" w:rsidRDefault="00375937">
      <w:pPr>
        <w:pStyle w:val="PreformattedText"/>
        <w:rPr>
          <w:lang w:val="nl-NL"/>
        </w:rPr>
      </w:pPr>
      <w:r w:rsidRPr="00375937">
        <w:rPr>
          <w:lang w:val="nl-NL"/>
        </w:rPr>
        <w:t>@T1:M. Eertman 1907</w:t>
      </w:r>
    </w:p>
    <w:p w14:paraId="538958A3" w14:textId="77777777" w:rsidR="00AF3940" w:rsidRPr="00375937" w:rsidRDefault="00375937">
      <w:pPr>
        <w:pStyle w:val="PreformattedText"/>
        <w:rPr>
          <w:lang w:val="nl-NL"/>
        </w:rPr>
      </w:pPr>
      <w:r w:rsidRPr="00375937">
        <w:rPr>
          <w:lang w:val="nl-NL"/>
        </w:rPr>
        <w:t>.</w:t>
      </w:r>
    </w:p>
    <w:p w14:paraId="571A372F" w14:textId="77777777" w:rsidR="00AF3940" w:rsidRPr="00375937" w:rsidRDefault="00375937">
      <w:pPr>
        <w:pStyle w:val="PreformattedText"/>
        <w:rPr>
          <w:lang w:val="nl-NL"/>
        </w:rPr>
      </w:pPr>
      <w:r w:rsidRPr="00375937">
        <w:rPr>
          <w:lang w:val="nl-NL"/>
        </w:rPr>
        <w:t>ingrijpende vernieuwing met behoud van front en enig binne</w:t>
      </w:r>
      <w:r w:rsidRPr="00375937">
        <w:rPr>
          <w:lang w:val="nl-NL"/>
        </w:rPr>
        <w:t>npijpwerk</w:t>
      </w:r>
    </w:p>
    <w:p w14:paraId="23C3FB57" w14:textId="77777777" w:rsidR="00AF3940" w:rsidRPr="00375937" w:rsidRDefault="00AF3940">
      <w:pPr>
        <w:pStyle w:val="PreformattedText"/>
        <w:rPr>
          <w:lang w:val="nl-NL"/>
        </w:rPr>
      </w:pPr>
    </w:p>
    <w:p w14:paraId="308DF659" w14:textId="77777777" w:rsidR="00AF3940" w:rsidRPr="00375937" w:rsidRDefault="00375937">
      <w:pPr>
        <w:pStyle w:val="PreformattedText"/>
        <w:rPr>
          <w:lang w:val="nl-NL"/>
        </w:rPr>
      </w:pPr>
      <w:r w:rsidRPr="00375937">
        <w:rPr>
          <w:lang w:val="nl-NL"/>
        </w:rPr>
        <w:t>@K2:Technische gegevens</w:t>
      </w:r>
    </w:p>
    <w:p w14:paraId="51308195" w14:textId="77777777" w:rsidR="00AF3940" w:rsidRPr="00375937" w:rsidRDefault="00AF3940">
      <w:pPr>
        <w:pStyle w:val="PreformattedText"/>
        <w:rPr>
          <w:lang w:val="nl-NL"/>
        </w:rPr>
      </w:pPr>
    </w:p>
    <w:p w14:paraId="4CE81562" w14:textId="77777777" w:rsidR="00AF3940" w:rsidRPr="00375937" w:rsidRDefault="00375937">
      <w:pPr>
        <w:pStyle w:val="PreformattedText"/>
        <w:rPr>
          <w:lang w:val="nl-NL"/>
        </w:rPr>
      </w:pPr>
      <w:r w:rsidRPr="00375937">
        <w:rPr>
          <w:lang w:val="nl-NL"/>
        </w:rPr>
        <w:t>@T1:Werkindeling</w:t>
      </w:r>
    </w:p>
    <w:p w14:paraId="7E892BC9" w14:textId="77777777" w:rsidR="00AF3940" w:rsidRPr="00375937" w:rsidRDefault="00375937">
      <w:pPr>
        <w:pStyle w:val="PreformattedText"/>
        <w:rPr>
          <w:lang w:val="nl-NL"/>
        </w:rPr>
      </w:pPr>
      <w:r w:rsidRPr="00375937">
        <w:rPr>
          <w:lang w:val="nl-NL"/>
        </w:rPr>
        <w:t>manuaal, aangehangen pedaal</w:t>
      </w:r>
    </w:p>
    <w:p w14:paraId="6F61C064" w14:textId="77777777" w:rsidR="00AF3940" w:rsidRPr="00375937" w:rsidRDefault="00AF3940">
      <w:pPr>
        <w:pStyle w:val="PreformattedText"/>
        <w:rPr>
          <w:lang w:val="nl-NL"/>
        </w:rPr>
      </w:pPr>
    </w:p>
    <w:p w14:paraId="141EBEA2" w14:textId="77777777" w:rsidR="00AF3940" w:rsidRDefault="00375937">
      <w:pPr>
        <w:pStyle w:val="PreformattedText"/>
      </w:pPr>
      <w:r>
        <w:t>Dispositie</w:t>
      </w:r>
    </w:p>
    <w:p w14:paraId="7A83FB87" w14:textId="77777777" w:rsidR="00AF3940" w:rsidRDefault="00AF3940">
      <w:pPr>
        <w:pStyle w:val="PreformattedText"/>
      </w:pPr>
    </w:p>
    <w:p w14:paraId="34557077" w14:textId="6122AE83" w:rsidR="00AF3940" w:rsidRDefault="00375937">
      <w:pPr>
        <w:pStyle w:val="PreformattedText"/>
      </w:pPr>
      <w:r>
        <w:t>@T4:@</w:t>
      </w:r>
      <w:r>
        <w:t>Manuaal</w:t>
      </w:r>
    </w:p>
    <w:p w14:paraId="4CC859F9" w14:textId="77777777" w:rsidR="00AF3940" w:rsidRDefault="00375937">
      <w:pPr>
        <w:pStyle w:val="PreformattedText"/>
      </w:pPr>
      <w:r>
        <w:t>9 stemmen</w:t>
      </w:r>
    </w:p>
    <w:p w14:paraId="3D309001" w14:textId="77777777" w:rsidR="00AF3940" w:rsidRDefault="00AF3940">
      <w:pPr>
        <w:pStyle w:val="PreformattedText"/>
      </w:pPr>
    </w:p>
    <w:p w14:paraId="0B115B72" w14:textId="77777777" w:rsidR="00AF3940" w:rsidRDefault="00375937">
      <w:pPr>
        <w:pStyle w:val="PreformattedText"/>
      </w:pPr>
      <w:r>
        <w:t>Bourdon</w:t>
      </w:r>
    </w:p>
    <w:p w14:paraId="33EDD92A" w14:textId="77777777" w:rsidR="00AF3940" w:rsidRDefault="00375937">
      <w:pPr>
        <w:pStyle w:val="PreformattedText"/>
      </w:pPr>
      <w:r>
        <w:t>Prestant</w:t>
      </w:r>
    </w:p>
    <w:p w14:paraId="46B0F54D" w14:textId="77777777" w:rsidR="00AF3940" w:rsidRDefault="00375937">
      <w:pPr>
        <w:pStyle w:val="PreformattedText"/>
      </w:pPr>
      <w:r>
        <w:t>Aeoline</w:t>
      </w:r>
    </w:p>
    <w:p w14:paraId="0DBF6B09" w14:textId="77777777" w:rsidR="00AF3940" w:rsidRDefault="00375937">
      <w:pPr>
        <w:pStyle w:val="PreformattedText"/>
      </w:pPr>
      <w:r>
        <w:t>Holpijp</w:t>
      </w:r>
    </w:p>
    <w:p w14:paraId="0379E681" w14:textId="77777777" w:rsidR="00AF3940" w:rsidRDefault="00375937">
      <w:pPr>
        <w:pStyle w:val="PreformattedText"/>
      </w:pPr>
      <w:r>
        <w:t>Fluit travers</w:t>
      </w:r>
    </w:p>
    <w:p w14:paraId="768C991C" w14:textId="77777777" w:rsidR="00AF3940" w:rsidRDefault="00375937">
      <w:pPr>
        <w:pStyle w:val="PreformattedText"/>
      </w:pPr>
      <w:r>
        <w:t>Octaaf</w:t>
      </w:r>
    </w:p>
    <w:p w14:paraId="0ADAB47F" w14:textId="77777777" w:rsidR="00AF3940" w:rsidRDefault="00375937">
      <w:pPr>
        <w:pStyle w:val="PreformattedText"/>
      </w:pPr>
      <w:r>
        <w:t>Quint</w:t>
      </w:r>
    </w:p>
    <w:p w14:paraId="034B2037" w14:textId="77777777" w:rsidR="00AF3940" w:rsidRDefault="00375937">
      <w:pPr>
        <w:pStyle w:val="PreformattedText"/>
      </w:pPr>
      <w:r>
        <w:t>Woudfluit</w:t>
      </w:r>
    </w:p>
    <w:p w14:paraId="741F9AAB" w14:textId="0A8DB747" w:rsidR="00AF3940" w:rsidRDefault="00375937">
      <w:pPr>
        <w:pStyle w:val="PreformattedText"/>
      </w:pPr>
      <w:r>
        <w:t>Mixtuur D@</w:t>
      </w:r>
    </w:p>
    <w:p w14:paraId="7B7D9745" w14:textId="5B9955B6" w:rsidR="00AF3940" w:rsidRDefault="00375937">
      <w:pPr>
        <w:pStyle w:val="PreformattedText"/>
      </w:pPr>
      <w:r>
        <w:t>@</w:t>
      </w:r>
    </w:p>
    <w:p w14:paraId="247A12A4" w14:textId="7A29EA27" w:rsidR="00375937" w:rsidRDefault="00375937">
      <w:pPr>
        <w:pStyle w:val="PreformattedText"/>
      </w:pPr>
    </w:p>
    <w:p w14:paraId="3508CC6F" w14:textId="77777777" w:rsidR="00375937" w:rsidRDefault="00375937">
      <w:pPr>
        <w:pStyle w:val="PreformattedText"/>
      </w:pPr>
    </w:p>
    <w:p w14:paraId="1C211A4B" w14:textId="77777777" w:rsidR="00AF3940" w:rsidRDefault="00375937">
      <w:pPr>
        <w:pStyle w:val="PreformattedText"/>
      </w:pPr>
      <w:r>
        <w:t>16'</w:t>
      </w:r>
    </w:p>
    <w:p w14:paraId="3CFA7C33" w14:textId="77777777" w:rsidR="00AF3940" w:rsidRDefault="00375937">
      <w:pPr>
        <w:pStyle w:val="PreformattedText"/>
      </w:pPr>
      <w:r>
        <w:t>8'</w:t>
      </w:r>
    </w:p>
    <w:p w14:paraId="707B78E8" w14:textId="77777777" w:rsidR="00AF3940" w:rsidRDefault="00375937">
      <w:pPr>
        <w:pStyle w:val="PreformattedText"/>
      </w:pPr>
      <w:r>
        <w:t>8'</w:t>
      </w:r>
    </w:p>
    <w:p w14:paraId="4BDA47F4" w14:textId="77777777" w:rsidR="00AF3940" w:rsidRDefault="00375937">
      <w:pPr>
        <w:pStyle w:val="PreformattedText"/>
      </w:pPr>
      <w:r>
        <w:t>8'</w:t>
      </w:r>
    </w:p>
    <w:p w14:paraId="1007363B" w14:textId="77777777" w:rsidR="00AF3940" w:rsidRDefault="00375937">
      <w:pPr>
        <w:pStyle w:val="PreformattedText"/>
      </w:pPr>
      <w:r>
        <w:t>4'</w:t>
      </w:r>
    </w:p>
    <w:p w14:paraId="7FB8400F" w14:textId="77777777" w:rsidR="00AF3940" w:rsidRDefault="00375937">
      <w:pPr>
        <w:pStyle w:val="PreformattedText"/>
      </w:pPr>
      <w:r>
        <w:t>4'</w:t>
      </w:r>
    </w:p>
    <w:p w14:paraId="5A7E7C5A" w14:textId="77777777" w:rsidR="00AF3940" w:rsidRDefault="00375937">
      <w:pPr>
        <w:pStyle w:val="PreformattedText"/>
      </w:pPr>
      <w:r>
        <w:t>3'</w:t>
      </w:r>
    </w:p>
    <w:p w14:paraId="4175811B" w14:textId="77777777" w:rsidR="00AF3940" w:rsidRDefault="00375937">
      <w:pPr>
        <w:pStyle w:val="PreformattedText"/>
      </w:pPr>
      <w:r>
        <w:t>2'</w:t>
      </w:r>
    </w:p>
    <w:p w14:paraId="53E6BEAD" w14:textId="2D979851" w:rsidR="00AF3940" w:rsidRDefault="00375937">
      <w:pPr>
        <w:pStyle w:val="PreformattedText"/>
      </w:pPr>
      <w:r>
        <w:t>3 st.@</w:t>
      </w:r>
    </w:p>
    <w:p w14:paraId="562DD2D4" w14:textId="77777777" w:rsidR="00AF3940" w:rsidRDefault="00AF3940">
      <w:pPr>
        <w:pStyle w:val="PreformattedText"/>
      </w:pPr>
    </w:p>
    <w:p w14:paraId="36FE0301" w14:textId="77777777" w:rsidR="00AF3940" w:rsidRDefault="00375937">
      <w:pPr>
        <w:pStyle w:val="PreformattedText"/>
      </w:pPr>
      <w:r>
        <w:t>@T1:Samenstelling vulstem</w:t>
      </w:r>
    </w:p>
    <w:p w14:paraId="49C61E18" w14:textId="77777777" w:rsidR="00AF3940" w:rsidRDefault="00375937">
      <w:pPr>
        <w:pStyle w:val="PreformattedText"/>
      </w:pPr>
      <w:r>
        <w:t>@T4:Mixtuur c1 4 &lt;h150&gt;&lt;\-&gt;&lt;h100&gt; 2 2/3 &lt;h150&gt;&lt;\-&gt;&lt;h100&gt; 2</w:t>
      </w:r>
    </w:p>
    <w:p w14:paraId="507D6BAA" w14:textId="77777777" w:rsidR="00AF3940" w:rsidRDefault="00AF3940">
      <w:pPr>
        <w:pStyle w:val="PreformattedText"/>
      </w:pPr>
    </w:p>
    <w:p w14:paraId="769836A4" w14:textId="77777777" w:rsidR="00AF3940" w:rsidRDefault="00375937">
      <w:pPr>
        <w:pStyle w:val="PreformattedText"/>
      </w:pPr>
      <w:r>
        <w:t>@T1:Toonhoogte</w:t>
      </w:r>
    </w:p>
    <w:p w14:paraId="48752245" w14:textId="77777777" w:rsidR="00AF3940" w:rsidRDefault="00375937">
      <w:pPr>
        <w:pStyle w:val="PreformattedText"/>
      </w:pPr>
      <w:r>
        <w:t>a1 = 440 Hz</w:t>
      </w:r>
    </w:p>
    <w:p w14:paraId="50B09219" w14:textId="77777777" w:rsidR="00AF3940" w:rsidRDefault="00375937">
      <w:pPr>
        <w:pStyle w:val="PreformattedText"/>
      </w:pPr>
      <w:r>
        <w:t>Temperatuur evenredig zwevend</w:t>
      </w:r>
    </w:p>
    <w:p w14:paraId="20E1AB8A" w14:textId="77777777" w:rsidR="00AF3940" w:rsidRDefault="00AF3940">
      <w:pPr>
        <w:pStyle w:val="PreformattedText"/>
      </w:pPr>
    </w:p>
    <w:p w14:paraId="0C7E9A8A" w14:textId="77777777" w:rsidR="00AF3940" w:rsidRDefault="00375937">
      <w:pPr>
        <w:pStyle w:val="PreformattedText"/>
      </w:pPr>
      <w:r>
        <w:t>Manuaalomvang C&lt;\-&gt;f3</w:t>
      </w:r>
    </w:p>
    <w:p w14:paraId="6FFB4598" w14:textId="77777777" w:rsidR="00AF3940" w:rsidRDefault="00375937">
      <w:pPr>
        <w:pStyle w:val="PreformattedText"/>
      </w:pPr>
      <w:r>
        <w:t>Pedaalomvang C&lt;\-&gt;d1</w:t>
      </w:r>
    </w:p>
    <w:p w14:paraId="15A9D188" w14:textId="77777777" w:rsidR="00AF3940" w:rsidRDefault="00AF3940">
      <w:pPr>
        <w:pStyle w:val="PreformattedText"/>
      </w:pPr>
    </w:p>
    <w:p w14:paraId="2ED804E1" w14:textId="77777777" w:rsidR="00AF3940" w:rsidRDefault="00375937">
      <w:pPr>
        <w:pStyle w:val="PreformattedText"/>
      </w:pPr>
      <w:r>
        <w:t>Windvoorziening magazijnbalg</w:t>
      </w:r>
    </w:p>
    <w:p w14:paraId="3040079A" w14:textId="77777777" w:rsidR="00AF3940" w:rsidRDefault="00375937">
      <w:pPr>
        <w:pStyle w:val="PreformattedText"/>
      </w:pPr>
      <w:r>
        <w:t>Winddruk 80 mm</w:t>
      </w:r>
    </w:p>
    <w:p w14:paraId="23706CF3" w14:textId="77777777" w:rsidR="00AF3940" w:rsidRDefault="00AF3940">
      <w:pPr>
        <w:pStyle w:val="PreformattedText"/>
      </w:pPr>
    </w:p>
    <w:p w14:paraId="2B105D20" w14:textId="77777777" w:rsidR="00AF3940" w:rsidRDefault="00375937">
      <w:pPr>
        <w:pStyle w:val="PreformattedText"/>
      </w:pPr>
      <w:r>
        <w:t xml:space="preserve">Plaats </w:t>
      </w:r>
      <w:r>
        <w:t>klaviatuur achterzijde</w:t>
      </w:r>
    </w:p>
    <w:p w14:paraId="2DD16CF8" w14:textId="77777777" w:rsidR="00AF3940" w:rsidRDefault="00AF3940">
      <w:pPr>
        <w:pStyle w:val="PreformattedText"/>
      </w:pPr>
    </w:p>
    <w:p w14:paraId="564E1F7D" w14:textId="77777777" w:rsidR="00AF3940" w:rsidRDefault="00375937">
      <w:pPr>
        <w:pStyle w:val="PreformattedText"/>
      </w:pPr>
      <w:r>
        <w:t>@K2:Bijzonderheden</w:t>
      </w:r>
    </w:p>
    <w:p w14:paraId="0E1ADD7F" w14:textId="77777777" w:rsidR="00AF3940" w:rsidRDefault="00375937">
      <w:pPr>
        <w:pStyle w:val="PreformattedText"/>
      </w:pPr>
      <w:r>
        <w:t>@T1:Oud pijpwerk: Holpijp 8', Quint 3', Octaaf 2' en Mixtuur D.</w:t>
      </w:r>
    </w:p>
    <w:p w14:paraId="37B017DF" w14:textId="77777777" w:rsidR="00AF3940" w:rsidRDefault="00AF3940">
      <w:pPr>
        <w:pStyle w:val="PreformattedText"/>
      </w:pPr>
    </w:p>
    <w:p w14:paraId="79908B78" w14:textId="77777777" w:rsidR="00AF3940" w:rsidRDefault="00AF3940">
      <w:pPr>
        <w:pStyle w:val="PreformattedText"/>
      </w:pPr>
    </w:p>
    <w:sectPr w:rsidR="00AF394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940"/>
    <w:rsid w:val="00375937"/>
    <w:rsid w:val="00AF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3B7EED"/>
  <w15:docId w15:val="{259A16F5-0B4F-CE4E-A6B5-F5689948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1572</Characters>
  <Application>Microsoft Office Word</Application>
  <DocSecurity>0</DocSecurity>
  <Lines>13</Lines>
  <Paragraphs>3</Paragraphs>
  <ScaleCrop>false</ScaleCrop>
  <Company>Universiteit Utrecht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2022-02-28T20:57:00Z</dcterms:created>
  <dcterms:modified xsi:type="dcterms:W3CDTF">2022-02-28T20:57:00Z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