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5C1C" w14:textId="77777777" w:rsidR="007B4A15" w:rsidRPr="0009315A" w:rsidRDefault="0009315A">
      <w:pPr>
        <w:pStyle w:val="PreformattedText"/>
        <w:rPr>
          <w:lang w:val="nl-NL"/>
        </w:rPr>
      </w:pPr>
      <w:r w:rsidRPr="0009315A">
        <w:rPr>
          <w:lang w:val="nl-NL"/>
        </w:rPr>
        <w:t>@K1:Zaandam/ca 1710</w:t>
      </w:r>
    </w:p>
    <w:p w14:paraId="4698A75E" w14:textId="77777777" w:rsidR="007B4A15" w:rsidRPr="0009315A" w:rsidRDefault="0009315A">
      <w:pPr>
        <w:pStyle w:val="PreformattedText"/>
        <w:rPr>
          <w:lang w:val="nl-NL"/>
        </w:rPr>
      </w:pPr>
      <w:r w:rsidRPr="0009315A">
        <w:rPr>
          <w:lang w:val="nl-NL"/>
        </w:rPr>
        <w:t>@K2:Oud&lt;\-&gt;Katholieke Kerk</w:t>
      </w:r>
    </w:p>
    <w:p w14:paraId="69598B1A" w14:textId="77777777" w:rsidR="007B4A15" w:rsidRPr="0009315A" w:rsidRDefault="007B4A15">
      <w:pPr>
        <w:pStyle w:val="PreformattedText"/>
        <w:rPr>
          <w:lang w:val="nl-NL"/>
        </w:rPr>
      </w:pPr>
    </w:p>
    <w:p w14:paraId="2B3A4900" w14:textId="77777777" w:rsidR="007B4A15" w:rsidRPr="0009315A" w:rsidRDefault="0009315A">
      <w:pPr>
        <w:pStyle w:val="PreformattedText"/>
        <w:rPr>
          <w:lang w:val="nl-NL"/>
        </w:rPr>
      </w:pPr>
      <w:r w:rsidRPr="0009315A">
        <w:rPr>
          <w:lang w:val="nl-NL"/>
        </w:rPr>
        <w:t>@T1:onbekend, waarschijnlijk Cornelis Hoornbeeck ca 1710</w:t>
      </w:r>
    </w:p>
    <w:p w14:paraId="760F55B2" w14:textId="77777777" w:rsidR="007B4A15" w:rsidRPr="0009315A" w:rsidRDefault="007B4A15">
      <w:pPr>
        <w:pStyle w:val="PreformattedText"/>
        <w:rPr>
          <w:lang w:val="nl-NL"/>
        </w:rPr>
      </w:pPr>
    </w:p>
    <w:p w14:paraId="45577F8E" w14:textId="77777777" w:rsidR="007B4A15" w:rsidRDefault="0009315A">
      <w:pPr>
        <w:pStyle w:val="PreformattedText"/>
      </w:pPr>
      <w:r>
        <w:t>&lt;I&gt;Houten schuurkerk uit 1695. Altaar en andere stukken uit bouwtijd.</w:t>
      </w:r>
    </w:p>
    <w:p w14:paraId="48C54805" w14:textId="77777777" w:rsidR="007B4A15" w:rsidRDefault="0009315A">
      <w:pPr>
        <w:pStyle w:val="PreformattedText"/>
      </w:pPr>
      <w:r>
        <w:t>&lt;I&gt;</w:t>
      </w:r>
    </w:p>
    <w:p w14:paraId="5368D510" w14:textId="77777777" w:rsidR="007B4A15" w:rsidRDefault="0009315A">
      <w:pPr>
        <w:pStyle w:val="PreformattedText"/>
      </w:pPr>
      <w:r>
        <w:t>@T2:Kunsthistorische aspecten</w:t>
      </w:r>
    </w:p>
    <w:p w14:paraId="77C29A34" w14:textId="77777777" w:rsidR="007B4A15" w:rsidRDefault="0009315A">
      <w:pPr>
        <w:pStyle w:val="PreformattedText"/>
      </w:pPr>
      <w:r>
        <w:t xml:space="preserve">Dit viervoets&lt;\-&gt;orgel wekt enige </w:t>
      </w:r>
      <w:r>
        <w:t>associaties met de Schnitger&lt;\-&gt;school, met name in de V&lt;\-&gt;vormige tussenvelden en in de doorlopende rechte lijst boven tussenvelden en spitse zijtorens. De tussenvelden zijn echter smaller dan bij Schnitger&lt;\-&gt;fronten gebruikelijk is. Bij een Schnitger&lt;\</w:t>
      </w:r>
      <w:r>
        <w:t>-&gt;orgel zou bovendien het snijwerk bij de pijpvoeten nimmer ontbreken. De blinderingen zijn vervaardigd van metaal. De vleugelstukken uit 1806, die wellicht luiken vervingen, zijn voor dit kleine orgel wat fors uitgevallen. De schalen met bloemen op de zij</w:t>
      </w:r>
      <w:r>
        <w:t>torens en het beeld van koning David dateren vermoedelijk eveneens uit 1806.</w:t>
      </w:r>
    </w:p>
    <w:p w14:paraId="7FA2C375" w14:textId="77777777" w:rsidR="007B4A15" w:rsidRDefault="007B4A15">
      <w:pPr>
        <w:pStyle w:val="PreformattedText"/>
      </w:pPr>
    </w:p>
    <w:p w14:paraId="22316866" w14:textId="77777777" w:rsidR="007B4A15" w:rsidRDefault="0009315A">
      <w:pPr>
        <w:pStyle w:val="PreformattedText"/>
      </w:pPr>
      <w:r>
        <w:t>Monumentnummer 40058, orgelnummer 1734</w:t>
      </w:r>
    </w:p>
    <w:p w14:paraId="5C7EE57F" w14:textId="77777777" w:rsidR="007B4A15" w:rsidRDefault="007B4A15">
      <w:pPr>
        <w:pStyle w:val="PreformattedText"/>
      </w:pPr>
    </w:p>
    <w:p w14:paraId="0B372E2E" w14:textId="77777777" w:rsidR="007B4A15" w:rsidRDefault="0009315A">
      <w:pPr>
        <w:pStyle w:val="PreformattedText"/>
      </w:pPr>
      <w:r>
        <w:t>@K2:Historische gegevens</w:t>
      </w:r>
    </w:p>
    <w:p w14:paraId="5EF3438C" w14:textId="77777777" w:rsidR="007B4A15" w:rsidRDefault="007B4A15">
      <w:pPr>
        <w:pStyle w:val="PreformattedText"/>
      </w:pPr>
    </w:p>
    <w:p w14:paraId="35732B79" w14:textId="77777777" w:rsidR="007B4A15" w:rsidRDefault="0009315A">
      <w:pPr>
        <w:pStyle w:val="PreformattedText"/>
      </w:pPr>
      <w:r>
        <w:t>@T1:Bouwer onbekend, waarschijnlijk Cornelis Hoornbeeck</w:t>
      </w:r>
    </w:p>
    <w:p w14:paraId="1E57A417" w14:textId="77777777" w:rsidR="007B4A15" w:rsidRDefault="007B4A15">
      <w:pPr>
        <w:pStyle w:val="PreformattedText"/>
      </w:pPr>
    </w:p>
    <w:p w14:paraId="233EC5BF" w14:textId="77777777" w:rsidR="007B4A15" w:rsidRDefault="0009315A">
      <w:pPr>
        <w:pStyle w:val="PreformattedText"/>
      </w:pPr>
      <w:r>
        <w:t>Jaar van oplevering ca 1710</w:t>
      </w:r>
    </w:p>
    <w:p w14:paraId="3A34FD7D" w14:textId="77777777" w:rsidR="007B4A15" w:rsidRDefault="007B4A15">
      <w:pPr>
        <w:pStyle w:val="PreformattedText"/>
      </w:pPr>
    </w:p>
    <w:p w14:paraId="1DED7ABB" w14:textId="77777777" w:rsidR="007B4A15" w:rsidRDefault="0009315A">
      <w:pPr>
        <w:pStyle w:val="PreformattedText"/>
      </w:pPr>
      <w:r>
        <w:t>Oorspronkelijke locatie Am</w:t>
      </w:r>
      <w:r>
        <w:t>sterdam, Oud&lt;\-&gt;Katholieke Kerk van de H. Nikolaus 'De Paauw'</w:t>
      </w:r>
    </w:p>
    <w:p w14:paraId="3A8A1500" w14:textId="77777777" w:rsidR="007B4A15" w:rsidRDefault="007B4A15">
      <w:pPr>
        <w:pStyle w:val="PreformattedText"/>
      </w:pPr>
    </w:p>
    <w:p w14:paraId="5E547C43" w14:textId="77777777" w:rsidR="007B4A15" w:rsidRDefault="0009315A">
      <w:pPr>
        <w:pStyle w:val="PreformattedText"/>
      </w:pPr>
      <w:r>
        <w:t>Abraham Meere 1809</w:t>
      </w:r>
    </w:p>
    <w:p w14:paraId="6A2FF951" w14:textId="77777777" w:rsidR="007B4A15" w:rsidRDefault="0009315A">
      <w:pPr>
        <w:pStyle w:val="PreformattedText"/>
      </w:pPr>
      <w:r>
        <w:t>.</w:t>
      </w:r>
    </w:p>
    <w:p w14:paraId="4D7C969B" w14:textId="77777777" w:rsidR="007B4A15" w:rsidRDefault="0009315A">
      <w:pPr>
        <w:pStyle w:val="PreformattedText"/>
      </w:pPr>
      <w:r>
        <w:t>overplaatsing naar juist gerenoveerde Oud&lt;\-&gt;Katholieke Kerk te Zaandam</w:t>
      </w:r>
    </w:p>
    <w:p w14:paraId="3FAA8DA7" w14:textId="77777777" w:rsidR="007B4A15" w:rsidRDefault="0009315A">
      <w:pPr>
        <w:pStyle w:val="PreformattedText"/>
      </w:pPr>
      <w:r>
        <w:t>.</w:t>
      </w:r>
    </w:p>
    <w:p w14:paraId="0D09153D" w14:textId="77777777" w:rsidR="007B4A15" w:rsidRDefault="0009315A">
      <w:pPr>
        <w:pStyle w:val="PreformattedText"/>
      </w:pPr>
      <w:r>
        <w:t>Sesquialter  Octaaf D 2', Quint B 1 1/3'  Terts B 1 3/5'</w:t>
      </w:r>
    </w:p>
    <w:p w14:paraId="30808945" w14:textId="77777777" w:rsidR="007B4A15" w:rsidRDefault="0009315A">
      <w:pPr>
        <w:pStyle w:val="PreformattedText"/>
      </w:pPr>
      <w:r>
        <w:t>.</w:t>
      </w:r>
    </w:p>
    <w:p w14:paraId="4E1EFA2D" w14:textId="77777777" w:rsidR="007B4A15" w:rsidRDefault="0009315A">
      <w:pPr>
        <w:pStyle w:val="PreformattedText"/>
      </w:pPr>
      <w:r>
        <w:t>registermechaniek gewijzigd</w:t>
      </w:r>
    </w:p>
    <w:p w14:paraId="15706F96" w14:textId="77777777" w:rsidR="007B4A15" w:rsidRDefault="0009315A">
      <w:pPr>
        <w:pStyle w:val="PreformattedText"/>
      </w:pPr>
      <w:r>
        <w:t>.</w:t>
      </w:r>
    </w:p>
    <w:p w14:paraId="15757BCD" w14:textId="77777777" w:rsidR="007B4A15" w:rsidRDefault="0009315A">
      <w:pPr>
        <w:pStyle w:val="PreformattedText"/>
      </w:pPr>
      <w:r>
        <w:t>aanbrenge</w:t>
      </w:r>
      <w:r>
        <w:t>n van nieuw lampet, vleugelstukken en bekroning; frontstijlen en profielen aangepast</w:t>
      </w:r>
    </w:p>
    <w:p w14:paraId="571B24B0" w14:textId="77777777" w:rsidR="007B4A15" w:rsidRDefault="007B4A15">
      <w:pPr>
        <w:pStyle w:val="PreformattedText"/>
      </w:pPr>
    </w:p>
    <w:p w14:paraId="475B5D23" w14:textId="77777777" w:rsidR="007B4A15" w:rsidRDefault="0009315A">
      <w:pPr>
        <w:pStyle w:val="PreformattedText"/>
      </w:pPr>
      <w:r>
        <w:t>Flaes &amp; Br&lt;\#159&gt;njes? 19e eeuw</w:t>
      </w:r>
    </w:p>
    <w:p w14:paraId="1710E275" w14:textId="77777777" w:rsidR="007B4A15" w:rsidRDefault="0009315A">
      <w:pPr>
        <w:pStyle w:val="PreformattedText"/>
      </w:pPr>
      <w:r>
        <w:t>.</w:t>
      </w:r>
    </w:p>
    <w:p w14:paraId="7DCC54B4" w14:textId="77777777" w:rsidR="007B4A15" w:rsidRDefault="0009315A">
      <w:pPr>
        <w:pStyle w:val="PreformattedText"/>
      </w:pPr>
      <w:r>
        <w:t>bakstukken gewijzigd</w:t>
      </w:r>
    </w:p>
    <w:p w14:paraId="22DA720E" w14:textId="77777777" w:rsidR="007B4A15" w:rsidRDefault="0009315A">
      <w:pPr>
        <w:pStyle w:val="PreformattedText"/>
      </w:pPr>
      <w:r>
        <w:t>.</w:t>
      </w:r>
    </w:p>
    <w:p w14:paraId="315655E2" w14:textId="77777777" w:rsidR="007B4A15" w:rsidRDefault="0009315A">
      <w:pPr>
        <w:pStyle w:val="PreformattedText"/>
      </w:pPr>
      <w:r>
        <w:t>dispositiewijziging?</w:t>
      </w:r>
    </w:p>
    <w:p w14:paraId="58298DED" w14:textId="77777777" w:rsidR="007B4A15" w:rsidRDefault="007B4A15">
      <w:pPr>
        <w:pStyle w:val="PreformattedText"/>
      </w:pPr>
    </w:p>
    <w:p w14:paraId="4D369A3C" w14:textId="77777777" w:rsidR="007B4A15" w:rsidRDefault="0009315A">
      <w:pPr>
        <w:pStyle w:val="PreformattedText"/>
      </w:pPr>
      <w:r>
        <w:t>@K2:Technische gegevens</w:t>
      </w:r>
    </w:p>
    <w:p w14:paraId="42C7C12B" w14:textId="77777777" w:rsidR="007B4A15" w:rsidRDefault="007B4A15">
      <w:pPr>
        <w:pStyle w:val="PreformattedText"/>
      </w:pPr>
    </w:p>
    <w:p w14:paraId="044A7281" w14:textId="77777777" w:rsidR="007B4A15" w:rsidRDefault="0009315A">
      <w:pPr>
        <w:pStyle w:val="PreformattedText"/>
      </w:pPr>
      <w:r>
        <w:t>@T1:Werkindeling</w:t>
      </w:r>
    </w:p>
    <w:p w14:paraId="37177736" w14:textId="77777777" w:rsidR="007B4A15" w:rsidRDefault="0009315A">
      <w:pPr>
        <w:pStyle w:val="PreformattedText"/>
      </w:pPr>
      <w:r>
        <w:t>manuaal</w:t>
      </w:r>
    </w:p>
    <w:p w14:paraId="1A451CE0" w14:textId="77777777" w:rsidR="007B4A15" w:rsidRDefault="007B4A15">
      <w:pPr>
        <w:pStyle w:val="PreformattedText"/>
      </w:pPr>
    </w:p>
    <w:p w14:paraId="68717113" w14:textId="77777777" w:rsidR="007B4A15" w:rsidRDefault="0009315A">
      <w:pPr>
        <w:pStyle w:val="PreformattedText"/>
      </w:pPr>
      <w:r>
        <w:t>Dispositie</w:t>
      </w:r>
    </w:p>
    <w:p w14:paraId="630BCC7A" w14:textId="77777777" w:rsidR="007B4A15" w:rsidRDefault="007B4A15">
      <w:pPr>
        <w:pStyle w:val="PreformattedText"/>
      </w:pPr>
    </w:p>
    <w:p w14:paraId="56B057B5" w14:textId="21A85933" w:rsidR="007B4A15" w:rsidRDefault="0009315A">
      <w:pPr>
        <w:pStyle w:val="PreformattedText"/>
      </w:pPr>
      <w:r>
        <w:t>@T4:@</w:t>
      </w:r>
      <w:r>
        <w:t>Manuaal</w:t>
      </w:r>
    </w:p>
    <w:p w14:paraId="4621B077" w14:textId="77777777" w:rsidR="007B4A15" w:rsidRDefault="0009315A">
      <w:pPr>
        <w:pStyle w:val="PreformattedText"/>
      </w:pPr>
      <w:r>
        <w:t xml:space="preserve">10 </w:t>
      </w:r>
      <w:r>
        <w:t>stemmen</w:t>
      </w:r>
    </w:p>
    <w:p w14:paraId="157BACC9" w14:textId="77777777" w:rsidR="007B4A15" w:rsidRDefault="007B4A15">
      <w:pPr>
        <w:pStyle w:val="PreformattedText"/>
      </w:pPr>
    </w:p>
    <w:p w14:paraId="44A04F8B" w14:textId="77777777" w:rsidR="007B4A15" w:rsidRDefault="0009315A">
      <w:pPr>
        <w:pStyle w:val="PreformattedText"/>
      </w:pPr>
      <w:r>
        <w:t>Holpijp B/D</w:t>
      </w:r>
    </w:p>
    <w:p w14:paraId="55186DFF" w14:textId="77777777" w:rsidR="007B4A15" w:rsidRDefault="0009315A">
      <w:pPr>
        <w:pStyle w:val="PreformattedText"/>
      </w:pPr>
      <w:r>
        <w:t>Prestant D</w:t>
      </w:r>
    </w:p>
    <w:p w14:paraId="2540BC0F" w14:textId="77777777" w:rsidR="007B4A15" w:rsidRDefault="0009315A">
      <w:pPr>
        <w:pStyle w:val="PreformattedText"/>
      </w:pPr>
      <w:r>
        <w:t>Prestant</w:t>
      </w:r>
    </w:p>
    <w:p w14:paraId="3F7B5EEB" w14:textId="77777777" w:rsidR="007B4A15" w:rsidRDefault="0009315A">
      <w:pPr>
        <w:pStyle w:val="PreformattedText"/>
      </w:pPr>
      <w:r>
        <w:t>Octaaf D</w:t>
      </w:r>
    </w:p>
    <w:p w14:paraId="7AF5448B" w14:textId="77777777" w:rsidR="007B4A15" w:rsidRDefault="0009315A">
      <w:pPr>
        <w:pStyle w:val="PreformattedText"/>
      </w:pPr>
      <w:r>
        <w:t>Fluit</w:t>
      </w:r>
    </w:p>
    <w:p w14:paraId="2E538D45" w14:textId="77777777" w:rsidR="007B4A15" w:rsidRDefault="0009315A">
      <w:pPr>
        <w:pStyle w:val="PreformattedText"/>
      </w:pPr>
      <w:r>
        <w:t>Quint B/D</w:t>
      </w:r>
    </w:p>
    <w:p w14:paraId="565F64CF" w14:textId="77777777" w:rsidR="007B4A15" w:rsidRDefault="0009315A">
      <w:pPr>
        <w:pStyle w:val="PreformattedText"/>
      </w:pPr>
      <w:r>
        <w:t>Octaaf B/D</w:t>
      </w:r>
    </w:p>
    <w:p w14:paraId="24AB43C0" w14:textId="77777777" w:rsidR="007B4A15" w:rsidRDefault="0009315A">
      <w:pPr>
        <w:pStyle w:val="PreformattedText"/>
      </w:pPr>
      <w:r>
        <w:t>Octaaf D</w:t>
      </w:r>
    </w:p>
    <w:p w14:paraId="5952DB77" w14:textId="77777777" w:rsidR="007B4A15" w:rsidRDefault="0009315A">
      <w:pPr>
        <w:pStyle w:val="PreformattedText"/>
      </w:pPr>
      <w:r>
        <w:lastRenderedPageBreak/>
        <w:t>Tertiaan D</w:t>
      </w:r>
    </w:p>
    <w:p w14:paraId="5ABA3F58" w14:textId="5272C7AD" w:rsidR="007B4A15" w:rsidRDefault="0009315A">
      <w:pPr>
        <w:pStyle w:val="PreformattedText"/>
      </w:pPr>
      <w:r>
        <w:t>Terts B@</w:t>
      </w:r>
    </w:p>
    <w:p w14:paraId="361CE803" w14:textId="2E4260BD" w:rsidR="007B4A15" w:rsidRDefault="0009315A">
      <w:pPr>
        <w:pStyle w:val="PreformattedText"/>
      </w:pPr>
      <w:r>
        <w:t>@</w:t>
      </w:r>
    </w:p>
    <w:p w14:paraId="4385ECCE" w14:textId="03DA72E1" w:rsidR="0009315A" w:rsidRDefault="0009315A">
      <w:pPr>
        <w:pStyle w:val="PreformattedText"/>
      </w:pPr>
    </w:p>
    <w:p w14:paraId="6E75E59F" w14:textId="77777777" w:rsidR="0009315A" w:rsidRDefault="0009315A">
      <w:pPr>
        <w:pStyle w:val="PreformattedText"/>
      </w:pPr>
    </w:p>
    <w:p w14:paraId="0DFD9B27" w14:textId="77777777" w:rsidR="007B4A15" w:rsidRDefault="0009315A">
      <w:pPr>
        <w:pStyle w:val="PreformattedText"/>
      </w:pPr>
      <w:r>
        <w:t>8'</w:t>
      </w:r>
    </w:p>
    <w:p w14:paraId="5535D566" w14:textId="77777777" w:rsidR="007B4A15" w:rsidRDefault="0009315A">
      <w:pPr>
        <w:pStyle w:val="PreformattedText"/>
      </w:pPr>
      <w:r>
        <w:t>8'</w:t>
      </w:r>
    </w:p>
    <w:p w14:paraId="0D4886AB" w14:textId="77777777" w:rsidR="007B4A15" w:rsidRDefault="0009315A">
      <w:pPr>
        <w:pStyle w:val="PreformattedText"/>
      </w:pPr>
      <w:r>
        <w:t>4'</w:t>
      </w:r>
    </w:p>
    <w:p w14:paraId="32631514" w14:textId="77777777" w:rsidR="007B4A15" w:rsidRDefault="0009315A">
      <w:pPr>
        <w:pStyle w:val="PreformattedText"/>
      </w:pPr>
      <w:r>
        <w:t>4'</w:t>
      </w:r>
    </w:p>
    <w:p w14:paraId="1E2C7AA2" w14:textId="77777777" w:rsidR="007B4A15" w:rsidRDefault="0009315A">
      <w:pPr>
        <w:pStyle w:val="PreformattedText"/>
      </w:pPr>
      <w:r>
        <w:t>4'</w:t>
      </w:r>
    </w:p>
    <w:p w14:paraId="2B694E94" w14:textId="77777777" w:rsidR="007B4A15" w:rsidRDefault="0009315A">
      <w:pPr>
        <w:pStyle w:val="PreformattedText"/>
      </w:pPr>
      <w:r>
        <w:t>3'</w:t>
      </w:r>
    </w:p>
    <w:p w14:paraId="01F84050" w14:textId="77777777" w:rsidR="007B4A15" w:rsidRDefault="0009315A">
      <w:pPr>
        <w:pStyle w:val="PreformattedText"/>
      </w:pPr>
      <w:r>
        <w:t>2'</w:t>
      </w:r>
    </w:p>
    <w:p w14:paraId="2BC7E78C" w14:textId="77777777" w:rsidR="007B4A15" w:rsidRDefault="0009315A">
      <w:pPr>
        <w:pStyle w:val="PreformattedText"/>
      </w:pPr>
      <w:r>
        <w:t>2'</w:t>
      </w:r>
    </w:p>
    <w:p w14:paraId="2F0ABF54" w14:textId="77777777" w:rsidR="007B4A15" w:rsidRDefault="0009315A">
      <w:pPr>
        <w:pStyle w:val="PreformattedText"/>
      </w:pPr>
      <w:r>
        <w:t>1 3/5'</w:t>
      </w:r>
    </w:p>
    <w:p w14:paraId="4A5ABF59" w14:textId="3BF6F455" w:rsidR="007B4A15" w:rsidRDefault="0009315A">
      <w:pPr>
        <w:pStyle w:val="PreformattedText"/>
      </w:pPr>
      <w:r>
        <w:t>1 3/5'@</w:t>
      </w:r>
    </w:p>
    <w:p w14:paraId="166B9E43" w14:textId="77777777" w:rsidR="007B4A15" w:rsidRDefault="007B4A15">
      <w:pPr>
        <w:pStyle w:val="PreformattedText"/>
      </w:pPr>
    </w:p>
    <w:p w14:paraId="39A33D84" w14:textId="77777777" w:rsidR="007B4A15" w:rsidRDefault="0009315A">
      <w:pPr>
        <w:pStyle w:val="PreformattedText"/>
      </w:pPr>
      <w:r>
        <w:t>@T1:Werktuiglijke registers</w:t>
      </w:r>
    </w:p>
    <w:p w14:paraId="467BCE3D" w14:textId="77777777" w:rsidR="007B4A15" w:rsidRDefault="0009315A">
      <w:pPr>
        <w:pStyle w:val="PreformattedText"/>
      </w:pPr>
      <w:r>
        <w:t>tremulant (buiten gebruik)</w:t>
      </w:r>
    </w:p>
    <w:p w14:paraId="16A3D979" w14:textId="77777777" w:rsidR="007B4A15" w:rsidRDefault="007B4A15">
      <w:pPr>
        <w:pStyle w:val="PreformattedText"/>
      </w:pPr>
    </w:p>
    <w:p w14:paraId="26DAAC3C" w14:textId="77777777" w:rsidR="007B4A15" w:rsidRDefault="0009315A">
      <w:pPr>
        <w:pStyle w:val="PreformattedText"/>
      </w:pPr>
      <w:r>
        <w:t>Toonhoogte</w:t>
      </w:r>
    </w:p>
    <w:p w14:paraId="2E0E32E5" w14:textId="77777777" w:rsidR="007B4A15" w:rsidRDefault="0009315A">
      <w:pPr>
        <w:pStyle w:val="PreformattedText"/>
      </w:pPr>
      <w:r>
        <w:t>a1 = 432 Hz</w:t>
      </w:r>
    </w:p>
    <w:p w14:paraId="71C33E66" w14:textId="77777777" w:rsidR="007B4A15" w:rsidRDefault="0009315A">
      <w:pPr>
        <w:pStyle w:val="PreformattedText"/>
      </w:pPr>
      <w:r>
        <w:t xml:space="preserve">Temperatuur evenredig </w:t>
      </w:r>
      <w:r>
        <w:t>zwevend</w:t>
      </w:r>
    </w:p>
    <w:p w14:paraId="6A3DCCA2" w14:textId="77777777" w:rsidR="007B4A15" w:rsidRDefault="007B4A15">
      <w:pPr>
        <w:pStyle w:val="PreformattedText"/>
      </w:pPr>
    </w:p>
    <w:p w14:paraId="5FE04D2C" w14:textId="77777777" w:rsidR="007B4A15" w:rsidRDefault="0009315A">
      <w:pPr>
        <w:pStyle w:val="PreformattedText"/>
      </w:pPr>
      <w:r>
        <w:t>Manuaalomvang C&lt;\-&gt;c3</w:t>
      </w:r>
    </w:p>
    <w:p w14:paraId="3AFD8786" w14:textId="77777777" w:rsidR="007B4A15" w:rsidRDefault="007B4A15">
      <w:pPr>
        <w:pStyle w:val="PreformattedText"/>
      </w:pPr>
    </w:p>
    <w:p w14:paraId="2B44E0CB" w14:textId="77777777" w:rsidR="007B4A15" w:rsidRDefault="0009315A">
      <w:pPr>
        <w:pStyle w:val="PreformattedText"/>
      </w:pPr>
      <w:r>
        <w:t>Windvoorziening twee spaanbalgen</w:t>
      </w:r>
    </w:p>
    <w:p w14:paraId="0C709FAB" w14:textId="77777777" w:rsidR="007B4A15" w:rsidRDefault="0009315A">
      <w:pPr>
        <w:pStyle w:val="PreformattedText"/>
      </w:pPr>
      <w:r>
        <w:t>Winddruk 55 mm</w:t>
      </w:r>
    </w:p>
    <w:p w14:paraId="57AA2761" w14:textId="77777777" w:rsidR="007B4A15" w:rsidRDefault="007B4A15">
      <w:pPr>
        <w:pStyle w:val="PreformattedText"/>
      </w:pPr>
    </w:p>
    <w:p w14:paraId="35B5A049" w14:textId="77777777" w:rsidR="007B4A15" w:rsidRDefault="0009315A">
      <w:pPr>
        <w:pStyle w:val="PreformattedText"/>
      </w:pPr>
      <w:r>
        <w:t>Plaats klaviatuur achterzijde</w:t>
      </w:r>
    </w:p>
    <w:p w14:paraId="13D2E784" w14:textId="77777777" w:rsidR="007B4A15" w:rsidRDefault="007B4A15">
      <w:pPr>
        <w:pStyle w:val="PreformattedText"/>
      </w:pPr>
    </w:p>
    <w:p w14:paraId="1D086203" w14:textId="77777777" w:rsidR="007B4A15" w:rsidRDefault="0009315A">
      <w:pPr>
        <w:pStyle w:val="PreformattedText"/>
      </w:pPr>
      <w:r>
        <w:t>@K2:Bijzonderheden</w:t>
      </w:r>
    </w:p>
    <w:p w14:paraId="65A4C343" w14:textId="77777777" w:rsidR="007B4A15" w:rsidRDefault="0009315A">
      <w:pPr>
        <w:pStyle w:val="PreformattedText"/>
      </w:pPr>
      <w:r>
        <w:t>@T1:De scheiding B/D ligt tussen c1 en cis1.</w:t>
      </w:r>
    </w:p>
    <w:p w14:paraId="7CE3C7B0" w14:textId="77777777" w:rsidR="007B4A15" w:rsidRDefault="0009315A">
      <w:pPr>
        <w:pStyle w:val="PreformattedText"/>
      </w:pPr>
      <w:r>
        <w:t>De registeropschriften wijken op twee plaatsen af van de klinkende registers: Qu</w:t>
      </w:r>
      <w:r>
        <w:t>int B 1 1/2' i.p.v. Terts 1 3/5' en Sexquialter D i.p.v. Octaaf 2'</w:t>
      </w:r>
    </w:p>
    <w:p w14:paraId="4970AFC9" w14:textId="77777777" w:rsidR="007B4A15" w:rsidRDefault="0009315A">
      <w:pPr>
        <w:pStyle w:val="PreformattedText"/>
      </w:pPr>
      <w:r>
        <w:t>Het pijpwerk is overwegend oud. Het toont een opvallende gelijkenis met dat van Ravenswaaij.&lt;\b&gt;</w:t>
      </w:r>
    </w:p>
    <w:sectPr w:rsidR="007B4A1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A15"/>
    <w:rsid w:val="0009315A"/>
    <w:rsid w:val="007B4A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691053B"/>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1858</Characters>
  <Application>Microsoft Office Word</Application>
  <DocSecurity>0</DocSecurity>
  <Lines>15</Lines>
  <Paragraphs>4</Paragraphs>
  <ScaleCrop>false</ScaleCrop>
  <Company>Universiteit Utrecht</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2022-02-28T21:40:00Z</dcterms:created>
  <dcterms:modified xsi:type="dcterms:W3CDTF">2022-02-28T21:40:00Z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