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E303" w14:textId="77777777" w:rsidR="00C84269" w:rsidRDefault="00D57100">
      <w:pPr>
        <w:pStyle w:val="PreformattedText"/>
      </w:pPr>
      <w:r>
        <w:t>@K1:Limbricht/ca 1715</w:t>
      </w:r>
    </w:p>
    <w:p w14:paraId="21E2D41E" w14:textId="77777777" w:rsidR="00C84269" w:rsidRDefault="00D57100">
      <w:pPr>
        <w:pStyle w:val="PreformattedText"/>
      </w:pPr>
      <w:r>
        <w:t>@K2:St&lt;\-&gt;Salviuskapel</w:t>
      </w:r>
    </w:p>
    <w:p w14:paraId="15F03734" w14:textId="77777777" w:rsidR="00C84269" w:rsidRDefault="00C84269">
      <w:pPr>
        <w:pStyle w:val="PreformattedText"/>
      </w:pPr>
    </w:p>
    <w:p w14:paraId="3B827120" w14:textId="77777777" w:rsidR="00C84269" w:rsidRPr="00D57100" w:rsidRDefault="00D57100">
      <w:pPr>
        <w:pStyle w:val="PreformattedText"/>
        <w:rPr>
          <w:lang w:val="nl-NL"/>
        </w:rPr>
      </w:pPr>
      <w:r w:rsidRPr="00D57100">
        <w:rPr>
          <w:lang w:val="nl-NL"/>
        </w:rPr>
        <w:t>@T1:onbekend, misschien Johann Jakob Brammertz of Antonius Schiffers ca 1715</w:t>
      </w:r>
    </w:p>
    <w:p w14:paraId="163AAB0D" w14:textId="77777777" w:rsidR="00C84269" w:rsidRPr="00D57100" w:rsidRDefault="00C84269">
      <w:pPr>
        <w:pStyle w:val="PreformattedText"/>
        <w:rPr>
          <w:lang w:val="nl-NL"/>
        </w:rPr>
      </w:pPr>
    </w:p>
    <w:p w14:paraId="63C0BDB4" w14:textId="77777777" w:rsidR="00C84269" w:rsidRDefault="00D57100">
      <w:pPr>
        <w:pStyle w:val="PreformattedText"/>
      </w:pPr>
      <w:r w:rsidRPr="00D57100">
        <w:rPr>
          <w:lang w:val="nl-NL"/>
        </w:rPr>
        <w:t xml:space="preserve">&lt;I&gt;Tweebeukige grotendeels uit mergelsteen opgetrokken kerk. Schip uit de 11e eeuw met een laat&lt;\-&gt;gotische zijbeuk. Toren </w:t>
      </w:r>
      <w:r w:rsidRPr="00D57100">
        <w:rPr>
          <w:lang w:val="nl-NL"/>
        </w:rPr>
        <w:t xml:space="preserve">15e&lt;\-&gt;eeuws en een rijk behandeld laat&lt;\-&gt;romaans koor uit ca 1250. </w:t>
      </w:r>
      <w:r>
        <w:t>Inwendig vlakke zolderingen.</w:t>
      </w:r>
    </w:p>
    <w:p w14:paraId="743A9421" w14:textId="77777777" w:rsidR="00C84269" w:rsidRDefault="00D57100">
      <w:pPr>
        <w:pStyle w:val="PreformattedText"/>
      </w:pPr>
      <w:r>
        <w:t>&lt;I&gt;</w:t>
      </w:r>
    </w:p>
    <w:p w14:paraId="0651ABDB" w14:textId="77777777" w:rsidR="00C84269" w:rsidRDefault="00D57100">
      <w:pPr>
        <w:pStyle w:val="PreformattedText"/>
      </w:pPr>
      <w:r>
        <w:t>@T2:Kunsthistorische aspecten</w:t>
      </w:r>
    </w:p>
    <w:p w14:paraId="063A9966" w14:textId="77777777" w:rsidR="00C84269" w:rsidRDefault="00D57100">
      <w:pPr>
        <w:pStyle w:val="PreformattedText"/>
      </w:pPr>
      <w:r>
        <w:t>Een eenvoudige vijfdelige kas met verhoogde middentoren en zijtorens. Eigenaardig zijn de naar verhouding omvangrijke panele</w:t>
      </w:r>
      <w:r>
        <w:t xml:space="preserve">n met sterk uitspringende kroonlijsten boven de tussenvelden. Orgels met een dergelijk opbouw waren in Limburg en het aangrenzende Duitse gebied niet ongebruikelijk. Een sterk verwant orgel is te vinden in de St&lt;\-&gt;Trudo te Opitter (Belgisch Limburg), een </w:t>
      </w:r>
      <w:r>
        <w:t>werk van Jacob Brammertz. Een toeschrijving van het Limbrichtse orgel aan deze orgelmaker wint daardoor aan waarschijnlijkheid.</w:t>
      </w:r>
    </w:p>
    <w:p w14:paraId="111B914F" w14:textId="77777777" w:rsidR="00C84269" w:rsidRDefault="00C84269">
      <w:pPr>
        <w:pStyle w:val="PreformattedText"/>
      </w:pPr>
    </w:p>
    <w:p w14:paraId="69A24077" w14:textId="77777777" w:rsidR="00C84269" w:rsidRDefault="00D57100">
      <w:pPr>
        <w:pStyle w:val="PreformattedText"/>
      </w:pPr>
      <w:r>
        <w:t>@T3:Literatuur</w:t>
      </w:r>
    </w:p>
    <w:p w14:paraId="108FFAFC" w14:textId="77777777" w:rsidR="00C84269" w:rsidRDefault="00D57100">
      <w:pPr>
        <w:pStyle w:val="PreformattedText"/>
      </w:pPr>
      <w:r>
        <w:t>Jan Jongepier, 'Het orgel in de St.&lt;\-&gt;Salviuskapel te Limbricht'. Het Orgel, 87 (1991), 16&lt;\-&gt;21.</w:t>
      </w:r>
    </w:p>
    <w:p w14:paraId="7E9C62A5" w14:textId="77777777" w:rsidR="00C84269" w:rsidRDefault="00D57100">
      <w:pPr>
        <w:pStyle w:val="PreformattedText"/>
      </w:pPr>
      <w:r>
        <w:t>De Mixtuur, 6</w:t>
      </w:r>
      <w:r>
        <w:t>9 (1991), 515&lt;\-&gt;517</w:t>
      </w:r>
    </w:p>
    <w:p w14:paraId="5081509F" w14:textId="77777777" w:rsidR="00C84269" w:rsidRDefault="00C84269">
      <w:pPr>
        <w:pStyle w:val="PreformattedText"/>
      </w:pPr>
    </w:p>
    <w:p w14:paraId="0BFEC732" w14:textId="77777777" w:rsidR="00C84269" w:rsidRDefault="00D57100">
      <w:pPr>
        <w:pStyle w:val="PreformattedText"/>
      </w:pPr>
      <w:r>
        <w:t>Monumentnummer 33753, orgelnummer 882</w:t>
      </w:r>
    </w:p>
    <w:p w14:paraId="482C7E10" w14:textId="77777777" w:rsidR="00C84269" w:rsidRDefault="00C84269">
      <w:pPr>
        <w:pStyle w:val="PreformattedText"/>
      </w:pPr>
    </w:p>
    <w:p w14:paraId="6DED0ECA" w14:textId="77777777" w:rsidR="00C84269" w:rsidRDefault="00D57100">
      <w:pPr>
        <w:pStyle w:val="PreformattedText"/>
      </w:pPr>
      <w:r>
        <w:t>@K2:Historische gegevens</w:t>
      </w:r>
    </w:p>
    <w:p w14:paraId="3A5D5990" w14:textId="77777777" w:rsidR="00C84269" w:rsidRDefault="00C84269">
      <w:pPr>
        <w:pStyle w:val="PreformattedText"/>
      </w:pPr>
    </w:p>
    <w:p w14:paraId="2A41BEA8" w14:textId="77777777" w:rsidR="00C84269" w:rsidRDefault="00D57100">
      <w:pPr>
        <w:pStyle w:val="PreformattedText"/>
      </w:pPr>
      <w:r>
        <w:t>@T1:Bouwers</w:t>
      </w:r>
    </w:p>
    <w:p w14:paraId="373C089A" w14:textId="77777777" w:rsidR="00C84269" w:rsidRDefault="00D57100">
      <w:pPr>
        <w:pStyle w:val="PreformattedText"/>
      </w:pPr>
      <w:r>
        <w:t>1. onbekend, misschien Johann Jakob Brammertz of Antonius Schiffers</w:t>
      </w:r>
    </w:p>
    <w:p w14:paraId="1522C00F" w14:textId="77777777" w:rsidR="00C84269" w:rsidRDefault="00D57100">
      <w:pPr>
        <w:pStyle w:val="PreformattedText"/>
      </w:pPr>
      <w:r>
        <w:t>2. Verschueren Orgelbouw</w:t>
      </w:r>
    </w:p>
    <w:p w14:paraId="712EB731" w14:textId="77777777" w:rsidR="00C84269" w:rsidRDefault="00C84269">
      <w:pPr>
        <w:pStyle w:val="PreformattedText"/>
      </w:pPr>
    </w:p>
    <w:p w14:paraId="2836D866" w14:textId="77777777" w:rsidR="00C84269" w:rsidRDefault="00D57100">
      <w:pPr>
        <w:pStyle w:val="PreformattedText"/>
      </w:pPr>
      <w:r>
        <w:t>Jaren van oplevering</w:t>
      </w:r>
    </w:p>
    <w:p w14:paraId="5B1895CC" w14:textId="77777777" w:rsidR="00C84269" w:rsidRDefault="00D57100">
      <w:pPr>
        <w:pStyle w:val="PreformattedText"/>
      </w:pPr>
      <w:r>
        <w:t>1. ca 1715</w:t>
      </w:r>
    </w:p>
    <w:p w14:paraId="59379DA8" w14:textId="77777777" w:rsidR="00C84269" w:rsidRDefault="00D57100">
      <w:pPr>
        <w:pStyle w:val="PreformattedText"/>
      </w:pPr>
      <w:r>
        <w:t>2. 1989</w:t>
      </w:r>
    </w:p>
    <w:p w14:paraId="45A81B1C" w14:textId="77777777" w:rsidR="00C84269" w:rsidRDefault="00C84269">
      <w:pPr>
        <w:pStyle w:val="PreformattedText"/>
      </w:pPr>
    </w:p>
    <w:p w14:paraId="5D24DC49" w14:textId="77777777" w:rsidR="00C84269" w:rsidRDefault="00D57100">
      <w:pPr>
        <w:pStyle w:val="PreformattedText"/>
      </w:pPr>
      <w:r>
        <w:t>Oorspronkelijke locati</w:t>
      </w:r>
      <w:r>
        <w:t>e Sittard, St&lt;\-&gt;Agnetenklooster</w:t>
      </w:r>
    </w:p>
    <w:p w14:paraId="6A23B190" w14:textId="77777777" w:rsidR="00C84269" w:rsidRDefault="00C84269">
      <w:pPr>
        <w:pStyle w:val="PreformattedText"/>
      </w:pPr>
    </w:p>
    <w:p w14:paraId="765FC15E" w14:textId="77777777" w:rsidR="00C84269" w:rsidRDefault="00D57100">
      <w:pPr>
        <w:pStyle w:val="PreformattedText"/>
      </w:pPr>
      <w:r>
        <w:t>Joseph Binvignat 1803</w:t>
      </w:r>
    </w:p>
    <w:p w14:paraId="528A2E1B" w14:textId="77777777" w:rsidR="00C84269" w:rsidRDefault="00D57100">
      <w:pPr>
        <w:pStyle w:val="PreformattedText"/>
      </w:pPr>
      <w:r>
        <w:t>.</w:t>
      </w:r>
    </w:p>
    <w:p w14:paraId="1A179E7F" w14:textId="77777777" w:rsidR="00C84269" w:rsidRDefault="00D57100">
      <w:pPr>
        <w:pStyle w:val="PreformattedText"/>
      </w:pPr>
      <w:r>
        <w:t>orgel overgeplaatst naar Limbricht</w:t>
      </w:r>
    </w:p>
    <w:p w14:paraId="17283C11" w14:textId="77777777" w:rsidR="00C84269" w:rsidRDefault="00C84269">
      <w:pPr>
        <w:pStyle w:val="PreformattedText"/>
      </w:pPr>
    </w:p>
    <w:p w14:paraId="7D95080D" w14:textId="77777777" w:rsidR="00C84269" w:rsidRDefault="00D57100">
      <w:pPr>
        <w:pStyle w:val="PreformattedText"/>
      </w:pPr>
      <w:r>
        <w:t>P.J. Schauten 1819</w:t>
      </w:r>
    </w:p>
    <w:p w14:paraId="5962DD8C" w14:textId="77777777" w:rsidR="00C84269" w:rsidRDefault="00D57100">
      <w:pPr>
        <w:pStyle w:val="PreformattedText"/>
      </w:pPr>
      <w:r>
        <w:t>.</w:t>
      </w:r>
    </w:p>
    <w:p w14:paraId="40DA2365" w14:textId="77777777" w:rsidR="00C84269" w:rsidRDefault="00D57100">
      <w:pPr>
        <w:pStyle w:val="PreformattedText"/>
      </w:pPr>
      <w:r>
        <w:t>dispositiewijziging:</w:t>
      </w:r>
    </w:p>
    <w:p w14:paraId="0B8CA3E0" w14:textId="77777777" w:rsidR="00C84269" w:rsidRDefault="00D57100">
      <w:pPr>
        <w:pStyle w:val="PreformattedText"/>
      </w:pPr>
      <w:r>
        <w:t xml:space="preserve">+ Violin B 4' en Flauta &lt;\#136&gt; verre D 8' op gedeelde sleep Sexquialter, &lt;h150&gt;&lt;\-&gt;&lt;h100&gt; Cornet D, </w:t>
      </w:r>
      <w:r>
        <w:t>Sexquialter D op plaats Cornet</w:t>
      </w:r>
    </w:p>
    <w:p w14:paraId="2D77751C" w14:textId="77777777" w:rsidR="00C84269" w:rsidRDefault="00C84269">
      <w:pPr>
        <w:pStyle w:val="PreformattedText"/>
      </w:pPr>
    </w:p>
    <w:p w14:paraId="5AD47781" w14:textId="77777777" w:rsidR="00C84269" w:rsidRDefault="00D57100">
      <w:pPr>
        <w:pStyle w:val="PreformattedText"/>
      </w:pPr>
      <w:r>
        <w:t>Gebr. Franssen 1845</w:t>
      </w:r>
    </w:p>
    <w:p w14:paraId="23F982E1" w14:textId="77777777" w:rsidR="00C84269" w:rsidRDefault="00D57100">
      <w:pPr>
        <w:pStyle w:val="PreformattedText"/>
      </w:pPr>
      <w:r>
        <w:t>.</w:t>
      </w:r>
    </w:p>
    <w:p w14:paraId="361EC49C" w14:textId="77777777" w:rsidR="00C84269" w:rsidRDefault="00D57100">
      <w:pPr>
        <w:pStyle w:val="PreformattedText"/>
      </w:pPr>
      <w:r>
        <w:t>dispositiewijziging:</w:t>
      </w:r>
    </w:p>
    <w:p w14:paraId="55696A77" w14:textId="77777777" w:rsidR="00C84269" w:rsidRDefault="00D57100">
      <w:pPr>
        <w:pStyle w:val="PreformattedText"/>
      </w:pPr>
      <w:r>
        <w:t>Sexquialter D  Viola di Gamba D 8', &lt;h150&gt;&lt;\-&gt;&lt;h100&gt; Quint 1 1/2', halvering Holpijp 8' waarvan bas op plaats Quint 1 1/2'</w:t>
      </w:r>
    </w:p>
    <w:p w14:paraId="4826303F" w14:textId="77777777" w:rsidR="00C84269" w:rsidRDefault="00D57100">
      <w:pPr>
        <w:pStyle w:val="PreformattedText"/>
      </w:pPr>
      <w:r>
        <w:t>.</w:t>
      </w:r>
    </w:p>
    <w:p w14:paraId="7C15B2A1" w14:textId="77777777" w:rsidR="00C84269" w:rsidRDefault="00D57100">
      <w:pPr>
        <w:pStyle w:val="PreformattedText"/>
      </w:pPr>
      <w:r>
        <w:t>spaanbalgen vervangen door magazijnbalg</w:t>
      </w:r>
    </w:p>
    <w:p w14:paraId="6772D135" w14:textId="77777777" w:rsidR="00C84269" w:rsidRDefault="00C84269">
      <w:pPr>
        <w:pStyle w:val="PreformattedText"/>
      </w:pPr>
    </w:p>
    <w:p w14:paraId="3AD0CEDF" w14:textId="77777777" w:rsidR="00C84269" w:rsidRDefault="00D57100">
      <w:pPr>
        <w:pStyle w:val="PreformattedText"/>
      </w:pPr>
      <w:r>
        <w:t>1922</w:t>
      </w:r>
    </w:p>
    <w:p w14:paraId="779D1B13" w14:textId="77777777" w:rsidR="00C84269" w:rsidRDefault="00D57100">
      <w:pPr>
        <w:pStyle w:val="PreformattedText"/>
      </w:pPr>
      <w:r>
        <w:t>.</w:t>
      </w:r>
    </w:p>
    <w:p w14:paraId="61248E7A" w14:textId="77777777" w:rsidR="00C84269" w:rsidRDefault="00D57100">
      <w:pPr>
        <w:pStyle w:val="PreformattedText"/>
      </w:pPr>
      <w:r>
        <w:t>ingebrui</w:t>
      </w:r>
      <w:r>
        <w:t>kneming nieuwe kerk, oude kerk gesloten</w:t>
      </w:r>
    </w:p>
    <w:p w14:paraId="527AD1C9" w14:textId="77777777" w:rsidR="00C84269" w:rsidRDefault="00D57100">
      <w:pPr>
        <w:pStyle w:val="PreformattedText"/>
      </w:pPr>
      <w:r>
        <w:t>.</w:t>
      </w:r>
    </w:p>
    <w:p w14:paraId="4CCEE256" w14:textId="77777777" w:rsidR="00C84269" w:rsidRDefault="00D57100">
      <w:pPr>
        <w:pStyle w:val="PreformattedText"/>
      </w:pPr>
      <w:r>
        <w:t>verkoop pijpwerk</w:t>
      </w:r>
    </w:p>
    <w:p w14:paraId="37CDE0AC" w14:textId="77777777" w:rsidR="00C84269" w:rsidRDefault="00D57100">
      <w:pPr>
        <w:pStyle w:val="PreformattedText"/>
      </w:pPr>
      <w:r>
        <w:t>.</w:t>
      </w:r>
    </w:p>
    <w:p w14:paraId="703101BF" w14:textId="77777777" w:rsidR="00C84269" w:rsidRDefault="00D57100">
      <w:pPr>
        <w:pStyle w:val="PreformattedText"/>
      </w:pPr>
      <w:r>
        <w:t>kas, windlade, windvoorziening en delen van de mechaniek bewaard</w:t>
      </w:r>
    </w:p>
    <w:p w14:paraId="231CDF5E" w14:textId="77777777" w:rsidR="00C84269" w:rsidRDefault="00C84269">
      <w:pPr>
        <w:pStyle w:val="PreformattedText"/>
      </w:pPr>
    </w:p>
    <w:p w14:paraId="25B1F10B" w14:textId="77777777" w:rsidR="00C84269" w:rsidRDefault="00D57100">
      <w:pPr>
        <w:pStyle w:val="PreformattedText"/>
      </w:pPr>
      <w:r>
        <w:t>Verschueren Orgelbouw 1989</w:t>
      </w:r>
    </w:p>
    <w:p w14:paraId="3678E8F2" w14:textId="77777777" w:rsidR="00C84269" w:rsidRDefault="00D57100">
      <w:pPr>
        <w:pStyle w:val="PreformattedText"/>
      </w:pPr>
      <w:r>
        <w:lastRenderedPageBreak/>
        <w:t>.</w:t>
      </w:r>
    </w:p>
    <w:p w14:paraId="578D5D5C" w14:textId="77777777" w:rsidR="00C84269" w:rsidRDefault="00D57100">
      <w:pPr>
        <w:pStyle w:val="PreformattedText"/>
      </w:pPr>
      <w:r>
        <w:t>reconstructie naar de situatie van ca 1715 met gebruikmaking van bewaard gebleven oude materiaal</w:t>
      </w:r>
    </w:p>
    <w:p w14:paraId="65437D45" w14:textId="77777777" w:rsidR="00C84269" w:rsidRDefault="00D57100">
      <w:pPr>
        <w:pStyle w:val="PreformattedText"/>
      </w:pPr>
      <w:r>
        <w:t>.</w:t>
      </w:r>
    </w:p>
    <w:p w14:paraId="69299AA7" w14:textId="77777777" w:rsidR="00C84269" w:rsidRDefault="00D57100">
      <w:pPr>
        <w:pStyle w:val="PreformattedText"/>
      </w:pPr>
      <w:r>
        <w:t>g</w:t>
      </w:r>
      <w:r>
        <w:t>ehele pijpwerk nieuw</w:t>
      </w:r>
    </w:p>
    <w:p w14:paraId="7C1EE9A8" w14:textId="77777777" w:rsidR="00C84269" w:rsidRDefault="00C84269">
      <w:pPr>
        <w:pStyle w:val="PreformattedText"/>
      </w:pPr>
    </w:p>
    <w:p w14:paraId="48F6CEF0" w14:textId="77777777" w:rsidR="00C84269" w:rsidRDefault="00D57100">
      <w:pPr>
        <w:pStyle w:val="PreformattedText"/>
      </w:pPr>
      <w:r>
        <w:t>@K2:Technische gegevens</w:t>
      </w:r>
    </w:p>
    <w:p w14:paraId="3F6D9F3C" w14:textId="77777777" w:rsidR="00C84269" w:rsidRDefault="00C84269">
      <w:pPr>
        <w:pStyle w:val="PreformattedText"/>
      </w:pPr>
    </w:p>
    <w:p w14:paraId="6B8296AA" w14:textId="77777777" w:rsidR="00C84269" w:rsidRDefault="00D57100">
      <w:pPr>
        <w:pStyle w:val="PreformattedText"/>
      </w:pPr>
      <w:r>
        <w:t>@T1:Werkindeling</w:t>
      </w:r>
    </w:p>
    <w:p w14:paraId="0BDAD7BF" w14:textId="77777777" w:rsidR="00C84269" w:rsidRDefault="00D57100">
      <w:pPr>
        <w:pStyle w:val="PreformattedText"/>
      </w:pPr>
      <w:r>
        <w:t>manuaal, aangehangen pedaal</w:t>
      </w:r>
    </w:p>
    <w:p w14:paraId="659361B9" w14:textId="77777777" w:rsidR="00C84269" w:rsidRDefault="00C84269">
      <w:pPr>
        <w:pStyle w:val="PreformattedText"/>
      </w:pPr>
    </w:p>
    <w:p w14:paraId="6218DDE8" w14:textId="77777777" w:rsidR="00C84269" w:rsidRDefault="00D57100">
      <w:pPr>
        <w:pStyle w:val="PreformattedText"/>
      </w:pPr>
      <w:r>
        <w:t>Dispositie</w:t>
      </w:r>
    </w:p>
    <w:p w14:paraId="6F05F61A" w14:textId="77777777" w:rsidR="00C84269" w:rsidRDefault="00C84269">
      <w:pPr>
        <w:pStyle w:val="PreformattedText"/>
      </w:pPr>
    </w:p>
    <w:p w14:paraId="52BF4811" w14:textId="278565A9" w:rsidR="00C84269" w:rsidRDefault="00D57100">
      <w:pPr>
        <w:pStyle w:val="PreformattedText"/>
      </w:pPr>
      <w:r>
        <w:t>@T4:@</w:t>
      </w:r>
      <w:r>
        <w:t>Manuaal</w:t>
      </w:r>
    </w:p>
    <w:p w14:paraId="0F3CA180" w14:textId="77777777" w:rsidR="00C84269" w:rsidRDefault="00D57100">
      <w:pPr>
        <w:pStyle w:val="PreformattedText"/>
      </w:pPr>
      <w:r>
        <w:t>10 stemmen</w:t>
      </w:r>
    </w:p>
    <w:p w14:paraId="240C5F81" w14:textId="77777777" w:rsidR="00C84269" w:rsidRDefault="00C84269">
      <w:pPr>
        <w:pStyle w:val="PreformattedText"/>
      </w:pPr>
    </w:p>
    <w:p w14:paraId="09B88D97" w14:textId="77777777" w:rsidR="00C84269" w:rsidRDefault="00D57100">
      <w:pPr>
        <w:pStyle w:val="PreformattedText"/>
      </w:pPr>
      <w:r>
        <w:t>Holpijp</w:t>
      </w:r>
    </w:p>
    <w:p w14:paraId="081C9667" w14:textId="77777777" w:rsidR="00C84269" w:rsidRDefault="00D57100">
      <w:pPr>
        <w:pStyle w:val="PreformattedText"/>
      </w:pPr>
      <w:r>
        <w:t>Prestant</w:t>
      </w:r>
    </w:p>
    <w:p w14:paraId="4BC297E7" w14:textId="77777777" w:rsidR="00C84269" w:rsidRDefault="00D57100">
      <w:pPr>
        <w:pStyle w:val="PreformattedText"/>
      </w:pPr>
      <w:r>
        <w:t>Fluit</w:t>
      </w:r>
    </w:p>
    <w:p w14:paraId="034A5263" w14:textId="77777777" w:rsidR="00C84269" w:rsidRDefault="00D57100">
      <w:pPr>
        <w:pStyle w:val="PreformattedText"/>
      </w:pPr>
      <w:r>
        <w:t>Octaaf</w:t>
      </w:r>
    </w:p>
    <w:p w14:paraId="55474ECB" w14:textId="77777777" w:rsidR="00C84269" w:rsidRDefault="00D57100">
      <w:pPr>
        <w:pStyle w:val="PreformattedText"/>
      </w:pPr>
      <w:r>
        <w:t>Quint</w:t>
      </w:r>
    </w:p>
    <w:p w14:paraId="2BA6AFBF" w14:textId="77777777" w:rsidR="00C84269" w:rsidRDefault="00D57100">
      <w:pPr>
        <w:pStyle w:val="PreformattedText"/>
      </w:pPr>
      <w:r>
        <w:t>Sifflet</w:t>
      </w:r>
    </w:p>
    <w:p w14:paraId="34B0EF61" w14:textId="77777777" w:rsidR="00C84269" w:rsidRDefault="00D57100">
      <w:pPr>
        <w:pStyle w:val="PreformattedText"/>
      </w:pPr>
      <w:r>
        <w:t>Sexquialter B/D</w:t>
      </w:r>
    </w:p>
    <w:p w14:paraId="02DC3089" w14:textId="77777777" w:rsidR="00C84269" w:rsidRDefault="00D57100">
      <w:pPr>
        <w:pStyle w:val="PreformattedText"/>
      </w:pPr>
      <w:r>
        <w:t>Mixtuur</w:t>
      </w:r>
    </w:p>
    <w:p w14:paraId="543EB882" w14:textId="77777777" w:rsidR="00C84269" w:rsidRDefault="00D57100">
      <w:pPr>
        <w:pStyle w:val="PreformattedText"/>
      </w:pPr>
      <w:r>
        <w:t>Cornet D</w:t>
      </w:r>
    </w:p>
    <w:p w14:paraId="05392AAD" w14:textId="4399DF35" w:rsidR="00C84269" w:rsidRDefault="00D57100">
      <w:pPr>
        <w:pStyle w:val="PreformattedText"/>
      </w:pPr>
      <w:r>
        <w:t>Trompet B/D@</w:t>
      </w:r>
    </w:p>
    <w:p w14:paraId="7D26D1FC" w14:textId="170DB691" w:rsidR="00C84269" w:rsidRDefault="00D57100">
      <w:pPr>
        <w:pStyle w:val="PreformattedText"/>
      </w:pPr>
      <w:r>
        <w:t>@</w:t>
      </w:r>
    </w:p>
    <w:p w14:paraId="0421856A" w14:textId="1507DCFC" w:rsidR="00D57100" w:rsidRDefault="00D57100">
      <w:pPr>
        <w:pStyle w:val="PreformattedText"/>
      </w:pPr>
    </w:p>
    <w:p w14:paraId="69B5647B" w14:textId="77777777" w:rsidR="00D57100" w:rsidRDefault="00D57100">
      <w:pPr>
        <w:pStyle w:val="PreformattedText"/>
      </w:pPr>
    </w:p>
    <w:p w14:paraId="5552B804" w14:textId="77777777" w:rsidR="00C84269" w:rsidRDefault="00D57100">
      <w:pPr>
        <w:pStyle w:val="PreformattedText"/>
      </w:pPr>
      <w:r>
        <w:t>8'</w:t>
      </w:r>
    </w:p>
    <w:p w14:paraId="616A5AE0" w14:textId="77777777" w:rsidR="00C84269" w:rsidRDefault="00D57100">
      <w:pPr>
        <w:pStyle w:val="PreformattedText"/>
      </w:pPr>
      <w:r>
        <w:t>4'</w:t>
      </w:r>
    </w:p>
    <w:p w14:paraId="482D3305" w14:textId="77777777" w:rsidR="00C84269" w:rsidRDefault="00D57100">
      <w:pPr>
        <w:pStyle w:val="PreformattedText"/>
      </w:pPr>
      <w:r>
        <w:t>4'</w:t>
      </w:r>
    </w:p>
    <w:p w14:paraId="090B1306" w14:textId="77777777" w:rsidR="00C84269" w:rsidRDefault="00D57100">
      <w:pPr>
        <w:pStyle w:val="PreformattedText"/>
      </w:pPr>
      <w:r>
        <w:t>2'</w:t>
      </w:r>
    </w:p>
    <w:p w14:paraId="08E5763E" w14:textId="77777777" w:rsidR="00C84269" w:rsidRDefault="00D57100">
      <w:pPr>
        <w:pStyle w:val="PreformattedText"/>
      </w:pPr>
      <w:r>
        <w:t>1 1/2'</w:t>
      </w:r>
    </w:p>
    <w:p w14:paraId="65F5F0AD" w14:textId="77777777" w:rsidR="00C84269" w:rsidRDefault="00D57100">
      <w:pPr>
        <w:pStyle w:val="PreformattedText"/>
      </w:pPr>
      <w:r>
        <w:t>1'</w:t>
      </w:r>
    </w:p>
    <w:p w14:paraId="271F19FB" w14:textId="77777777" w:rsidR="00C84269" w:rsidRDefault="00D57100">
      <w:pPr>
        <w:pStyle w:val="PreformattedText"/>
      </w:pPr>
      <w:r>
        <w:t>2 st.</w:t>
      </w:r>
    </w:p>
    <w:p w14:paraId="6F3472B2" w14:textId="77777777" w:rsidR="00C84269" w:rsidRDefault="00D57100">
      <w:pPr>
        <w:pStyle w:val="PreformattedText"/>
      </w:pPr>
      <w:r>
        <w:t>3 st.</w:t>
      </w:r>
    </w:p>
    <w:p w14:paraId="4A20FF90" w14:textId="77777777" w:rsidR="00C84269" w:rsidRDefault="00D57100">
      <w:pPr>
        <w:pStyle w:val="PreformattedText"/>
      </w:pPr>
      <w:r>
        <w:t xml:space="preserve">3 </w:t>
      </w:r>
      <w:r>
        <w:t>st.</w:t>
      </w:r>
    </w:p>
    <w:p w14:paraId="6EF91C8A" w14:textId="6EDCBC54" w:rsidR="00C84269" w:rsidRDefault="00D57100">
      <w:pPr>
        <w:pStyle w:val="PreformattedText"/>
      </w:pPr>
      <w:r>
        <w:t>8'@</w:t>
      </w:r>
    </w:p>
    <w:p w14:paraId="65C8C32E" w14:textId="77777777" w:rsidR="00C84269" w:rsidRDefault="00C84269">
      <w:pPr>
        <w:pStyle w:val="PreformattedText"/>
      </w:pPr>
    </w:p>
    <w:p w14:paraId="61F4AF06" w14:textId="77777777" w:rsidR="00C84269" w:rsidRDefault="00D57100">
      <w:pPr>
        <w:pStyle w:val="PreformattedText"/>
      </w:pPr>
      <w:r>
        <w:t>@T1:Werktuiglijke registers</w:t>
      </w:r>
    </w:p>
    <w:p w14:paraId="02EB67EE" w14:textId="77777777" w:rsidR="00C84269" w:rsidRDefault="00D57100">
      <w:pPr>
        <w:pStyle w:val="PreformattedText"/>
      </w:pPr>
      <w:r>
        <w:t>tremulant</w:t>
      </w:r>
    </w:p>
    <w:p w14:paraId="1BFEB469" w14:textId="77777777" w:rsidR="00C84269" w:rsidRDefault="00C84269">
      <w:pPr>
        <w:pStyle w:val="PreformattedText"/>
      </w:pPr>
    </w:p>
    <w:p w14:paraId="155BD44D" w14:textId="77777777" w:rsidR="00C84269" w:rsidRDefault="00D57100">
      <w:pPr>
        <w:pStyle w:val="PreformattedText"/>
      </w:pPr>
      <w:r>
        <w:t>Samenstelling vulstemmen</w:t>
      </w:r>
    </w:p>
    <w:p w14:paraId="7EEC4245" w14:textId="77777777" w:rsidR="00C84269" w:rsidRDefault="00D57100">
      <w:pPr>
        <w:pStyle w:val="PreformattedText"/>
      </w:pPr>
      <w:r>
        <w:t>@T4:Sexquialter</w:t>
      </w:r>
    </w:p>
    <w:p w14:paraId="48B74907" w14:textId="77777777" w:rsidR="00C84269" w:rsidRDefault="00D57100">
      <w:pPr>
        <w:pStyle w:val="PreformattedText"/>
      </w:pPr>
      <w:r>
        <w:t>C</w:t>
      </w:r>
    </w:p>
    <w:p w14:paraId="3A79640A" w14:textId="77777777" w:rsidR="00C84269" w:rsidRDefault="00D57100">
      <w:pPr>
        <w:pStyle w:val="PreformattedText"/>
      </w:pPr>
      <w:r>
        <w:t>1 1/3</w:t>
      </w:r>
    </w:p>
    <w:p w14:paraId="5DFFACF2" w14:textId="77777777" w:rsidR="00C84269" w:rsidRDefault="00D57100">
      <w:pPr>
        <w:pStyle w:val="PreformattedText"/>
      </w:pPr>
      <w:r>
        <w:t>4/5</w:t>
      </w:r>
    </w:p>
    <w:p w14:paraId="349AAD89" w14:textId="77777777" w:rsidR="00C84269" w:rsidRDefault="00C84269">
      <w:pPr>
        <w:pStyle w:val="PreformattedText"/>
      </w:pPr>
    </w:p>
    <w:p w14:paraId="2D0030A5" w14:textId="77777777" w:rsidR="00C84269" w:rsidRDefault="00D57100">
      <w:pPr>
        <w:pStyle w:val="PreformattedText"/>
      </w:pPr>
      <w:r>
        <w:t>c</w:t>
      </w:r>
    </w:p>
    <w:p w14:paraId="7B56F58A" w14:textId="77777777" w:rsidR="00C84269" w:rsidRDefault="00D57100">
      <w:pPr>
        <w:pStyle w:val="PreformattedText"/>
      </w:pPr>
      <w:r>
        <w:t>2 2/3</w:t>
      </w:r>
    </w:p>
    <w:p w14:paraId="5216B9E6" w14:textId="77777777" w:rsidR="00C84269" w:rsidRDefault="00D57100">
      <w:pPr>
        <w:pStyle w:val="PreformattedText"/>
      </w:pPr>
      <w:r>
        <w:t>1 3/5</w:t>
      </w:r>
    </w:p>
    <w:p w14:paraId="4CE695AE" w14:textId="77777777" w:rsidR="00C84269" w:rsidRDefault="00C84269">
      <w:pPr>
        <w:pStyle w:val="PreformattedText"/>
      </w:pPr>
    </w:p>
    <w:p w14:paraId="450907FB" w14:textId="77777777" w:rsidR="00C84269" w:rsidRDefault="00D57100">
      <w:pPr>
        <w:pStyle w:val="PreformattedText"/>
      </w:pPr>
      <w:r>
        <w:t>Mixtuur</w:t>
      </w:r>
    </w:p>
    <w:p w14:paraId="068404E0" w14:textId="77777777" w:rsidR="00C84269" w:rsidRDefault="00D57100">
      <w:pPr>
        <w:pStyle w:val="PreformattedText"/>
      </w:pPr>
      <w:r>
        <w:t>C</w:t>
      </w:r>
    </w:p>
    <w:p w14:paraId="11BBACF1" w14:textId="77777777" w:rsidR="00C84269" w:rsidRDefault="00D57100">
      <w:pPr>
        <w:pStyle w:val="PreformattedText"/>
      </w:pPr>
      <w:r>
        <w:t>2/3</w:t>
      </w:r>
    </w:p>
    <w:p w14:paraId="67E6496E" w14:textId="77777777" w:rsidR="00C84269" w:rsidRDefault="00D57100">
      <w:pPr>
        <w:pStyle w:val="PreformattedText"/>
      </w:pPr>
      <w:r>
        <w:t>1/2</w:t>
      </w:r>
    </w:p>
    <w:p w14:paraId="089BDD6D" w14:textId="77777777" w:rsidR="00C84269" w:rsidRDefault="00D57100">
      <w:pPr>
        <w:pStyle w:val="PreformattedText"/>
      </w:pPr>
      <w:r>
        <w:t>1/3</w:t>
      </w:r>
    </w:p>
    <w:p w14:paraId="5E8A579E" w14:textId="77777777" w:rsidR="00C84269" w:rsidRDefault="00C84269">
      <w:pPr>
        <w:pStyle w:val="PreformattedText"/>
      </w:pPr>
    </w:p>
    <w:p w14:paraId="7C502B00" w14:textId="77777777" w:rsidR="00C84269" w:rsidRDefault="00D57100">
      <w:pPr>
        <w:pStyle w:val="PreformattedText"/>
      </w:pPr>
      <w:r>
        <w:t>c</w:t>
      </w:r>
    </w:p>
    <w:p w14:paraId="2A8EA0B4" w14:textId="77777777" w:rsidR="00C84269" w:rsidRDefault="00D57100">
      <w:pPr>
        <w:pStyle w:val="PreformattedText"/>
      </w:pPr>
      <w:r>
        <w:t>1</w:t>
      </w:r>
    </w:p>
    <w:p w14:paraId="3CB7DD0D" w14:textId="77777777" w:rsidR="00C84269" w:rsidRDefault="00D57100">
      <w:pPr>
        <w:pStyle w:val="PreformattedText"/>
      </w:pPr>
      <w:r>
        <w:t>2/3</w:t>
      </w:r>
    </w:p>
    <w:p w14:paraId="74A81662" w14:textId="77777777" w:rsidR="00C84269" w:rsidRDefault="00D57100">
      <w:pPr>
        <w:pStyle w:val="PreformattedText"/>
      </w:pPr>
      <w:r>
        <w:t>1/2</w:t>
      </w:r>
    </w:p>
    <w:p w14:paraId="6F6FA58F" w14:textId="77777777" w:rsidR="00C84269" w:rsidRDefault="00C84269">
      <w:pPr>
        <w:pStyle w:val="PreformattedText"/>
      </w:pPr>
    </w:p>
    <w:p w14:paraId="292F57CF" w14:textId="77777777" w:rsidR="00C84269" w:rsidRDefault="00D57100">
      <w:pPr>
        <w:pStyle w:val="PreformattedText"/>
      </w:pPr>
      <w:r>
        <w:lastRenderedPageBreak/>
        <w:t>c1</w:t>
      </w:r>
    </w:p>
    <w:p w14:paraId="18487997" w14:textId="77777777" w:rsidR="00C84269" w:rsidRDefault="00D57100">
      <w:pPr>
        <w:pStyle w:val="PreformattedText"/>
      </w:pPr>
      <w:r>
        <w:t>2</w:t>
      </w:r>
    </w:p>
    <w:p w14:paraId="2F6D6415" w14:textId="77777777" w:rsidR="00C84269" w:rsidRDefault="00D57100">
      <w:pPr>
        <w:pStyle w:val="PreformattedText"/>
      </w:pPr>
      <w:r>
        <w:t>1 1/3</w:t>
      </w:r>
    </w:p>
    <w:p w14:paraId="12A54562" w14:textId="77777777" w:rsidR="00C84269" w:rsidRDefault="00D57100">
      <w:pPr>
        <w:pStyle w:val="PreformattedText"/>
      </w:pPr>
      <w:r>
        <w:t>1</w:t>
      </w:r>
    </w:p>
    <w:p w14:paraId="69638C94" w14:textId="77777777" w:rsidR="00C84269" w:rsidRDefault="00C84269">
      <w:pPr>
        <w:pStyle w:val="PreformattedText"/>
      </w:pPr>
    </w:p>
    <w:p w14:paraId="2B14EAA6" w14:textId="77777777" w:rsidR="00C84269" w:rsidRDefault="00D57100">
      <w:pPr>
        <w:pStyle w:val="PreformattedText"/>
      </w:pPr>
      <w:r>
        <w:t>c2</w:t>
      </w:r>
    </w:p>
    <w:p w14:paraId="5C7AB6D3" w14:textId="77777777" w:rsidR="00C84269" w:rsidRDefault="00D57100">
      <w:pPr>
        <w:pStyle w:val="PreformattedText"/>
      </w:pPr>
      <w:r>
        <w:t>4</w:t>
      </w:r>
    </w:p>
    <w:p w14:paraId="6AC4924B" w14:textId="77777777" w:rsidR="00C84269" w:rsidRDefault="00D57100">
      <w:pPr>
        <w:pStyle w:val="PreformattedText"/>
      </w:pPr>
      <w:r>
        <w:t>2 2/3</w:t>
      </w:r>
    </w:p>
    <w:p w14:paraId="122D38B1" w14:textId="77777777" w:rsidR="00C84269" w:rsidRDefault="00D57100">
      <w:pPr>
        <w:pStyle w:val="PreformattedText"/>
      </w:pPr>
      <w:r>
        <w:t>2</w:t>
      </w:r>
    </w:p>
    <w:p w14:paraId="6BE491ED" w14:textId="77777777" w:rsidR="00C84269" w:rsidRDefault="00C84269">
      <w:pPr>
        <w:pStyle w:val="PreformattedText"/>
      </w:pPr>
    </w:p>
    <w:p w14:paraId="3ABF10B5" w14:textId="77777777" w:rsidR="00C84269" w:rsidRDefault="00D57100">
      <w:pPr>
        <w:pStyle w:val="PreformattedText"/>
      </w:pPr>
      <w:r>
        <w:t>Cornet cis1 4 &lt;h150&gt;&lt;\-&gt;&lt;h100&gt; 2 2/3 &lt;h150&gt;&lt;\-&gt;&lt;h100&gt; 1 3/5</w:t>
      </w:r>
    </w:p>
    <w:p w14:paraId="4EF0C0E7" w14:textId="77777777" w:rsidR="00C84269" w:rsidRDefault="00C84269">
      <w:pPr>
        <w:pStyle w:val="PreformattedText"/>
      </w:pPr>
    </w:p>
    <w:p w14:paraId="05252CE5" w14:textId="77777777" w:rsidR="00C84269" w:rsidRDefault="00D57100">
      <w:pPr>
        <w:pStyle w:val="PreformattedText"/>
      </w:pPr>
      <w:r>
        <w:t>@T1:Toonhoogte</w:t>
      </w:r>
    </w:p>
    <w:p w14:paraId="7E3811E6" w14:textId="77777777" w:rsidR="00C84269" w:rsidRDefault="00D57100">
      <w:pPr>
        <w:pStyle w:val="PreformattedText"/>
      </w:pPr>
      <w:r>
        <w:t>a1 = ca 466 Hz</w:t>
      </w:r>
    </w:p>
    <w:p w14:paraId="4813940C" w14:textId="77777777" w:rsidR="00C84269" w:rsidRDefault="00D57100">
      <w:pPr>
        <w:pStyle w:val="PreformattedText"/>
      </w:pPr>
      <w:r>
        <w:t>Temperatuur 1/5 komma gemodificeerde middentoonstemming</w:t>
      </w:r>
    </w:p>
    <w:p w14:paraId="322374FD" w14:textId="77777777" w:rsidR="00C84269" w:rsidRDefault="00C84269">
      <w:pPr>
        <w:pStyle w:val="PreformattedText"/>
      </w:pPr>
    </w:p>
    <w:p w14:paraId="154BE594" w14:textId="77777777" w:rsidR="00C84269" w:rsidRDefault="00D57100">
      <w:pPr>
        <w:pStyle w:val="PreformattedText"/>
      </w:pPr>
      <w:r>
        <w:t>Manuaalomvang CD&lt;\-&gt;c3</w:t>
      </w:r>
    </w:p>
    <w:p w14:paraId="1BB3262D" w14:textId="77777777" w:rsidR="00C84269" w:rsidRDefault="00D57100">
      <w:pPr>
        <w:pStyle w:val="PreformattedText"/>
      </w:pPr>
      <w:r>
        <w:t>Pedaalomvang C&lt;\-&gt;f</w:t>
      </w:r>
    </w:p>
    <w:p w14:paraId="42CC43CB" w14:textId="77777777" w:rsidR="00C84269" w:rsidRDefault="00C84269">
      <w:pPr>
        <w:pStyle w:val="PreformattedText"/>
      </w:pPr>
    </w:p>
    <w:p w14:paraId="3151AC79" w14:textId="77777777" w:rsidR="00C84269" w:rsidRDefault="00D57100">
      <w:pPr>
        <w:pStyle w:val="PreformattedText"/>
      </w:pPr>
      <w:r>
        <w:t>Windvoorziening twee spaanbalgen (Verschueren, met gebruikmaking van overgebleven originele balgbladen)</w:t>
      </w:r>
    </w:p>
    <w:p w14:paraId="25525CC0" w14:textId="77777777" w:rsidR="00C84269" w:rsidRDefault="00D57100">
      <w:pPr>
        <w:pStyle w:val="PreformattedText"/>
      </w:pPr>
      <w:r>
        <w:t>Winddruk 63 mm</w:t>
      </w:r>
    </w:p>
    <w:p w14:paraId="63BCED77" w14:textId="77777777" w:rsidR="00C84269" w:rsidRDefault="00C84269">
      <w:pPr>
        <w:pStyle w:val="PreformattedText"/>
      </w:pPr>
    </w:p>
    <w:p w14:paraId="61EEE584" w14:textId="77777777" w:rsidR="00C84269" w:rsidRDefault="00D57100">
      <w:pPr>
        <w:pStyle w:val="PreformattedText"/>
      </w:pPr>
      <w:r>
        <w:t>Plaats klaviatuur achterzijde</w:t>
      </w:r>
    </w:p>
    <w:p w14:paraId="24E7D963" w14:textId="77777777" w:rsidR="00C84269" w:rsidRDefault="00C84269">
      <w:pPr>
        <w:pStyle w:val="PreformattedText"/>
      </w:pPr>
    </w:p>
    <w:p w14:paraId="6D8B7C09" w14:textId="77777777" w:rsidR="00C84269" w:rsidRDefault="00D57100">
      <w:pPr>
        <w:pStyle w:val="PreformattedText"/>
      </w:pPr>
      <w:r>
        <w:t>@K2:Bijzonderheden</w:t>
      </w:r>
    </w:p>
    <w:p w14:paraId="1B2253A4" w14:textId="77777777" w:rsidR="00C84269" w:rsidRDefault="00D57100">
      <w:pPr>
        <w:pStyle w:val="PreformattedText"/>
      </w:pPr>
      <w:r>
        <w:t>@T1:Van dit orgel waren de kas, de windlade, de windvoorziening en delen van de mechaniek bewaard gebleven. Het pijpwerk was geheel verdwenen, evenals grote delen van de mechanieken en het manuaalklavier. H</w:t>
      </w:r>
      <w:r>
        <w:t>et pedaalklavier was wel behouden.&lt;\b&gt;</w:t>
      </w:r>
    </w:p>
    <w:sectPr w:rsidR="00C8426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269"/>
    <w:rsid w:val="00C84269"/>
    <w:rsid w:val="00D571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593FBC6"/>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2611</Characters>
  <Application>Microsoft Office Word</Application>
  <DocSecurity>0</DocSecurity>
  <Lines>21</Lines>
  <Paragraphs>6</Paragraphs>
  <ScaleCrop>false</ScaleCrop>
  <Company>Universiteit Utrecht</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2022-02-28T21:47:00Z</dcterms:created>
  <dcterms:modified xsi:type="dcterms:W3CDTF">2022-02-28T21:47:00Z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