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050A" w14:textId="77777777" w:rsidR="003F7D10" w:rsidRPr="00C40E6E" w:rsidRDefault="00C40E6E">
      <w:pPr>
        <w:ind w:firstLine="589"/>
        <w:rPr>
          <w:rFonts w:ascii="Courier 10cpi" w:eastAsia="Courier 10cpi" w:hAnsi="Courier 10cpi" w:cs="Courier 10cpi"/>
          <w:b/>
          <w:bCs/>
          <w:color w:val="000000"/>
          <w:lang w:val="nl-NL"/>
        </w:rPr>
      </w:pPr>
      <w:r w:rsidRPr="00C40E6E">
        <w:rPr>
          <w:rFonts w:ascii="Courier 10cpi" w:eastAsia="Courier 10cpi" w:hAnsi="Courier 10cpi" w:cs="Courier 10cpi"/>
          <w:b/>
          <w:bCs/>
          <w:color w:val="000000"/>
          <w:lang w:val="nl-NL"/>
        </w:rPr>
        <w:t>[K1]Appingedam/1744[x1]</w:t>
      </w:r>
    </w:p>
    <w:p w14:paraId="0BA8180B" w14:textId="77777777" w:rsidR="003F7D10" w:rsidRPr="00C40E6E" w:rsidRDefault="003F7D10">
      <w:pPr>
        <w:rPr>
          <w:rFonts w:ascii="Courier 10cpi" w:eastAsia="Courier 10cpi" w:hAnsi="Courier 10cpi" w:cs="Courier 10cpi"/>
          <w:color w:val="000000"/>
          <w:lang w:val="nl-NL"/>
        </w:rPr>
      </w:pPr>
    </w:p>
    <w:p w14:paraId="4AAF1571" w14:textId="77777777" w:rsidR="003F7D10" w:rsidRPr="00C40E6E" w:rsidRDefault="00C40E6E">
      <w:pPr>
        <w:rPr>
          <w:rFonts w:hint="eastAsia"/>
          <w:lang w:val="nl-NL"/>
        </w:rPr>
      </w:pPr>
      <w:r w:rsidRPr="00C40E6E">
        <w:rPr>
          <w:rFonts w:ascii="Courier 10cpi" w:eastAsia="Courier 10cpi" w:hAnsi="Courier 10cpi" w:cs="Courier 10cpi"/>
          <w:b/>
          <w:bCs/>
          <w:color w:val="000000"/>
          <w:lang w:val="nl-NL"/>
        </w:rPr>
        <w:t>[K2]</w:t>
      </w:r>
      <w:r w:rsidRPr="00C40E6E">
        <w:rPr>
          <w:rFonts w:ascii="Courier 10cpi" w:eastAsia="Courier 10cpi" w:hAnsi="Courier 10cpi" w:cs="Courier 10cpi"/>
          <w:i/>
          <w:iCs/>
          <w:color w:val="000000"/>
          <w:lang w:val="nl-NL"/>
        </w:rPr>
        <w:t>Nicolaïkerk</w:t>
      </w:r>
      <w:r w:rsidRPr="00C40E6E">
        <w:rPr>
          <w:rFonts w:ascii="Courier 10cpi" w:eastAsia="Courier 10cpi" w:hAnsi="Courier 10cpi" w:cs="Courier 10cpi"/>
          <w:b/>
          <w:bCs/>
          <w:color w:val="000000"/>
          <w:lang w:val="nl-NL"/>
        </w:rPr>
        <w:t>[x2]</w:t>
      </w:r>
    </w:p>
    <w:p w14:paraId="39D679C6" w14:textId="77777777" w:rsidR="003F7D10" w:rsidRPr="00C40E6E" w:rsidRDefault="003F7D10">
      <w:pPr>
        <w:rPr>
          <w:rFonts w:ascii="Courier 10cpi" w:eastAsia="Courier 10cpi" w:hAnsi="Courier 10cpi" w:cs="Courier 10cpi"/>
          <w:color w:val="000000"/>
          <w:lang w:val="nl-NL"/>
        </w:rPr>
      </w:pPr>
    </w:p>
    <w:p w14:paraId="740A8614" w14:textId="77777777" w:rsidR="003F7D10" w:rsidRPr="00C40E6E" w:rsidRDefault="00C40E6E">
      <w:pPr>
        <w:ind w:left="850" w:right="850"/>
        <w:rPr>
          <w:rFonts w:hint="eastAsia"/>
          <w:lang w:val="nl-NL"/>
        </w:rPr>
      </w:pPr>
      <w:r w:rsidRPr="00C40E6E">
        <w:rPr>
          <w:rFonts w:ascii="Courier 10cpi" w:eastAsia="Courier 10cpi" w:hAnsi="Courier 10cpi" w:cs="Courier 10cpi"/>
          <w:b/>
          <w:bCs/>
          <w:color w:val="000000"/>
          <w:lang w:val="nl-NL"/>
        </w:rPr>
        <w:t>[T1]</w:t>
      </w:r>
      <w:r w:rsidRPr="00C40E6E">
        <w:rPr>
          <w:rFonts w:ascii="Courier 10cpi" w:eastAsia="Courier 10cpi" w:hAnsi="Courier 10cpi" w:cs="Courier 10cpi"/>
          <w:i/>
          <w:iCs/>
          <w:color w:val="000000"/>
          <w:lang w:val="nl-NL"/>
        </w:rPr>
        <w:t xml:space="preserve">Van de huidige driebeukige hallenkerk is het middenschip, dat stamt uit het midden van de 13e eeuw, het oudste gedeelte. In de tweede helft van de 13e eeuw werd de kerk verbouwd en vergroot tot een </w:t>
      </w:r>
      <w:r w:rsidRPr="00C40E6E">
        <w:rPr>
          <w:rFonts w:ascii="Courier 10cpi" w:eastAsia="Courier 10cpi" w:hAnsi="Courier 10cpi" w:cs="Courier 10cpi"/>
          <w:i/>
          <w:iCs/>
          <w:color w:val="000000"/>
          <w:lang w:val="nl-NL"/>
        </w:rPr>
        <w:t>romano-gotische kruiskerk, waaraan in het begin van de 14e eeuw een koorsluiting werd toegevoegd. De zijschepen dateren uit de 15e eeuw. In middenschip, transept en koor rijk gedecoreerde koepelgewelven, in de zijschepen kruisribgewelven. Inrichting uit de</w:t>
      </w:r>
      <w:r w:rsidRPr="00C40E6E">
        <w:rPr>
          <w:rFonts w:ascii="Courier 10cpi" w:eastAsia="Courier 10cpi" w:hAnsi="Courier 10cpi" w:cs="Courier 10cpi"/>
          <w:i/>
          <w:iCs/>
          <w:color w:val="000000"/>
          <w:lang w:val="nl-NL"/>
        </w:rPr>
        <w:t xml:space="preserve"> 17e eeuw.</w:t>
      </w:r>
    </w:p>
    <w:p w14:paraId="52C6B5B6" w14:textId="77777777" w:rsidR="003F7D10" w:rsidRPr="00C40E6E" w:rsidRDefault="003F7D10">
      <w:pPr>
        <w:ind w:left="850" w:right="850"/>
        <w:rPr>
          <w:rFonts w:ascii="Courier 10cpi" w:eastAsia="Courier 10cpi" w:hAnsi="Courier 10cpi" w:cs="Courier 10cpi"/>
          <w:color w:val="000000"/>
          <w:lang w:val="nl-NL"/>
        </w:rPr>
      </w:pPr>
    </w:p>
    <w:p w14:paraId="2C35D81E" w14:textId="77777777" w:rsidR="003F7D10" w:rsidRPr="00C40E6E" w:rsidRDefault="00C40E6E">
      <w:pPr>
        <w:ind w:left="850" w:right="850"/>
        <w:rPr>
          <w:rFonts w:ascii="Courier 10cpi" w:eastAsia="Courier 10cpi" w:hAnsi="Courier 10cpi" w:cs="Courier 10cpi"/>
          <w:color w:val="000000"/>
          <w:lang w:val="nl-NL"/>
        </w:rPr>
      </w:pPr>
      <w:r w:rsidRPr="00C40E6E">
        <w:rPr>
          <w:rFonts w:ascii="Courier 10cpi" w:eastAsia="Courier 10cpi" w:hAnsi="Courier 10cpi" w:cs="Courier 10cpi"/>
          <w:color w:val="000000"/>
          <w:lang w:val="nl-NL"/>
        </w:rPr>
        <w:t>Kas: 1744</w:t>
      </w:r>
    </w:p>
    <w:p w14:paraId="28B0B7F0" w14:textId="77777777" w:rsidR="003F7D10" w:rsidRPr="00C40E6E" w:rsidRDefault="003F7D10">
      <w:pPr>
        <w:ind w:left="850" w:right="850"/>
        <w:rPr>
          <w:rFonts w:ascii="Courier 10cpi" w:eastAsia="Courier 10cpi" w:hAnsi="Courier 10cpi" w:cs="Courier 10cpi"/>
          <w:color w:val="000000"/>
          <w:lang w:val="nl-NL"/>
        </w:rPr>
      </w:pPr>
    </w:p>
    <w:p w14:paraId="1E8D3F24" w14:textId="77777777" w:rsidR="003F7D10" w:rsidRPr="00C40E6E" w:rsidRDefault="00C40E6E">
      <w:pPr>
        <w:ind w:left="1134" w:right="850"/>
        <w:rPr>
          <w:rFonts w:hint="eastAsia"/>
          <w:lang w:val="nl-NL"/>
        </w:rPr>
      </w:pPr>
      <w:r w:rsidRPr="00C40E6E">
        <w:rPr>
          <w:rFonts w:ascii="Courier 10cpi" w:eastAsia="Courier 10cpi" w:hAnsi="Courier 10cpi" w:cs="Courier 10cpi"/>
          <w:b/>
          <w:bCs/>
          <w:color w:val="000000"/>
          <w:lang w:val="nl-NL"/>
        </w:rPr>
        <w:t>[T2]</w:t>
      </w:r>
      <w:r w:rsidRPr="00C40E6E">
        <w:rPr>
          <w:rFonts w:ascii="Courier 10cpi" w:eastAsia="Courier 10cpi" w:hAnsi="Courier 10cpi" w:cs="Courier 10cpi"/>
          <w:color w:val="000000"/>
          <w:lang w:val="nl-NL"/>
        </w:rPr>
        <w:t>Kunsthistorische aspecten</w:t>
      </w:r>
    </w:p>
    <w:p w14:paraId="2BBC1076" w14:textId="77777777" w:rsidR="003F7D10" w:rsidRDefault="00C40E6E">
      <w:pPr>
        <w:ind w:left="1134" w:right="850"/>
        <w:rPr>
          <w:rFonts w:ascii="Courier 10cpi" w:eastAsia="Courier 10cpi" w:hAnsi="Courier 10cpi" w:cs="Courier 10cpi"/>
          <w:color w:val="000000"/>
        </w:rPr>
      </w:pPr>
      <w:r w:rsidRPr="00C40E6E">
        <w:rPr>
          <w:rFonts w:ascii="Courier 10cpi" w:eastAsia="Courier 10cpi" w:hAnsi="Courier 10cpi" w:cs="Courier 10cpi"/>
          <w:color w:val="000000"/>
          <w:lang w:val="nl-NL"/>
        </w:rPr>
        <w:t xml:space="preserve">Het zevendelige hoofdwerk van dit orgel is duidelijk geïnspireerd door het rugpositief van het orgel in de Zwolse St-Michael. De indruk is toch anders doordat de tussenvelden vanaf de middentoren schuin </w:t>
      </w:r>
      <w:r w:rsidRPr="00C40E6E">
        <w:rPr>
          <w:rFonts w:ascii="Courier 10cpi" w:eastAsia="Courier 10cpi" w:hAnsi="Courier 10cpi" w:cs="Courier 10cpi"/>
          <w:color w:val="000000"/>
          <w:lang w:val="nl-NL"/>
        </w:rPr>
        <w:t>naar achteren lopen waardoor het geheel in overeenstemming met de mode van die tijd wat buikiger aandoet. De kappen van de de zijtorens liggen in één lijn met de kappen van de achterwaarts geronde zijvelden, maar distantiëren zich daarvan als het ware door</w:t>
      </w:r>
      <w:r w:rsidRPr="00C40E6E">
        <w:rPr>
          <w:rFonts w:ascii="Courier 10cpi" w:eastAsia="Courier 10cpi" w:hAnsi="Courier 10cpi" w:cs="Courier 10cpi"/>
          <w:color w:val="000000"/>
          <w:lang w:val="nl-NL"/>
        </w:rPr>
        <w:t xml:space="preserve"> een uitgesproken verkropping, precies het tegendeel van Zwolle, waar juist de zijvelden een dergelijke verkropping vertonen. </w:t>
      </w:r>
      <w:r>
        <w:rPr>
          <w:rFonts w:ascii="Courier 10cpi" w:eastAsia="Courier 10cpi" w:hAnsi="Courier 10cpi" w:cs="Courier 10cpi"/>
          <w:color w:val="000000"/>
        </w:rPr>
        <w:t>Opvallend is dat bij de torens van hoofdwerk en rugpositief de traditioneel Groningse kappen met facetten weer opduiken, wat verde</w:t>
      </w:r>
      <w:r>
        <w:rPr>
          <w:rFonts w:ascii="Courier 10cpi" w:eastAsia="Courier 10cpi" w:hAnsi="Courier 10cpi" w:cs="Courier 10cpi"/>
          <w:color w:val="000000"/>
        </w:rPr>
        <w:t>r bij de bewaard gebleven Hinsz-orgels niet voorkomt. Ook dat werkt aan het buikige karakter mee. Zoals meestal bij Hinsz is de orgelkas ingesnoerd. De console waarmee dit geschiedt verbindt echter alleen het achterste gedeelte van de onderkas met de boven</w:t>
      </w:r>
      <w:r>
        <w:rPr>
          <w:rFonts w:ascii="Courier 10cpi" w:eastAsia="Courier 10cpi" w:hAnsi="Courier 10cpi" w:cs="Courier 10cpi"/>
          <w:color w:val="000000"/>
        </w:rPr>
        <w:t xml:space="preserve">kas. Het voorste gedeelte van de onderkas springt merkwaardig rechtlijnig naar voren en lijkt met de vormgeving van de bovenkas in strijd. Opmerkelijk is ook het loze pijpfrontje dat hier in het midden is aangebracht. Het vertoont geen enkele overeenkomst </w:t>
      </w:r>
      <w:r>
        <w:rPr>
          <w:rFonts w:ascii="Courier 10cpi" w:eastAsia="Courier 10cpi" w:hAnsi="Courier 10cpi" w:cs="Courier 10cpi"/>
          <w:color w:val="000000"/>
        </w:rPr>
        <w:t>met de door Hinsz vaak toegepaste pseudoborstwerken van het type Leens. Men zou zich kunnen voorstellen dat Hinsz de onderkas van het vorige orgel, dat een borstwerk kan hebben gehad, heeft overgenomen. Deze heeft hij dan verbreed en verdiept, waarna hij o</w:t>
      </w:r>
      <w:r>
        <w:rPr>
          <w:rFonts w:ascii="Courier 10cpi" w:eastAsia="Courier 10cpi" w:hAnsi="Courier 10cpi" w:cs="Courier 10cpi"/>
          <w:color w:val="000000"/>
        </w:rPr>
        <w:t>ver dit geheel zijn eigen bovenkas heeft gedrapeerd.</w:t>
      </w:r>
    </w:p>
    <w:p w14:paraId="68D0442C" w14:textId="77777777" w:rsidR="003F7D10" w:rsidRDefault="00C40E6E">
      <w:pPr>
        <w:ind w:left="1134" w:right="850"/>
        <w:rPr>
          <w:rFonts w:ascii="Courier 10cpi" w:eastAsia="Courier 10cpi" w:hAnsi="Courier 10cpi" w:cs="Courier 10cpi"/>
          <w:color w:val="000000"/>
        </w:rPr>
      </w:pPr>
      <w:r>
        <w:rPr>
          <w:rFonts w:ascii="Courier 10cpi" w:eastAsia="Courier 10cpi" w:hAnsi="Courier 10cpi" w:cs="Courier 10cpi"/>
          <w:color w:val="000000"/>
        </w:rPr>
        <w:t xml:space="preserve">Vergeleken met de voluptueuze rondingen van het hoofdwerk, maakt het rugpositief met zijn even schuin geplaatste </w:t>
      </w:r>
      <w:r>
        <w:rPr>
          <w:rFonts w:ascii="Courier 10cpi" w:eastAsia="Courier 10cpi" w:hAnsi="Courier 10cpi" w:cs="Courier 10cpi"/>
          <w:color w:val="000000"/>
        </w:rPr>
        <w:lastRenderedPageBreak/>
        <w:t>tussenvelden een veel vlakkere indruk. Interessant is dat, terwijl in de 'Hollandse school</w:t>
      </w:r>
      <w:r>
        <w:rPr>
          <w:rFonts w:ascii="Courier 10cpi" w:eastAsia="Courier 10cpi" w:hAnsi="Courier 10cpi" w:cs="Courier 10cpi"/>
          <w:color w:val="000000"/>
        </w:rPr>
        <w:t xml:space="preserve">' de hoofdorgels veelal tamelijk vlak waren en rondingen aan de rugpositieven waren voorbehouden, Hinsz hier net omgekeerd tewerk gaat. Het snijwerk is van de hand van Caspar Struiwig. Hij staat ook hier duidelijk onder invloed van Daniel Marot, wat onder </w:t>
      </w:r>
      <w:r>
        <w:rPr>
          <w:rFonts w:ascii="Courier 10cpi" w:eastAsia="Courier 10cpi" w:hAnsi="Courier 10cpi" w:cs="Courier 10cpi"/>
          <w:color w:val="000000"/>
        </w:rPr>
        <w:t>andere blijkt uit de ruitvormige decoratie die overigens alleen nog in de vleugelstukken van het hoofdwerk is aan te treffen, waarbij hij ook nog vasthoudt aan de bazuinblazende engelen, die overigens op een wel heel bijzondere wijze uit een voluut-ornamen</w:t>
      </w:r>
      <w:r>
        <w:rPr>
          <w:rFonts w:ascii="Courier 10cpi" w:eastAsia="Courier 10cpi" w:hAnsi="Courier 10cpi" w:cs="Courier 10cpi"/>
          <w:color w:val="000000"/>
        </w:rPr>
        <w:t>t tevoorschijn komen. De vegetatieve vormen die Struiwig hier hanteert, zijn, vergeleken met zijn vroegere werk, forser en eenvoudiger geworden. Dit valt vooral op bij de opzetstukken op de orgelgalerij. Op de borstwering is boven de namen van de schenkers</w:t>
      </w:r>
      <w:r>
        <w:rPr>
          <w:rFonts w:ascii="Courier 10cpi" w:eastAsia="Courier 10cpi" w:hAnsi="Courier 10cpi" w:cs="Courier 10cpi"/>
          <w:color w:val="000000"/>
        </w:rPr>
        <w:t xml:space="preserve"> aan beide zijden de pelikaan die haar jongen voedt, afgebeeld. Op het rugpositief bevinden zich drie staande putti op zelfde soort open kroonvormige voetstukken als in Zandeweer. Op het hoofdwerk ziet men een staande David met harp, geflankeerd door twee </w:t>
      </w:r>
      <w:r>
        <w:rPr>
          <w:rFonts w:ascii="Courier 10cpi" w:eastAsia="Courier 10cpi" w:hAnsi="Courier 10cpi" w:cs="Courier 10cpi"/>
          <w:color w:val="000000"/>
        </w:rPr>
        <w:t>staande vrouwenfiguren.</w:t>
      </w:r>
    </w:p>
    <w:p w14:paraId="18D44CDD" w14:textId="77777777" w:rsidR="003F7D10" w:rsidRDefault="003F7D10">
      <w:pPr>
        <w:ind w:left="1134" w:right="850"/>
        <w:rPr>
          <w:rFonts w:ascii="Courier 10cpi" w:eastAsia="Courier 10cpi" w:hAnsi="Courier 10cpi" w:cs="Courier 10cpi"/>
          <w:color w:val="000000"/>
        </w:rPr>
      </w:pPr>
    </w:p>
    <w:p w14:paraId="23957DF3" w14:textId="77777777" w:rsidR="003F7D10" w:rsidRDefault="00C40E6E">
      <w:pPr>
        <w:tabs>
          <w:tab w:val="left" w:pos="1983"/>
          <w:tab w:val="left" w:pos="3117"/>
          <w:tab w:val="left" w:pos="4535"/>
          <w:tab w:val="left" w:pos="4818"/>
        </w:tabs>
        <w:ind w:left="1417" w:right="850"/>
        <w:rPr>
          <w:rFonts w:hint="eastAsia"/>
        </w:rPr>
      </w:pPr>
      <w:r>
        <w:rPr>
          <w:rFonts w:ascii="Roman (skalierbar) proportional" w:eastAsia="Roman (skalierbar) proportional" w:hAnsi="Roman (skalierbar) proportional" w:cs="Roman (skalierbar) proportional"/>
          <w:b/>
          <w:bCs/>
          <w:color w:val="000000"/>
          <w:sz w:val="16"/>
          <w:szCs w:val="16"/>
        </w:rPr>
        <w:t>[T3]</w:t>
      </w:r>
      <w:r>
        <w:rPr>
          <w:rFonts w:ascii="Roman (skalierbar) proportional" w:eastAsia="Roman (skalierbar) proportional" w:hAnsi="Roman (skalierbar) proportional" w:cs="Roman (skalierbar) proportional"/>
          <w:color w:val="000000"/>
          <w:sz w:val="16"/>
          <w:szCs w:val="16"/>
        </w:rPr>
        <w:t>Literatuur</w:t>
      </w:r>
    </w:p>
    <w:p w14:paraId="390D8794" w14:textId="77777777" w:rsidR="003F7D10" w:rsidRDefault="00C40E6E">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W.J. Dorgelo Hzn, Albertus Anthoni Hinsz, Orgelmaker 1704-1785. Augustinusga, 1985, 34-38.</w:t>
      </w:r>
    </w:p>
    <w:p w14:paraId="57170A5D" w14:textId="77777777" w:rsidR="003F7D10" w:rsidRDefault="00C40E6E">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Jan Jongepier, 'Het orgel in de Hervormde Nicolaaskerk te Appingedam'. Het Orgel, 67 (1971), 97-104. </w:t>
      </w:r>
    </w:p>
    <w:p w14:paraId="29F56435" w14:textId="77777777" w:rsidR="003F7D10" w:rsidRDefault="003F7D10">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p>
    <w:p w14:paraId="4612179A" w14:textId="77777777" w:rsidR="003F7D10" w:rsidRDefault="00C40E6E">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Monumentnummer 8247</w:t>
      </w:r>
    </w:p>
    <w:p w14:paraId="3F203A53" w14:textId="77777777" w:rsidR="003F7D10" w:rsidRDefault="00C40E6E">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Or</w:t>
      </w:r>
      <w:r>
        <w:rPr>
          <w:rFonts w:ascii="Roman (skalierbar) proportional" w:eastAsia="Roman (skalierbar) proportional" w:hAnsi="Roman (skalierbar) proportional" w:cs="Roman (skalierbar) proportional"/>
          <w:color w:val="000000"/>
          <w:sz w:val="16"/>
          <w:szCs w:val="16"/>
        </w:rPr>
        <w:t>gelnummer 92</w:t>
      </w:r>
    </w:p>
    <w:p w14:paraId="526A51A7" w14:textId="77777777" w:rsidR="003F7D10" w:rsidRDefault="003F7D10">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p>
    <w:p w14:paraId="53CB42CB" w14:textId="77777777" w:rsidR="003F7D10" w:rsidRDefault="00C40E6E">
      <w:pPr>
        <w:tabs>
          <w:tab w:val="left" w:pos="1983"/>
          <w:tab w:val="left" w:pos="3117"/>
          <w:tab w:val="left" w:pos="4535"/>
          <w:tab w:val="left" w:pos="4818"/>
        </w:tabs>
        <w:ind w:left="1417" w:right="850"/>
        <w:rPr>
          <w:rFonts w:hint="eastAsia"/>
        </w:rPr>
      </w:pPr>
      <w:r>
        <w:rPr>
          <w:rFonts w:ascii="Roman (skalierbar) proportional" w:eastAsia="Roman (skalierbar) proportional" w:hAnsi="Roman (skalierbar) proportional" w:cs="Roman (skalierbar) proportional"/>
          <w:b/>
          <w:bCs/>
          <w:color w:val="000000"/>
          <w:sz w:val="16"/>
          <w:szCs w:val="16"/>
        </w:rPr>
        <w:t>[K2]</w:t>
      </w:r>
      <w:r>
        <w:rPr>
          <w:rFonts w:ascii="Roman (skalierbar) proportional" w:eastAsia="Roman (skalierbar) proportional" w:hAnsi="Roman (skalierbar) proportional" w:cs="Roman (skalierbar) proportional"/>
          <w:i/>
          <w:iCs/>
          <w:color w:val="000000"/>
          <w:sz w:val="16"/>
          <w:szCs w:val="16"/>
        </w:rPr>
        <w:t>Historische gegevens</w:t>
      </w:r>
      <w:r>
        <w:rPr>
          <w:rFonts w:ascii="Roman (skalierbar) proportional" w:eastAsia="Roman (skalierbar) proportional" w:hAnsi="Roman (skalierbar) proportional" w:cs="Roman (skalierbar) proportional"/>
          <w:b/>
          <w:bCs/>
          <w:color w:val="000000"/>
          <w:sz w:val="16"/>
          <w:szCs w:val="16"/>
        </w:rPr>
        <w:t>[x2]</w:t>
      </w:r>
    </w:p>
    <w:p w14:paraId="37CE3865" w14:textId="77777777" w:rsidR="003F7D10" w:rsidRDefault="003F7D10">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p>
    <w:p w14:paraId="7D563B93"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Bouwer</w:t>
      </w:r>
    </w:p>
    <w:p w14:paraId="70388224"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Albertus Anthoni Hinsz, met gebruikmaking van veel pijpwerk uit het vorige orgel (Daniel Bader en Anthoni Waelckens, 1638-40)</w:t>
      </w:r>
    </w:p>
    <w:p w14:paraId="42E59624"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7CBDAEAD"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Jaar van oplevering</w:t>
      </w:r>
    </w:p>
    <w:p w14:paraId="13E32D9E"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1744</w:t>
      </w:r>
    </w:p>
    <w:p w14:paraId="0D59C92A"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4886FDAA"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Heinrich Hermann Freytag1811</w:t>
      </w:r>
    </w:p>
    <w:p w14:paraId="7DBE3F71"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r>
      <w:r>
        <w:rPr>
          <w:rFonts w:ascii="Roman (skalierbar) proportional" w:eastAsia="Roman (skalierbar) proportional" w:hAnsi="Roman (skalierbar) proportional" w:cs="Roman (skalierbar) proportional"/>
          <w:color w:val="000000"/>
          <w:sz w:val="16"/>
          <w:szCs w:val="16"/>
        </w:rPr>
        <w:t>reparatie</w:t>
      </w:r>
    </w:p>
    <w:p w14:paraId="0694C658"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1489CDDA"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 van Oeckelen 1842</w:t>
      </w:r>
    </w:p>
    <w:p w14:paraId="05AADA4C"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reparatie</w:t>
      </w:r>
    </w:p>
    <w:p w14:paraId="06854EA2"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nieuwe frontpijpen, waarbij de gedeelde buiten</w:t>
      </w:r>
      <w:r>
        <w:rPr>
          <w:rFonts w:ascii="Roman (skalierbar) proportional" w:eastAsia="Roman (skalierbar) proportional" w:hAnsi="Roman (skalierbar) proportional" w:cs="Roman (skalierbar) proportional"/>
          <w:color w:val="000000"/>
          <w:sz w:val="16"/>
          <w:szCs w:val="16"/>
        </w:rPr>
        <w:softHyphen/>
        <w:t>velden van het HW en de tussenvelden van het RP enkelvoudig werden gemaakt</w:t>
      </w:r>
    </w:p>
    <w:p w14:paraId="43265918"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herstel en enige aanpassing windvoorziening</w:t>
      </w:r>
    </w:p>
    <w:p w14:paraId="3134C90F"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51120809"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 van Oeckelen 1870</w:t>
      </w:r>
    </w:p>
    <w:p w14:paraId="3BCB14F7"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reparatie</w:t>
      </w:r>
    </w:p>
    <w:p w14:paraId="78F01D72"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2EA696D3"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P. van </w:t>
      </w:r>
      <w:r>
        <w:rPr>
          <w:rFonts w:ascii="Roman (skalierbar) proportional" w:eastAsia="Roman (skalierbar) proportional" w:hAnsi="Roman (skalierbar) proportional" w:cs="Roman (skalierbar) proportional"/>
          <w:color w:val="000000"/>
          <w:sz w:val="16"/>
          <w:szCs w:val="16"/>
        </w:rPr>
        <w:t>Oeckelen 1876</w:t>
      </w:r>
    </w:p>
    <w:p w14:paraId="47F4F298"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restauratie; details werkzaamheden onbekend</w:t>
      </w:r>
    </w:p>
    <w:p w14:paraId="1B0B982C"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26D9997E"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 van Oeckelen &amp; Zonen 1884</w:t>
      </w:r>
    </w:p>
    <w:p w14:paraId="04E23185"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restauratie</w:t>
      </w:r>
    </w:p>
    <w:p w14:paraId="74927E60"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restauratie windladen</w:t>
      </w:r>
    </w:p>
    <w:p w14:paraId="33071885"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wijziging en uitbreiding windkanalen en stabilisering wind</w:t>
      </w:r>
      <w:r>
        <w:rPr>
          <w:rFonts w:ascii="Roman (skalierbar) proportional" w:eastAsia="Roman (skalierbar) proportional" w:hAnsi="Roman (skalierbar) proportional" w:cs="Roman (skalierbar) proportional"/>
          <w:color w:val="000000"/>
          <w:sz w:val="16"/>
          <w:szCs w:val="16"/>
        </w:rPr>
        <w:softHyphen/>
        <w:t>voorziening</w:t>
      </w:r>
    </w:p>
    <w:p w14:paraId="324472AB"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 xml:space="preserve">HW metalen pijpen groot octaaf Bourdon 16' vervangen </w:t>
      </w:r>
      <w:r>
        <w:rPr>
          <w:rFonts w:ascii="Roman (skalierbar) proportional" w:eastAsia="Roman (skalierbar) proportional" w:hAnsi="Roman (skalierbar) proportional" w:cs="Roman (skalierbar) proportional"/>
          <w:color w:val="000000"/>
          <w:sz w:val="16"/>
          <w:szCs w:val="16"/>
        </w:rPr>
        <w:t xml:space="preserve">door dito van vuren en metalen pijpen groot octaaf Holpijp 8' </w:t>
      </w:r>
      <w:r>
        <w:rPr>
          <w:rFonts w:ascii="Roman (skalierbar) proportional" w:eastAsia="Roman (skalierbar) proportional" w:hAnsi="Roman (skalierbar) proportional" w:cs="Roman (skalierbar) proportional"/>
          <w:color w:val="000000"/>
          <w:sz w:val="16"/>
          <w:szCs w:val="16"/>
        </w:rPr>
        <w:lastRenderedPageBreak/>
        <w:t>door dito van eiken</w:t>
      </w:r>
    </w:p>
    <w:p w14:paraId="06EFE77C"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dispositiewijzigingen:</w:t>
      </w:r>
    </w:p>
    <w:p w14:paraId="3C903FF6" w14:textId="77777777" w:rsidR="003F7D10" w:rsidRDefault="00C40E6E">
      <w:pPr>
        <w:tabs>
          <w:tab w:val="left" w:pos="1984"/>
          <w:tab w:val="left" w:pos="3118"/>
          <w:tab w:val="left" w:pos="4535"/>
          <w:tab w:val="left" w:pos="4818"/>
        </w:tabs>
        <w:ind w:left="1984"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HW Cymbel 3 st. → Salicionaal 8', Sifflet 1 1/2' ◂→ Quint 3', nieu</w:t>
      </w:r>
      <w:r>
        <w:rPr>
          <w:rFonts w:ascii="Roman (skalierbar) proportional" w:eastAsia="Roman (skalierbar) proportional" w:hAnsi="Roman (skalierbar) proportional" w:cs="Roman (skalierbar) proportional"/>
          <w:color w:val="000000"/>
          <w:sz w:val="16"/>
          <w:szCs w:val="16"/>
        </w:rPr>
        <w:softHyphen/>
        <w:t>we Trompet 8', - Cornet 2' (pijpen boven op orgelkas bewaard)</w:t>
      </w:r>
    </w:p>
    <w:p w14:paraId="04F297E3" w14:textId="77777777" w:rsidR="003F7D10" w:rsidRDefault="00C40E6E">
      <w:pPr>
        <w:tabs>
          <w:tab w:val="left" w:pos="1984"/>
          <w:tab w:val="left" w:pos="3118"/>
          <w:tab w:val="left" w:pos="4535"/>
          <w:tab w:val="left" w:pos="4818"/>
        </w:tabs>
        <w:ind w:left="1984"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RP </w:t>
      </w:r>
      <w:r>
        <w:rPr>
          <w:rFonts w:ascii="Roman (skalierbar) proportional" w:eastAsia="Roman (skalierbar) proportional" w:hAnsi="Roman (skalierbar) proportional" w:cs="Roman (skalierbar) proportional"/>
          <w:color w:val="000000"/>
          <w:sz w:val="16"/>
          <w:szCs w:val="16"/>
        </w:rPr>
        <w:t>Sexquialter → Viola di Gamba 8', Sifflet 1 1/2' → Flute travers 8', Trechterregaal 8' → Klarinet 8'</w:t>
      </w:r>
    </w:p>
    <w:p w14:paraId="69B998EF"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102CEEE1"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J. Doornbos begin 20e eeuw</w:t>
      </w:r>
    </w:p>
    <w:p w14:paraId="26D4F05A"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reparaties</w:t>
      </w:r>
    </w:p>
    <w:p w14:paraId="52157287"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1BD789F9"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1954</w:t>
      </w:r>
    </w:p>
    <w:p w14:paraId="36D4E2A2"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demontage in verband met kerkrestauratie (1948-1954)</w:t>
      </w:r>
    </w:p>
    <w:p w14:paraId="20073E24"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50E7A406"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Gebr. van Vulpen 1970</w:t>
      </w:r>
    </w:p>
    <w:p w14:paraId="618C55D1"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restauratie, reconstructie si</w:t>
      </w:r>
      <w:r>
        <w:rPr>
          <w:rFonts w:ascii="Roman (skalierbar) proportional" w:eastAsia="Roman (skalierbar) proportional" w:hAnsi="Roman (skalierbar) proportional" w:cs="Roman (skalierbar) proportional"/>
          <w:color w:val="000000"/>
          <w:sz w:val="16"/>
          <w:szCs w:val="16"/>
        </w:rPr>
        <w:t>tuatie 1744</w:t>
      </w:r>
    </w:p>
    <w:p w14:paraId="5FC51262"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19e-eeuwse windvoorziening deels behouden, hoofdkanaal gewijzigd</w:t>
      </w:r>
    </w:p>
    <w:p w14:paraId="265F232D"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2AD54C91"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Mense Ruiter 1992</w:t>
      </w:r>
    </w:p>
    <w:p w14:paraId="53E71AA3"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winddruk verlaagd</w:t>
      </w:r>
    </w:p>
    <w:p w14:paraId="63F5AF63"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temperatuur gewijzigd</w:t>
      </w:r>
    </w:p>
    <w:p w14:paraId="63565070"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0158D2FA"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47A25EB7"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[K2]</w:t>
      </w:r>
      <w:r>
        <w:rPr>
          <w:rFonts w:ascii="Roman (skalierbar) proportional" w:eastAsia="Roman (skalierbar) proportional" w:hAnsi="Roman (skalierbar) proportional" w:cs="Roman (skalierbar) proportional"/>
          <w:i/>
          <w:iCs/>
          <w:color w:val="000000"/>
          <w:sz w:val="16"/>
          <w:szCs w:val="16"/>
        </w:rPr>
        <w:t>Technische gegevens</w:t>
      </w:r>
      <w:r>
        <w:rPr>
          <w:rFonts w:ascii="Roman (skalierbar) proportional" w:eastAsia="Roman (skalierbar) proportional" w:hAnsi="Roman (skalierbar) proportional" w:cs="Roman (skalierbar) proportional"/>
          <w:b/>
          <w:bCs/>
          <w:color w:val="000000"/>
          <w:sz w:val="16"/>
          <w:szCs w:val="16"/>
        </w:rPr>
        <w:t>[x2]</w:t>
      </w:r>
    </w:p>
    <w:p w14:paraId="3B187E87"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35BAE380"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Werkindeling</w:t>
      </w:r>
    </w:p>
    <w:p w14:paraId="5DB672E6"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hoofdwerk, rugpositief, aangehangen pedaal</w:t>
      </w:r>
    </w:p>
    <w:p w14:paraId="3B62D3BF"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59621955"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Dispositie</w:t>
      </w:r>
    </w:p>
    <w:p w14:paraId="2372AEA4"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01A29E7A" w14:textId="768EEE19" w:rsidR="003F7D10" w:rsidRDefault="00C40E6E">
      <w:pPr>
        <w:tabs>
          <w:tab w:val="left" w:pos="1983"/>
          <w:tab w:val="left" w:pos="3117"/>
          <w:tab w:val="left" w:pos="4534"/>
          <w:tab w:val="left" w:pos="4818"/>
        </w:tabs>
        <w:ind w:left="1700" w:right="850"/>
        <w:rPr>
          <w:rFonts w:hint="eastAsia"/>
        </w:rPr>
      </w:pPr>
      <w:r>
        <w:rPr>
          <w:rFonts w:ascii="Roman (skalierbar) proportional" w:eastAsia="Roman (skalierbar) proportional" w:hAnsi="Roman (skalierbar) proportional" w:cs="Roman (skalierbar) proportional"/>
          <w:b/>
          <w:bCs/>
          <w:color w:val="000000"/>
          <w:sz w:val="16"/>
          <w:szCs w:val="16"/>
        </w:rPr>
        <w:t>[T4]@</w:t>
      </w:r>
      <w:r>
        <w:rPr>
          <w:rFonts w:ascii="Roman (skalierbar) proportional" w:eastAsia="Roman (skalierbar) proportional" w:hAnsi="Roman (skalierbar) proportional" w:cs="Roman (skalierbar) proportional"/>
          <w:color w:val="000000"/>
          <w:sz w:val="16"/>
          <w:szCs w:val="16"/>
        </w:rPr>
        <w:t>Hoofdwerk (I)</w:t>
      </w:r>
    </w:p>
    <w:p w14:paraId="56A65A14"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12 stemmen</w:t>
      </w:r>
    </w:p>
    <w:p w14:paraId="46DA8E1A"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498A62C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Bourdon</w:t>
      </w:r>
    </w:p>
    <w:p w14:paraId="5CFC0BE9"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Praestant</w:t>
      </w:r>
    </w:p>
    <w:p w14:paraId="4C61DC8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Holpyp</w:t>
      </w:r>
    </w:p>
    <w:p w14:paraId="6155528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Octaaf</w:t>
      </w:r>
    </w:p>
    <w:p w14:paraId="214BBCB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Holpyp</w:t>
      </w:r>
    </w:p>
    <w:p w14:paraId="719390B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Octaaf</w:t>
      </w:r>
    </w:p>
    <w:p w14:paraId="4524C82D"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Sifflet</w:t>
      </w:r>
    </w:p>
    <w:p w14:paraId="2F2049A1"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Mixtuur B/D</w:t>
      </w:r>
    </w:p>
    <w:p w14:paraId="04B572D1"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Cymbel</w:t>
      </w:r>
    </w:p>
    <w:p w14:paraId="400280C9"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Trompet</w:t>
      </w:r>
    </w:p>
    <w:p w14:paraId="3B13761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Dulciaan</w:t>
      </w:r>
    </w:p>
    <w:p w14:paraId="74A60660" w14:textId="64513DD3"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Cornet B@</w:t>
      </w:r>
    </w:p>
    <w:p w14:paraId="204F8FA8" w14:textId="57C34F98"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p>
    <w:p w14:paraId="7AD16F07" w14:textId="4F9D6690" w:rsidR="00C40E6E"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64748870" w14:textId="77777777" w:rsidR="00C40E6E"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2746E06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16'</w:t>
      </w:r>
    </w:p>
    <w:p w14:paraId="651B5DA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65E4BD23"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1338D00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0590FD4D"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26523044"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3A126A8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1/2'</w:t>
      </w:r>
    </w:p>
    <w:p w14:paraId="6F8CD3D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4-6 st.</w:t>
      </w:r>
    </w:p>
    <w:p w14:paraId="08A7DE6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 st.</w:t>
      </w:r>
    </w:p>
    <w:p w14:paraId="2B0C2D0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0D271E1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30B9F79A" w14:textId="65A320A1"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695C9EF7"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214B69A3" w14:textId="3E27A890"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Rugposi</w:t>
      </w:r>
      <w:r>
        <w:rPr>
          <w:rFonts w:ascii="Roman (skalierbar) proportional" w:eastAsia="Roman (skalierbar) proportional" w:hAnsi="Roman (skalierbar) proportional" w:cs="Roman (skalierbar) proportional"/>
          <w:color w:val="000000"/>
          <w:sz w:val="16"/>
          <w:szCs w:val="16"/>
        </w:rPr>
        <w:softHyphen/>
        <w:t>tief (II)</w:t>
      </w:r>
    </w:p>
    <w:p w14:paraId="65204803"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 stemmen</w:t>
      </w:r>
    </w:p>
    <w:p w14:paraId="227784F7"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5E34C47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Fluit does</w:t>
      </w:r>
    </w:p>
    <w:p w14:paraId="2961965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Praestant</w:t>
      </w:r>
    </w:p>
    <w:p w14:paraId="1FD17FA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Quintadeen</w:t>
      </w:r>
    </w:p>
    <w:p w14:paraId="431A8FF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Super Oc</w:t>
      </w:r>
      <w:r>
        <w:rPr>
          <w:rFonts w:ascii="Roman (skalierbar) proportional" w:eastAsia="Roman (skalierbar) proportional" w:hAnsi="Roman (skalierbar) proportional" w:cs="Roman (skalierbar) proportional"/>
          <w:color w:val="000000"/>
          <w:sz w:val="16"/>
          <w:szCs w:val="16"/>
        </w:rPr>
        <w:softHyphen/>
        <w:t>taaf</w:t>
      </w:r>
    </w:p>
    <w:p w14:paraId="6D11EB51"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lastRenderedPageBreak/>
        <w:t>Fluit</w:t>
      </w:r>
    </w:p>
    <w:p w14:paraId="637D748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Sifflet</w:t>
      </w:r>
    </w:p>
    <w:p w14:paraId="5EECC48C"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Sexquial</w:t>
      </w:r>
      <w:r>
        <w:rPr>
          <w:rFonts w:ascii="Roman (skalierbar) proportional" w:eastAsia="Roman (skalierbar) proportional" w:hAnsi="Roman (skalierbar) proportional" w:cs="Roman (skalierbar) proportional"/>
          <w:color w:val="000000"/>
          <w:sz w:val="16"/>
          <w:szCs w:val="16"/>
        </w:rPr>
        <w:softHyphen/>
        <w:t>ter</w:t>
      </w:r>
    </w:p>
    <w:p w14:paraId="3C3D16B6" w14:textId="127A819E"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Tregter Regaal@</w:t>
      </w:r>
    </w:p>
    <w:p w14:paraId="0E9D1485" w14:textId="136465C5"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p>
    <w:p w14:paraId="0DA0F164" w14:textId="7259387E" w:rsidR="00C40E6E"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63D933F1" w14:textId="77777777" w:rsidR="00C40E6E"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3B28E1F9"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2A71D504"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6C05BFD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339D563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3601AEA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79975194"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1/2'</w:t>
      </w:r>
    </w:p>
    <w:p w14:paraId="3D218B1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st.</w:t>
      </w:r>
    </w:p>
    <w:p w14:paraId="4AE18942" w14:textId="1EAA9805"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495B80A4"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56630159"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Werktuiglijke registers</w:t>
      </w:r>
    </w:p>
    <w:p w14:paraId="2F379125"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koppeling HW-RP (schuifkoppel)</w:t>
      </w:r>
    </w:p>
    <w:p w14:paraId="01C7FBCE"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tremulant (opliggend)</w:t>
      </w:r>
    </w:p>
    <w:p w14:paraId="7013CCA0"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twee afsluiters</w:t>
      </w:r>
    </w:p>
    <w:p w14:paraId="429DF835"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4147F12E"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Samenstelling vulstemmen</w:t>
      </w:r>
    </w:p>
    <w:p w14:paraId="7FFC4913"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0C8C562A"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Mixtuur HW</w:t>
      </w:r>
    </w:p>
    <w:p w14:paraId="7ED25143"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65846688" w14:textId="77777777" w:rsidR="003F7D10" w:rsidRDefault="00C40E6E">
      <w:pPr>
        <w:tabs>
          <w:tab w:val="left" w:pos="1983"/>
          <w:tab w:val="left" w:pos="3117"/>
          <w:tab w:val="left" w:pos="4534"/>
          <w:tab w:val="left" w:pos="4818"/>
        </w:tabs>
        <w:ind w:left="1700" w:right="850"/>
        <w:rPr>
          <w:rFonts w:hint="eastAsia"/>
        </w:rPr>
      </w:pPr>
      <w:r>
        <w:rPr>
          <w:rFonts w:ascii="Roman (skalierbar) proportional" w:eastAsia="Roman (skalierbar) proportional" w:hAnsi="Roman (skalierbar) proportional" w:cs="Roman (skalierbar) proportional"/>
          <w:b/>
          <w:bCs/>
          <w:color w:val="000000"/>
          <w:sz w:val="16"/>
          <w:szCs w:val="16"/>
        </w:rPr>
        <w:t>[T4]</w:t>
      </w:r>
      <w:r>
        <w:rPr>
          <w:rFonts w:ascii="Roman (skalierbar) proportional" w:eastAsia="Roman (skalierbar) proportional" w:hAnsi="Roman (skalierbar) proportional" w:cs="Roman (skalierbar) proportional"/>
          <w:color w:val="000000"/>
          <w:sz w:val="16"/>
          <w:szCs w:val="16"/>
        </w:rPr>
        <w:t>C</w:t>
      </w:r>
    </w:p>
    <w:p w14:paraId="235E5E8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765D22D4"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6E0E0B49"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2/3</w:t>
      </w:r>
    </w:p>
    <w:p w14:paraId="2BD3DB7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1/2</w:t>
      </w:r>
    </w:p>
    <w:p w14:paraId="799840DE"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60FD8B8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w:t>
      </w:r>
    </w:p>
    <w:p w14:paraId="79DE455B"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5F179E4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2821060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15F21A4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2/3</w:t>
      </w:r>
    </w:p>
    <w:p w14:paraId="03E62149"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2E978FB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c1</w:t>
      </w:r>
    </w:p>
    <w:p w14:paraId="0770263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7475AB5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613B39BD"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382301B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3205C59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2278F75C"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15B65A4B"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c2</w:t>
      </w:r>
    </w:p>
    <w:p w14:paraId="0FB2A8D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5 1/3</w:t>
      </w:r>
    </w:p>
    <w:p w14:paraId="54051A4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62CDD029"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0CB7A1D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7BC892FD"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58BBE49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3B3DC8FA"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4C54014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dis2</w:t>
      </w:r>
    </w:p>
    <w:p w14:paraId="4DC1CE3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5 1/3</w:t>
      </w:r>
    </w:p>
    <w:p w14:paraId="1F101FF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48A8263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75CF0F1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238353B4"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002EF29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241D484C"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126B635B"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Cymbel HW</w:t>
      </w:r>
    </w:p>
    <w:p w14:paraId="3CCF5075"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784E6D65" w14:textId="77777777" w:rsidR="003F7D10" w:rsidRDefault="00C40E6E">
      <w:pPr>
        <w:tabs>
          <w:tab w:val="left" w:pos="1983"/>
          <w:tab w:val="left" w:pos="3117"/>
          <w:tab w:val="left" w:pos="4534"/>
          <w:tab w:val="left" w:pos="4818"/>
        </w:tabs>
        <w:ind w:left="1700" w:right="850"/>
        <w:rPr>
          <w:rFonts w:hint="eastAsia"/>
        </w:rPr>
      </w:pPr>
      <w:r>
        <w:rPr>
          <w:rFonts w:ascii="Roman (skalierbar) proportional" w:eastAsia="Roman (skalierbar) proportional" w:hAnsi="Roman (skalierbar) proportional" w:cs="Roman (skalierbar) proportional"/>
          <w:b/>
          <w:bCs/>
          <w:color w:val="000000"/>
          <w:sz w:val="16"/>
          <w:szCs w:val="16"/>
        </w:rPr>
        <w:t>[T4]</w:t>
      </w:r>
      <w:r>
        <w:rPr>
          <w:rFonts w:ascii="Roman (skalierbar) proportional" w:eastAsia="Roman (skalierbar) proportional" w:hAnsi="Roman (skalierbar) proportional" w:cs="Roman (skalierbar) proportional"/>
          <w:color w:val="000000"/>
          <w:sz w:val="16"/>
          <w:szCs w:val="16"/>
        </w:rPr>
        <w:t>C</w:t>
      </w:r>
    </w:p>
    <w:p w14:paraId="73C7B42C"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3/16</w:t>
      </w:r>
    </w:p>
    <w:p w14:paraId="4F57FF2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3/20</w:t>
      </w:r>
    </w:p>
    <w:p w14:paraId="7DE58A0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1/8</w:t>
      </w:r>
    </w:p>
    <w:p w14:paraId="69EC6A0E"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2DAD9AB1"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E</w:t>
      </w:r>
    </w:p>
    <w:p w14:paraId="7814389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1/4</w:t>
      </w:r>
    </w:p>
    <w:p w14:paraId="3ACBCCD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3/16</w:t>
      </w:r>
    </w:p>
    <w:p w14:paraId="377E928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3/20</w:t>
      </w:r>
    </w:p>
    <w:p w14:paraId="0DC70109"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267F632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G</w:t>
      </w:r>
    </w:p>
    <w:p w14:paraId="000BA17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3/10</w:t>
      </w:r>
    </w:p>
    <w:p w14:paraId="593D307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1/4</w:t>
      </w:r>
    </w:p>
    <w:p w14:paraId="1B78F27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3/16</w:t>
      </w:r>
    </w:p>
    <w:p w14:paraId="09FB81CD"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10AF478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w:t>
      </w:r>
    </w:p>
    <w:p w14:paraId="2F57C668"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3/8</w:t>
      </w:r>
    </w:p>
    <w:p w14:paraId="55635EB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3/10</w:t>
      </w:r>
    </w:p>
    <w:p w14:paraId="60368C7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1/4</w:t>
      </w:r>
    </w:p>
    <w:p w14:paraId="27B8A613"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71C7FAB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e</w:t>
      </w:r>
    </w:p>
    <w:p w14:paraId="1FEB550B"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1/2</w:t>
      </w:r>
    </w:p>
    <w:p w14:paraId="222A50F4"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3/8</w:t>
      </w:r>
    </w:p>
    <w:p w14:paraId="4C705ED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3/10</w:t>
      </w:r>
    </w:p>
    <w:p w14:paraId="0DF2E214"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39D7E4CB"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g</w:t>
      </w:r>
    </w:p>
    <w:p w14:paraId="2A711D2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3/5</w:t>
      </w:r>
    </w:p>
    <w:p w14:paraId="50795AF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1/2</w:t>
      </w:r>
    </w:p>
    <w:p w14:paraId="5AA33C6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3/8</w:t>
      </w:r>
    </w:p>
    <w:p w14:paraId="4350F543"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13DDEDE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c1</w:t>
      </w:r>
    </w:p>
    <w:p w14:paraId="43FB586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3/4</w:t>
      </w:r>
    </w:p>
    <w:p w14:paraId="1C7A6F4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3/5</w:t>
      </w:r>
    </w:p>
    <w:p w14:paraId="200CFD0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1/2</w:t>
      </w:r>
    </w:p>
    <w:p w14:paraId="2D53820F"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77B139BC"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e1</w:t>
      </w:r>
    </w:p>
    <w:p w14:paraId="6500DBA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6CF7875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3/4</w:t>
      </w:r>
    </w:p>
    <w:p w14:paraId="6F0FB6C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3/5</w:t>
      </w:r>
    </w:p>
    <w:p w14:paraId="48E39D2D"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5F1199B1"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g1</w:t>
      </w:r>
    </w:p>
    <w:p w14:paraId="41420D0B"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1/5</w:t>
      </w:r>
    </w:p>
    <w:p w14:paraId="1DFB2E7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48338D43"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3/4</w:t>
      </w:r>
    </w:p>
    <w:p w14:paraId="7CBF15FB"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49BB4BCC"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c2</w:t>
      </w:r>
    </w:p>
    <w:p w14:paraId="3157B6A3"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1/2</w:t>
      </w:r>
    </w:p>
    <w:p w14:paraId="0D0669C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1 </w:t>
      </w:r>
      <w:r>
        <w:rPr>
          <w:rFonts w:ascii="Roman (skalierbar) proportional" w:eastAsia="Roman (skalierbar) proportional" w:hAnsi="Roman (skalierbar) proportional" w:cs="Roman (skalierbar) proportional"/>
          <w:color w:val="000000"/>
          <w:sz w:val="16"/>
          <w:szCs w:val="16"/>
        </w:rPr>
        <w:t>1/5</w:t>
      </w:r>
    </w:p>
    <w:p w14:paraId="4A14B39C"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173B49FB"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5891E1A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e2</w:t>
      </w:r>
    </w:p>
    <w:p w14:paraId="6F8A715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2D2C4213"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1/2</w:t>
      </w:r>
    </w:p>
    <w:p w14:paraId="15EF906C"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1/5</w:t>
      </w:r>
    </w:p>
    <w:p w14:paraId="22843795"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45551962"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g2</w:t>
      </w:r>
    </w:p>
    <w:p w14:paraId="6CBB9EA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2/5</w:t>
      </w:r>
    </w:p>
    <w:p w14:paraId="74C2C65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6F3F9E57"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1/2</w:t>
      </w:r>
    </w:p>
    <w:p w14:paraId="76AA6C5C"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030BEFE6"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c3</w:t>
      </w:r>
    </w:p>
    <w:p w14:paraId="7BFF025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w:t>
      </w:r>
    </w:p>
    <w:p w14:paraId="010B031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2/5</w:t>
      </w:r>
    </w:p>
    <w:p w14:paraId="1E81FDE5"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7BF5F5AF"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25DF2875"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Sexquialter RP</w:t>
      </w:r>
    </w:p>
    <w:p w14:paraId="7D1FE5B2"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4BBBCBA9" w14:textId="77777777" w:rsidR="003F7D10" w:rsidRDefault="00C40E6E">
      <w:pPr>
        <w:tabs>
          <w:tab w:val="left" w:pos="1983"/>
          <w:tab w:val="left" w:pos="3117"/>
          <w:tab w:val="left" w:pos="4534"/>
          <w:tab w:val="left" w:pos="4818"/>
        </w:tabs>
        <w:ind w:left="1700" w:right="850"/>
        <w:rPr>
          <w:rFonts w:hint="eastAsia"/>
        </w:rPr>
      </w:pPr>
      <w:r>
        <w:rPr>
          <w:rFonts w:ascii="Roman (skalierbar) proportional" w:eastAsia="Roman (skalierbar) proportional" w:hAnsi="Roman (skalierbar) proportional" w:cs="Roman (skalierbar) proportional"/>
          <w:b/>
          <w:bCs/>
          <w:color w:val="000000"/>
          <w:sz w:val="16"/>
          <w:szCs w:val="16"/>
        </w:rPr>
        <w:t>[T4]</w:t>
      </w:r>
      <w:r>
        <w:rPr>
          <w:rFonts w:ascii="Roman (skalierbar) proportional" w:eastAsia="Roman (skalierbar) proportional" w:hAnsi="Roman (skalierbar) proportional" w:cs="Roman (skalierbar) proportional"/>
          <w:color w:val="000000"/>
          <w:sz w:val="16"/>
          <w:szCs w:val="16"/>
        </w:rPr>
        <w:t>C</w:t>
      </w:r>
    </w:p>
    <w:p w14:paraId="7E80DEB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2/3</w:t>
      </w:r>
    </w:p>
    <w:p w14:paraId="30EE22C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2/5</w:t>
      </w:r>
    </w:p>
    <w:p w14:paraId="3AB7DFD0"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3B121404"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3F96B50B"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w:t>
      </w:r>
    </w:p>
    <w:p w14:paraId="13AC4DCD"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54316D0A"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4/5</w:t>
      </w:r>
    </w:p>
    <w:p w14:paraId="073101FC"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7E25E2DB"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c1</w:t>
      </w:r>
    </w:p>
    <w:p w14:paraId="0E7CE24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680059EF"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708717DD"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4/5</w:t>
      </w:r>
    </w:p>
    <w:p w14:paraId="09AB64A9"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0F41661D"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c2</w:t>
      </w:r>
    </w:p>
    <w:p w14:paraId="5AF71B49"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54DE9490"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79F6385E" w14:textId="77777777" w:rsidR="003F7D10" w:rsidRDefault="00C40E6E">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3/5</w:t>
      </w:r>
    </w:p>
    <w:p w14:paraId="75DD691A"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4A160D7F" w14:textId="77777777" w:rsidR="003F7D10" w:rsidRDefault="003F7D10">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4B108F23"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Toonhoogte</w:t>
      </w:r>
    </w:p>
    <w:p w14:paraId="55500EED"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a1 = ca 450 Hz</w:t>
      </w:r>
    </w:p>
    <w:p w14:paraId="7B59726F"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Temperatuur</w:t>
      </w:r>
    </w:p>
    <w:p w14:paraId="31881272"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Young</w:t>
      </w:r>
    </w:p>
    <w:p w14:paraId="4C387EA6"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2E5F7AFA"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Manuaalomvang</w:t>
      </w:r>
    </w:p>
    <w:p w14:paraId="1FFD860A"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C-c3</w:t>
      </w:r>
    </w:p>
    <w:p w14:paraId="5C0BF078"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Pedaalomvang</w:t>
      </w:r>
    </w:p>
    <w:p w14:paraId="51150655"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C-d1</w:t>
      </w:r>
    </w:p>
    <w:p w14:paraId="2EA0C372"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6876BAB6"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Windvoorziening</w:t>
      </w:r>
    </w:p>
    <w:p w14:paraId="2DE5D134"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drie spaanbalgen (Hinsz)</w:t>
      </w:r>
    </w:p>
    <w:p w14:paraId="64977FBF"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Winddruk</w:t>
      </w:r>
    </w:p>
    <w:p w14:paraId="230CA3A5"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78 mm</w:t>
      </w:r>
    </w:p>
    <w:p w14:paraId="36EEC1F1"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0092FB98"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Plaats klaviatuur</w:t>
      </w:r>
    </w:p>
    <w:p w14:paraId="21CA9CCF"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voorzijde hoofdkas</w:t>
      </w:r>
    </w:p>
    <w:p w14:paraId="74EE7994" w14:textId="77777777" w:rsidR="003F7D10" w:rsidRDefault="003F7D10">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7BBB19F0"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[K2]</w:t>
      </w:r>
      <w:r>
        <w:rPr>
          <w:rFonts w:ascii="Roman (skalierbar) proportional" w:eastAsia="Roman (skalierbar) proportional" w:hAnsi="Roman (skalierbar) proportional" w:cs="Roman (skalierbar) proportional"/>
          <w:i/>
          <w:iCs/>
          <w:color w:val="000000"/>
          <w:sz w:val="16"/>
          <w:szCs w:val="16"/>
        </w:rPr>
        <w:t xml:space="preserve">Bijzonderheden </w:t>
      </w:r>
      <w:r>
        <w:rPr>
          <w:rFonts w:ascii="Roman (skalierbar) proportional" w:eastAsia="Roman (skalierbar) proportional" w:hAnsi="Roman (skalierbar) proportional" w:cs="Roman (skalierbar) proportional"/>
          <w:b/>
          <w:bCs/>
          <w:color w:val="000000"/>
          <w:sz w:val="16"/>
          <w:szCs w:val="16"/>
        </w:rPr>
        <w:t>[x2]</w:t>
      </w:r>
    </w:p>
    <w:p w14:paraId="53DEF576" w14:textId="77777777" w:rsidR="003F7D10" w:rsidRDefault="00C40E6E">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Bewaard gebleven registers met materiaal van 1640, deels aangevuld met pijpwerk van Hinsz (1744): HW Bourdon 16', Holpyp 8' (deels 18</w:t>
      </w:r>
      <w:r>
        <w:rPr>
          <w:rFonts w:ascii="Roman (skalierbar) proportional" w:eastAsia="Roman (skalierbar) proportional" w:hAnsi="Roman (skalierbar) proportional" w:cs="Roman (skalierbar) proportional"/>
          <w:color w:val="000000"/>
          <w:sz w:val="16"/>
          <w:szCs w:val="16"/>
        </w:rPr>
        <w:t>76), Octaaf 4', Holpyp 4', Octaaf 2', Mixtuur 4-6 st., Dulciaan 8', Cornet 2', RP Quintadena 4' (bas), Super Octaaf 2', Fluit 2'; overig pijpwerk van 1744.</w:t>
      </w:r>
    </w:p>
    <w:p w14:paraId="2B7B91A6"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Frontpijpen 1842, kleine tussenvelden 1744 en 1969; HW Sifflet 1 1/2' opgeschoven pijpwerk 1876, dee</w:t>
      </w:r>
      <w:r>
        <w:rPr>
          <w:rFonts w:ascii="Roman (skalierbar) proportional" w:eastAsia="Roman (skalierbar) proportional" w:hAnsi="Roman (skalierbar) proportional" w:cs="Roman (skalierbar) proportional"/>
          <w:color w:val="000000"/>
          <w:sz w:val="16"/>
          <w:szCs w:val="16"/>
        </w:rPr>
        <w:t>ls 1969.</w:t>
      </w:r>
    </w:p>
    <w:p w14:paraId="3E8F68B8"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Pijpwerk 1969: HW Bourdon 16' groot octaaf, Cimbel 3 st. (kwartcimbel), Trompet 8', RP Quintadena 4' (discant), Sifflet 1 1/2', Sexquialter 2 st., Tregter Regaal 8'.</w:t>
      </w:r>
    </w:p>
    <w:p w14:paraId="1EB12566" w14:textId="77777777" w:rsidR="003F7D10" w:rsidRDefault="00C40E6E">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De Fluit 2' RP is grotendeels van wijde roeren voorzien. De diameters van de </w:t>
      </w:r>
      <w:r>
        <w:rPr>
          <w:rFonts w:ascii="Roman (skalierbar) proportional" w:eastAsia="Roman (skalierbar) proportional" w:hAnsi="Roman (skalierbar) proportional" w:cs="Roman (skalierbar) proportional"/>
          <w:color w:val="000000"/>
          <w:sz w:val="16"/>
          <w:szCs w:val="16"/>
        </w:rPr>
        <w:t>fluitregisters van het HW zijn extreem wijd. De Tregter Regaal 8' heeft messing schalbekers. De bekerdia</w:t>
      </w:r>
      <w:r>
        <w:rPr>
          <w:rFonts w:ascii="Roman (skalierbar) proportional" w:eastAsia="Roman (skalierbar) proportional" w:hAnsi="Roman (skalierbar) proportional" w:cs="Roman (skalierbar) proportional"/>
          <w:color w:val="000000"/>
          <w:sz w:val="16"/>
          <w:szCs w:val="16"/>
        </w:rPr>
        <w:softHyphen/>
        <w:t>me</w:t>
      </w:r>
      <w:r>
        <w:rPr>
          <w:rFonts w:ascii="Roman (skalierbar) proportional" w:eastAsia="Roman (skalierbar) proportional" w:hAnsi="Roman (skalierbar) proportional" w:cs="Roman (skalierbar) proportional"/>
          <w:color w:val="000000"/>
          <w:sz w:val="16"/>
          <w:szCs w:val="16"/>
        </w:rPr>
        <w:softHyphen/>
        <w:t>ters van de Dulciaan 8' en Cornet 2' zijn constant , de kelen van deze registers zijn conisch open. De oorspronkelijke klavieromvang was vanaf F. De</w:t>
      </w:r>
      <w:r>
        <w:rPr>
          <w:rFonts w:ascii="Roman (skalierbar) proportional" w:eastAsia="Roman (skalierbar) proportional" w:hAnsi="Roman (skalierbar) proportional" w:cs="Roman (skalierbar) proportional"/>
          <w:color w:val="000000"/>
          <w:sz w:val="16"/>
          <w:szCs w:val="16"/>
        </w:rPr>
        <w:t xml:space="preserve"> Cornet B 2' heeft oorspron</w:t>
      </w:r>
      <w:r>
        <w:rPr>
          <w:rFonts w:ascii="Roman (skalierbar) proportional" w:eastAsia="Roman (skalierbar) proportional" w:hAnsi="Roman (skalierbar) proportional" w:cs="Roman (skalierbar) proportional"/>
          <w:color w:val="000000"/>
          <w:sz w:val="16"/>
          <w:szCs w:val="16"/>
        </w:rPr>
        <w:softHyphen/>
        <w:t>ke</w:t>
      </w:r>
      <w:r>
        <w:rPr>
          <w:rFonts w:ascii="Roman (skalierbar) proportional" w:eastAsia="Roman (skalierbar) proportional" w:hAnsi="Roman (skalierbar) proportional" w:cs="Roman (skalierbar) proportional"/>
          <w:color w:val="000000"/>
          <w:sz w:val="16"/>
          <w:szCs w:val="16"/>
        </w:rPr>
        <w:softHyphen/>
        <w:t>lijk gefunctioneerd als Zink D 8'. De oude tongwerken zijn uniek in de historie van de orgelbouw in het Noordzee-kustgebied.</w:t>
      </w:r>
    </w:p>
    <w:sectPr w:rsidR="003F7D10">
      <w:pgSz w:w="12240" w:h="15840"/>
      <w:pgMar w:top="1440" w:right="851" w:bottom="1440" w:left="851"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Roman (skalierbar) proportional">
    <w:altName w:val="Calibri"/>
    <w:panose1 w:val="020B0604020202020204"/>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D10"/>
    <w:rsid w:val="003F7D10"/>
    <w:rsid w:val="00C40E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C50BB95"/>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1081</Words>
  <Characters>6167</Characters>
  <Application>Microsoft Office Word</Application>
  <DocSecurity>0</DocSecurity>
  <Lines>51</Lines>
  <Paragraphs>14</Paragraphs>
  <ScaleCrop>false</ScaleCrop>
  <Company>Universiteit Utrecht</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2022-02-28T08:25:00Z</dcterms:created>
  <dcterms:modified xsi:type="dcterms:W3CDTF">2022-02-28T08:26:00Z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