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0ADE" w14:textId="77777777" w:rsidR="00EB7F51" w:rsidRDefault="00453CAA">
      <w:pPr>
        <w:rPr>
          <w:rFonts w:ascii="Courier 10cpi" w:eastAsia="Courier 10cpi" w:hAnsi="Courier 10cpi" w:cs="Courier 10cpi"/>
          <w:b/>
          <w:bCs/>
          <w:color w:val="000000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[K1]Middelburg/1761[x1]</w:t>
      </w:r>
    </w:p>
    <w:p w14:paraId="70B4CAAD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62D03B91" w14:textId="77777777" w:rsidR="00EB7F51" w:rsidRDefault="00453CA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(voormalige) Engelse Kerk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98A1918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71F18B60" w14:textId="77777777" w:rsidR="00EB7F51" w:rsidRDefault="00453CA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i/>
          <w:iCs/>
          <w:color w:val="000000"/>
        </w:rPr>
        <w:t>Eenbeukige kerk uit de 15e eeuw, oorspronkelijk kapel van het Cellebroedersklooster.</w:t>
      </w:r>
    </w:p>
    <w:p w14:paraId="5A7CE406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444A7A7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Kas: 1761</w:t>
      </w:r>
    </w:p>
    <w:p w14:paraId="58E0739B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5BFD528" w14:textId="77777777" w:rsidR="00EB7F51" w:rsidRDefault="00453CAA">
      <w:pPr>
        <w:ind w:left="545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[T2]</w:t>
      </w:r>
      <w:r>
        <w:rPr>
          <w:rFonts w:ascii="Courier 10cpi" w:eastAsia="Courier 10cpi" w:hAnsi="Courier 10cpi" w:cs="Courier 10cpi"/>
          <w:color w:val="000000"/>
        </w:rPr>
        <w:t>Kunsthistorische aspecten</w:t>
      </w:r>
    </w:p>
    <w:p w14:paraId="1B611CD3" w14:textId="77777777" w:rsidR="00EB7F51" w:rsidRDefault="00453CAA">
      <w:pPr>
        <w:ind w:left="545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Deze orgelkas werd vervaardigd door de timmerman Laurens van </w:t>
      </w:r>
      <w:r>
        <w:rPr>
          <w:rFonts w:ascii="Courier 10cpi" w:eastAsia="Courier 10cpi" w:hAnsi="Courier 10cpi" w:cs="Courier 10cpi"/>
          <w:color w:val="000000"/>
        </w:rPr>
        <w:t>de Woesteijne. Het beeldhouwwerk is van de hand van Adriaan van der Bilt en Hendrik van Diest. De vormgeving is vrij strak: de rechte lijnen overheersen. De gedeelde tussenvelden zijn ten opzichte van de torens nogal breed uitgevallen, wat een vage associa</w:t>
      </w:r>
      <w:r>
        <w:rPr>
          <w:rFonts w:ascii="Courier 10cpi" w:eastAsia="Courier 10cpi" w:hAnsi="Courier 10cpi" w:cs="Courier 10cpi"/>
          <w:color w:val="000000"/>
        </w:rPr>
        <w:t>tie met oudere Vlaamse fronten wekt. Karakte</w:t>
      </w:r>
      <w:r>
        <w:rPr>
          <w:rFonts w:ascii="Courier 10cpi" w:eastAsia="Courier 10cpi" w:hAnsi="Courier 10cpi" w:cs="Courier 10cpi"/>
          <w:color w:val="000000"/>
        </w:rPr>
        <w:softHyphen/>
        <w:t>ristiek is de in de borstwering opgenomen zich naar beneden door middel van voluten verbredende onderkas. De ornamentiek bestaat voor het grootste gedeelte uit in rococo-zin geïnter</w:t>
      </w:r>
      <w:r>
        <w:rPr>
          <w:rFonts w:ascii="Courier 10cpi" w:eastAsia="Courier 10cpi" w:hAnsi="Courier 10cpi" w:cs="Courier 10cpi"/>
          <w:color w:val="000000"/>
        </w:rPr>
        <w:softHyphen/>
        <w:t>preteerde C-voluten.</w:t>
      </w:r>
    </w:p>
    <w:p w14:paraId="779B9474" w14:textId="77777777" w:rsidR="00EB7F51" w:rsidRDefault="00EB7F51">
      <w:pPr>
        <w:ind w:left="545" w:right="260"/>
        <w:rPr>
          <w:rFonts w:ascii="Courier 10cpi" w:eastAsia="Courier 10cpi" w:hAnsi="Courier 10cpi" w:cs="Courier 10cpi"/>
          <w:color w:val="000000"/>
        </w:rPr>
      </w:pPr>
    </w:p>
    <w:p w14:paraId="269B231F" w14:textId="77777777" w:rsidR="00EB7F51" w:rsidRDefault="00453CAA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Lit</w:t>
      </w:r>
      <w:r>
        <w:rPr>
          <w:rFonts w:ascii="Courier 10cpi" w:eastAsia="Courier 10cpi" w:hAnsi="Courier 10cpi" w:cs="Courier 10cpi"/>
          <w:color w:val="000000"/>
        </w:rPr>
        <w:t>eratuur</w:t>
      </w:r>
    </w:p>
    <w:p w14:paraId="289F3534" w14:textId="77777777" w:rsidR="00EB7F51" w:rsidRDefault="00453CA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J.H. Kluiver, 'Historische orgels in Zeeland. 2, Walcheren'. Archief uitgegeven door het Koninklijk Zeeuwsch Genootschap der Wetenschappen (1974), 45-47.</w:t>
      </w:r>
    </w:p>
    <w:p w14:paraId="7EC8D6AA" w14:textId="77777777" w:rsidR="00EB7F51" w:rsidRDefault="00453CA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C.C. Vlam en M.A. Vente, Bouwstenen voor een geschiedenis der toonkunst in de Nederlan</w:t>
      </w:r>
      <w:r>
        <w:rPr>
          <w:rFonts w:ascii="Courier 10cpi" w:eastAsia="Courier 10cpi" w:hAnsi="Courier 10cpi" w:cs="Courier 10cpi"/>
          <w:color w:val="000000"/>
        </w:rPr>
        <w:softHyphen/>
        <w:t>den, de</w:t>
      </w:r>
      <w:r>
        <w:rPr>
          <w:rFonts w:ascii="Courier 10cpi" w:eastAsia="Courier 10cpi" w:hAnsi="Courier 10cpi" w:cs="Courier 10cpi"/>
          <w:color w:val="000000"/>
        </w:rPr>
        <w:t>el 2, Amsterdam, 1971, 149-150.</w:t>
      </w:r>
    </w:p>
    <w:p w14:paraId="79E04299" w14:textId="77777777" w:rsidR="00EB7F51" w:rsidRDefault="00EB7F51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2B67D7C0" w14:textId="77777777" w:rsidR="00EB7F51" w:rsidRDefault="00EB7F51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49CCB771" w14:textId="77777777" w:rsidR="00EB7F51" w:rsidRDefault="00453CA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Monumentnummer 29491</w:t>
      </w:r>
    </w:p>
    <w:p w14:paraId="4DA649F5" w14:textId="77777777" w:rsidR="00EB7F51" w:rsidRDefault="00453CA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Orgelnummer 970</w:t>
      </w:r>
    </w:p>
    <w:p w14:paraId="7F702905" w14:textId="77777777" w:rsidR="00EB7F51" w:rsidRDefault="00EB7F51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0CE2B009" w14:textId="77777777" w:rsidR="00EB7F51" w:rsidRDefault="00453CAA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F880FA0" w14:textId="77777777" w:rsidR="00EB7F51" w:rsidRDefault="00EB7F51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51CC5C78" w14:textId="77777777" w:rsidR="00EB7F51" w:rsidRDefault="00453CA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</w:t>
      </w:r>
    </w:p>
    <w:p w14:paraId="28043E70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Gerard Steevens</w:t>
      </w:r>
    </w:p>
    <w:p w14:paraId="45DC162B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74B5467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Jaar van oplevering</w:t>
      </w:r>
    </w:p>
    <w:p w14:paraId="0FF1B2A9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1761</w:t>
      </w:r>
    </w:p>
    <w:p w14:paraId="465FBC8F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1D19882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Gerard Steevens 1763</w:t>
      </w:r>
    </w:p>
    <w:p w14:paraId="40D495E8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Terts B 1 3/5' → Octaaf B 2'?</w:t>
      </w:r>
    </w:p>
    <w:p w14:paraId="3687C797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200AB53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C.P. van Sprang 1875</w:t>
      </w:r>
    </w:p>
    <w:p w14:paraId="3EB93CDC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</w:r>
      <w:r>
        <w:rPr>
          <w:rFonts w:ascii="Courier 10cpi" w:eastAsia="Courier 10cpi" w:hAnsi="Courier 10cpi" w:cs="Courier 10cpi"/>
          <w:color w:val="000000"/>
        </w:rPr>
        <w:t>Fluittravers D 8' → Prestant D 8'</w:t>
      </w:r>
    </w:p>
    <w:p w14:paraId="6360961E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.</w:t>
      </w:r>
      <w:r>
        <w:rPr>
          <w:rFonts w:ascii="Courier 10cpi" w:eastAsia="Courier 10cpi" w:hAnsi="Courier 10cpi" w:cs="Courier 10cpi"/>
          <w:color w:val="000000"/>
        </w:rPr>
        <w:tab/>
        <w:t>klavier van achterkant naar zijkant</w:t>
      </w:r>
    </w:p>
    <w:p w14:paraId="0B6BE0B5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kas verdiept</w:t>
      </w:r>
    </w:p>
    <w:p w14:paraId="44983122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halvering Quint ongedaan gemaakt</w:t>
      </w:r>
    </w:p>
    <w:p w14:paraId="1DA1B3BB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F78C042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1920</w:t>
      </w:r>
    </w:p>
    <w:p w14:paraId="36748E13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Engelse gemeente opgeheven, bezittingen aan Hervormde Gemeente overgedra</w:t>
      </w:r>
      <w:r>
        <w:rPr>
          <w:rFonts w:ascii="Courier 10cpi" w:eastAsia="Courier 10cpi" w:hAnsi="Courier 10cpi" w:cs="Courier 10cpi"/>
          <w:color w:val="000000"/>
        </w:rPr>
        <w:softHyphen/>
        <w:t>gen</w:t>
      </w:r>
    </w:p>
    <w:p w14:paraId="307B5089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5CD6540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W. van Leeuwen Gzn. 1956</w:t>
      </w:r>
    </w:p>
    <w:p w14:paraId="33B1F4AF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 xml:space="preserve">orgel </w:t>
      </w:r>
      <w:r>
        <w:rPr>
          <w:rFonts w:ascii="Courier 10cpi" w:eastAsia="Courier 10cpi" w:hAnsi="Courier 10cpi" w:cs="Courier 10cpi"/>
          <w:color w:val="000000"/>
        </w:rPr>
        <w:t>verplaatst van absis naar westzijde</w:t>
      </w:r>
    </w:p>
    <w:p w14:paraId="4D04AC66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oksaal en orgelkas ontdaan van verflaag</w:t>
      </w:r>
    </w:p>
    <w:p w14:paraId="4756A231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199032C" w14:textId="77777777" w:rsidR="00EB7F51" w:rsidRDefault="00453CA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461B92DD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ADE06FF" w14:textId="77777777" w:rsidR="00EB7F51" w:rsidRDefault="00453CA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Werkindeling</w:t>
      </w:r>
    </w:p>
    <w:p w14:paraId="22BF2EE5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manuaal, aangehangen pedaal</w:t>
      </w:r>
    </w:p>
    <w:p w14:paraId="1B76BAE5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4ECA368" w14:textId="77777777" w:rsidR="00EB7F51" w:rsidRDefault="00453CA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754599CE" w14:textId="77777777" w:rsidR="00EB7F51" w:rsidRDefault="00EB7F5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A2A698D" w14:textId="04409B1E" w:rsidR="00EB7F51" w:rsidRDefault="00453CAA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1820077D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10 stemmen</w:t>
      </w:r>
    </w:p>
    <w:p w14:paraId="1FCC01E8" w14:textId="77777777" w:rsidR="00EB7F51" w:rsidRDefault="00EB7F51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7071DD4C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5B439967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D</w:t>
      </w:r>
    </w:p>
    <w:p w14:paraId="4B60FABB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627FAA81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</w:t>
      </w:r>
    </w:p>
    <w:p w14:paraId="56BCF725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2A622FF1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13D600CD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Tertiaan D</w:t>
      </w:r>
    </w:p>
    <w:p w14:paraId="13E9808F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 B</w:t>
      </w:r>
    </w:p>
    <w:p w14:paraId="7FF59762" w14:textId="77777777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0BBD759A" w14:textId="3D8B7BE8" w:rsidR="00EB7F51" w:rsidRDefault="00453CAA">
      <w:pPr>
        <w:ind w:left="1111" w:right="260"/>
        <w:rPr>
          <w:rFonts w:ascii="Courier 10cpi" w:eastAsia="Courier 10cpi" w:hAnsi="Courier 10cpi" w:cs="Courier 10cpi"/>
          <w:color w:val="000000"/>
        </w:rPr>
        <w:sectPr w:rsidR="00EB7F51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Dulciaan B/D@</w:t>
      </w:r>
      <w:r>
        <w:br w:type="page"/>
      </w:r>
    </w:p>
    <w:p w14:paraId="7E55571B" w14:textId="77777777" w:rsidR="00EB7F51" w:rsidRDefault="00EB7F51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2AFB8F8F" w14:textId="3856E3AD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FBF3865" w14:textId="1B6CCF3C" w:rsidR="00EB7F51" w:rsidRDefault="00EB7F51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5E32D32" w14:textId="77777777" w:rsidR="00EB7F51" w:rsidRDefault="00EB7F51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67499AF9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DCB2B0F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63FA7CE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3155D02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59DE108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04CEB871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98673F0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3/5'</w:t>
      </w:r>
    </w:p>
    <w:p w14:paraId="061A6A19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3E65057E" w14:textId="77777777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 st.</w:t>
      </w:r>
    </w:p>
    <w:p w14:paraId="44908665" w14:textId="78692422" w:rsidR="00EB7F51" w:rsidRDefault="00453CA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</w:p>
    <w:p w14:paraId="77809F70" w14:textId="77777777" w:rsidR="00EB7F51" w:rsidRDefault="00453CA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Samenstelling vulstem</w:t>
      </w:r>
    </w:p>
    <w:p w14:paraId="1C718839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</w:t>
      </w:r>
    </w:p>
    <w:p w14:paraId="4A83A1FD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36EA31FD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Werktuiglijke registers</w:t>
      </w:r>
    </w:p>
    <w:p w14:paraId="518C90E6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tremulant</w:t>
      </w:r>
    </w:p>
    <w:p w14:paraId="189FA72A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3FDCC768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Toonhoogte</w:t>
      </w:r>
    </w:p>
    <w:p w14:paraId="13DAAFC2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47956A30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4A177C91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0212AB4F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C-d3</w:t>
      </w:r>
    </w:p>
    <w:p w14:paraId="2142A701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Pedaalomvang</w:t>
      </w:r>
    </w:p>
    <w:p w14:paraId="150D98C6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C-d1</w:t>
      </w:r>
    </w:p>
    <w:p w14:paraId="45AAB261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408A13E5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0C2A1E2C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46D439A1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56B39F71" w14:textId="77777777" w:rsidR="00EB7F51" w:rsidRDefault="00453CA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Plaats </w:t>
      </w:r>
      <w:r>
        <w:rPr>
          <w:rFonts w:ascii="Courier 10cpi" w:eastAsia="Courier 10cpi" w:hAnsi="Courier 10cpi" w:cs="Courier 10cpi"/>
          <w:color w:val="000000"/>
        </w:rPr>
        <w:t>klaviatuur</w:t>
      </w:r>
    </w:p>
    <w:p w14:paraId="43F8969B" w14:textId="77777777" w:rsidR="00EB7F51" w:rsidRDefault="00EB7F51">
      <w:pPr>
        <w:rPr>
          <w:rFonts w:ascii="Courier 10cpi" w:eastAsia="Courier 10cpi" w:hAnsi="Courier 10cpi" w:cs="Courier 10cpi"/>
          <w:color w:val="000000"/>
        </w:rPr>
      </w:pPr>
    </w:p>
    <w:p w14:paraId="32B68902" w14:textId="77777777" w:rsidR="00EB7F51" w:rsidRDefault="00453CA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1FB2DD42" w14:textId="77777777" w:rsidR="00EB7F51" w:rsidRDefault="00453CA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Behalve de Fluittravers D 8' bleef het pijpmateriaal van Steevens nagenoeg integraal behouden.</w:t>
      </w:r>
    </w:p>
    <w:sectPr w:rsidR="00EB7F51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F51"/>
    <w:rsid w:val="00453CAA"/>
    <w:rsid w:val="00E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DF8D9B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>Universiteit Utrecht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2022-02-28T13:28:00Z</dcterms:created>
  <dcterms:modified xsi:type="dcterms:W3CDTF">2022-02-28T13:29:00Z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