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Foudgum/ca 1775</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Hervormde Kerk</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 xml:space="preserve">Zaalkerk uit 1808, gebouwd tegen een bakstenen toren uit omstreeks 1200. </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Kas: ca 1775</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Kunsthistorische aspecten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Een kabinetorgel van een ongebruikelijk type: het vertoont drie flauw gewelfde velden, elk met een gebogen V-vormig labiumverloop. Deze opzet brengt mee dat van één vloeiende boven</w:t>
        <w:softHyphen/>
        <w:t>lijst, zoals bij kabinetor</w:t>
        <w:softHyphen/>
        <w:t>gels lange tijd gebruikelijk was, geen sprake is. Elk veld heeft in zekere zin zijn eigen kap, wat wordt geaccentueerd door de aanwezigheid van drie kuif</w:t>
        <w:softHyphen/>
        <w:t xml:space="preserve">stukken. Deze vertonen ornament in rococo vormen. Opmerkelijk zijn de hangende slingers op de stijlen. De blinderingen zijn uitgevoerd in metaal en vertonen een combinatie van rudimentair rococo schuimwerk en de voor het Lodewijk XVI karakteristieke ornamentiek met blaadjes en vooral met linten en strikken. Een en ander rechtvaardigt een datering op ca 1775. </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Literatuur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Arend Jan Gierveld, Het Nederlandse huisorgel in de 17e en 18e eeuw. Utrecht, 1977, 349.</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Jan Jongepier, Frieslands Orgelpracht I, z.p., z.j., onder Foudgum.</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Jan Jongepier, 'Het orgel in de Hervormde kerk te Foudgum'. Het Orgel, 86 (1990), 377-381.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Monumentnummer 38697</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Orgelnummer 460</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Historische gegevens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Bouwer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onbekend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Jaar van oplevering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ca 1775</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Oorspronkelijke locatie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onbekend (particulier bezit)</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voor 19</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.orgel in gebruik in Vrij Evangelische Kerk te Leeuwarden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Bakker &amp; Timmenga 19</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.orgel ingeruild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.orgel geplaatst in Hervormde Kerk Foudgum</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.voetpomp vervangen door handpomp aan de achterzijde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.pijpen Prestant B 4' en Fluit D 4' vervangen door pijpwerk uit op</w:t>
        <w:softHyphen/>
        <w:t>slag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.dispositiewijzigingen: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 Quint D 3', + Viola D 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Bakker &amp; Timmenga 1989</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.restauratie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.kas weer van deuren voorzien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.achterwand vernieuwd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.klavier van nieuw beenbeleg voorzien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.registerplaatjes vernieuwd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.herstel lade, mechanieken, windvoorziening en pijpwerk</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Technische gegevens</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Werkindeling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manuaal</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Dispositie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Manuaal</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9 stemmen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Fluit Travers D</w:t>
        <w:tab/>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Holpijp B/D</w:t>
        <w:tab/>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Prestant D</w:t>
        <w:tab/>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Viola 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Prestant B/D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Fluit B/D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Octaaf B/D</w:t>
        <w:tab/>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Siflet B</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Terts D</w:t>
      </w:r>
      <w:r>
        <w:br w:type="page"/>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16'</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8'</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2'</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1 3/5'</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Toonhoogte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a1 = 440 Hz</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Temperatuur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evenredig zwevend</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Klavieromvang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C-f3</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Windvoorziening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magazijnbalg met schepbalg</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Winddruk</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44 mm</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Plaats klaviatuur</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voorzijde</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Bijzonderheden</w:t>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r>
    </w:p>
    <w:p>
      <w:pPr>
        <w:pStyle w:val="Normal"/>
        <w:bidi w:val="0"/>
        <w:spacing w:lineRule="auto" w:line="240" w:before="0" w:after="0"/>
        <w:ind w:start="0" w:end="0" w:hanging="0"/>
        <w:jc w:val="start"/>
        <w:rPr>
          <w:rFonts w:ascii="Roman T (skalierbar) fest" w:hAnsi="Roman T (skalierbar) fest" w:eastAsia="Roman T (skalierbar) fest" w:cs="Roman T (skalierbar) fest"/>
          <w:color w:val="000000"/>
          <w:sz w:val="14"/>
          <w:szCs w:val="14"/>
        </w:rPr>
      </w:pPr>
      <w:r>
        <w:rPr>
          <w:rFonts w:eastAsia="Roman T (skalierbar) fest" w:cs="Roman T (skalierbar) fest" w:ascii="Roman T (skalierbar) fest" w:hAnsi="Roman T (skalierbar) fest"/>
          <w:color w:val="000000"/>
          <w:sz w:val="14"/>
          <w:szCs w:val="14"/>
        </w:rPr>
        <w:t>Het pijpwerk van Prestant B 4' en Fluit D 4' is van de hand van J.C. Scheuer &amp; Zonen. Het is afkomstig van de Fluit Tra</w:t>
        <w:softHyphen/>
        <w:t>vers 8' van het uit 1847 daterende orgel in de Doopsgezinde Kerk te Sneek. Dit register werd in 1922 bij een wijzi</w:t>
        <w:softHyphen/>
        <w:t>ging door Bakker &amp; Timmenga uit dit orgel weggenomen. Het pijpwerk van de Viola bezit geperste labia. Het pijpwerk van de Fluit Travers D 16' is van grenen, de Holpijp 8' bezit in de bas eiken pijpen. In het front spreken c1-h1 van de Prestant D 8' en C-H van de Octaaf 2'. Voor de symmetrie zijn er drie loze registerknoppen aangebracht.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Roman T (skalierbar) fes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