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Utrecht/ca 1775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Diaconessenhuis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ca 1775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Dit kabinetorgel wordt in de regel gedateerd op ca 1760 en toegeschreven aan Christiaan Müller. Een zo vroege datering is echter stilistisch onmogelijk. Het met mahoniefineer afgewerkte meubel heeft nog de vorm van het rococo kabinet met buikige onderkast en gebogen bovenlijst, maar enige elementen wijzen al op een verandering in stijl. In de bovenlijst ontbreken knikken, waardoor deze minder plastisch werkt. Wel is hier nog een kuifstuk aanwezig, dat wordt versierd door een portretmedaillon omgeven door een lauwerkrans met gestrikt lint waarboven een eierlijst is aangebracht. Het orgel heeft drie velden, het middelste met een V-vormig labiumverloop, de zijvelden met naar het midden aflopende labia, die echter niet in één lijn liggen met die van het middenveld. Het blinderingssnijwerk bestaat uit C-voluten doorsneden door dun rankwerk. De gewelfde onderkast heeft drie schijnladen en inzwenkende hoekstijlen die eindigen in leeuwenpoten. Op de geschulpte onderrand zijn bladtakken met een lauwerkrans aangebracht. De al enigszins verstrakte hoofdvorm en vooral de uitgesproken Lodewijk XVI ornamentiek rechtvaardigen een datering op omstreeks 1775. Gezien de Müller-kenmerken die het instrument verder heeft, zou de bouwer Pieter Müller kunnen zijn.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Peter van Dijk en Ronald Doornekamp, Orgels in de stad Utrecht. Utrecht, 1992, 95.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A.J. Gierveld, Het Nederlandse huisorgel in de 18de en 19de eeuw. Utrecht, 1977, 241-242.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Gert Oost, 'Twee gerestaureerde Kabinetorgels in Utrecht'. Het Orgel, 70 (1974), 155-156.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mogelijk Pieter Müller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ca 1775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locatie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(particulier bezit)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19e eeuw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geschonken aan Diaconessenhuis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 de Koff &amp; Zn 1953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 windlade en mechanieken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1973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tijdelijk overgeplaatst naar woning van arts in Diaconessenhuis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1976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teruggeplaatst in Diaconessenhuis (kerk</w:t>
        <w:softHyphen/>
        <w:t>zaal)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verplaatst naar personeelsrestaurant van het nieuwe zieken</w:t>
        <w:softHyphen/>
        <w:t>huis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Gebr. van Vulpen 1994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.reconstructie kanalisatie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 lade, mechanieken en pijpwerk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 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9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Praest(ant)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Praest(ant)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Tersi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Mixdur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Basson B</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Hoboi 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Mixdur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ca 420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62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pijpwerk is geheel origineel. De frontons van de ondertoetsen en de boventoetsen zijn belegd met schildpad, de ondertoetsen met ivoor. De kleinste houten pijpen zijn van mahoniehout.</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