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Drempt/1777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Van een vorige kerk bleef een tufstenen romaanse toren bewaard. De kerk, een laat-gotische pseudobasiliek werd in 1868 ingrijpend verbouwd en na enige oorlogsschade op nogal krachtdadige wijze naar de oorspronkelijke toestand terug gerestaureerd. Alle gewelven dateren uit die tijd.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opbouw van dit orgel is ontleend aan die van het orgel in het naburige Hoogkeppel, een werk van Matthias van Deventer uit 1740. Het voornaamste verschil is dat hier de zijtorens rond zijn in plaats van spits. Evenals in Hoogkeppel breken hier de lijsten boven de tussenvelden, die in één lijn liggen met de tussenvelden, verkropt af, terwijl de overgebleven ruimte bij de middentoren door vlakke panelen wordt opgevuld. Het ornament, dat bij de restauratie van 1964 gedeeltelijk werd gereconstrueerd, draagt nog in sterke mate een rococo karakter en bestaat grotendeels uit geschulpte C-voluten, die in de vleugelstukken afwisselend met hun opening naar buiten en naar binnen zijn aange</w:t>
        <w:softHyphen/>
        <w:t xml:space="preserve">bracht. Ook in de opzetstukken van de zijtorens ziet men een dergelijke opbouw; de blinderingen bestaan eveneens voor een groot deel uit C-voluten, maar zijn veel dunner en hebben iets metaligs, wat geheel in de tijd van ontstaan past.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der geleerde wereld, 1777/2, 1756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Legène, 'Het orgel in de Hervormde Kerk van Drempt'. Het Orgelblad, 7 (1964), 105-108.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Orgelblad, 7 (1964), 18, 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van Os, Langs Nederlandse Orgels Overijssel, Gelderland. Baarn, 1978, 26, 57, 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22840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Isaac (/Joachim??) Reichner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en Zonen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Haffmanns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Broekhuijzen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tab/>
        <w:tab/>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tab/>
        <w:tab/>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tab/>
        <w:tab/>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Gedakte fluit</w:t>
        <w:tab/>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tab/>
        <w:tab/>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Siflet</w:t>
        <w:tab/>
        <w:tab/>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tab/>
        <w:tab/>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tab/>
        <w:tab/>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en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Gzn.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gereconstrueerd, wapen van schenker als bekroning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pijpwerk voor Prestant 4', Quint 3' (vanaf c), en Mixtuur 4 st.</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 en Quint 1 1/3 verdwenen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bevat pijpwerk uit de 16e eeuw van onbekende herkomst.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