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Purmerend/1777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Voormalig Raadhuis (voormalige raadzaal)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Neo-renaissance gebouw met trapgevels en een houten toren, gebouwd in 1910 naar ontwerp van de architect Jan Stuyt.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huisorgel combineert Gideon Bätz een aantal kenmerken van het gangbare kabinetorgel met een typerend element van veel van zijn kerkorgels. De middenpartij met gebogen boven</w:t>
        <w:softHyphen/>
        <w:t>lijst en het bijna vlakke pijpveld met V-vormig labiumverloop draagt de kenmerken van een kabinetorgel. De zijvelden die bij het gebruikelijke kabinetorgel vlak zijn, krijgen hier echter de achterwaarts geronde vorm die Gideon Bätz zo graag toepast bij zijn kerkorgels. Het resultaat is een bijzonder elegant orgelmeubel dat zelfs associaties wekt met Centraal-Duitsland. De ornamentiek is terughoudend.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Arend Jan Gierveld, Het Nederlandse huisorgel in de 17e en 18e eeuw. Utrecht 1977, 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Het Gideon Batz-orgel Purmerend. Purmerend, z.j.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en Willem Poot, Orgels in Noord-Holland. Schoorl, 1996, 210.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275-276.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Gideon Thomas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(particulier bezit, waarschijnlijk J.H. Tissel te Amsterdam)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Joh.M.W. Bätz 1816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Evangelische Lutherse Kerk te Beverwijk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voorzien van loos kerkorgelfront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Gooyer 1837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Wijk aan Zee,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A.M.T. van Ingen 1905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Medemblik, Gereformeerde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Gereformeerde hulpkerk te Heemstede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tussen 1875-1950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meerdere keren overgeschilderd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.bekronende beeldjes verdwenen (na 1939)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handklavier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toegevoegd, pedaalklavier in 20e eeuw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.speelmechaniek manuaal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.registerknoppen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magazijnbalg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 gewijzigd d.m.v. expressions en inkorting pijpwerk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P.F.J. Praat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Prestant B 8' op pneumatische 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1957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nieuwgebouwde Gereformeerde Pinksterkerk te Heemstede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.pneumatische lade met 24 pijpen Prestant B 8' voor het Bätzorgel ge</w:t>
        <w:softHyphen/>
        <w:t>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door Hervormde gemeente Purmerend en in eigen beheer overgebracht naar de Grote kerk aldaar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Prestant B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&amp; Zn 1966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.partieel herstel; deuren en luiken van de zijwanden, die verzaagd waren t.b.v. de pneumatiek,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Kerk Purmerend verkocht aan de gemeente Purmerend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1976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(nu eigendom van de gemeente Purmerend) tijdelijk geplaatst in Gereformeerde Singelgrachtkerk te Purmerend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werkplaats Flentrop Orgelbouw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Flentrop Orgelbouw 1980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in voormalige raadzaal van voormalige stadhuis te Purmerend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weer van luiken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gefoelied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.schilderwerk hersteld naar gevonden aanwijzingen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handklavier en nieuwe registerknoppen met opschrif</w:t>
        <w:softHyphen/>
        <w:t>ten pedaalwalsbord hersteld, nieuw voetklavier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.speelmechaniek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 in bestaande vorm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pijpwerk op oorspronkelijke 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.transpositie-inrichting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de oudst bekende dispositie-opgaven is sprake van een Sexquialter in plaats van een Quint en een Terts. Mogelijk houdt de thans aanwezige ondersleep voor de Holpijp 8' verband met een latere splitsing van de 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 de bij de laatste restauratie gereconstrueerde delen (klavier, registerknoppen, opschriften, speelmechaniek), heeft het Bätz-orgel in kasteel Amerongen model gestaan.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registers Holpijp 8', Fluit 4' en Octaaf 2' bestaan groten</w:t>
        <w:softHyphen/>
        <w:t>deels uit 17e eeuws pijpwerk, in de Prestant D 8', Prestant 4' (binnenpijpen) en Quint 3' bevindt zich verspreid enig ouder pijpwerk.</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