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Alkmaar/ca 1780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 Katholieke kerk St-Laurentius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verzorgd bureau-orgel. Het heeft nog de gewelfde kast van de rococo bureaus en kabinetten, maar de decoratie is dat al niet meer. Het paneel boven het manuaal bestaande uit door elkaar gestrengelde takken met een portretmedaillon herinnert aan de decoratie aan de buitenzijde van de deuren van het Strumphler-kabinetorgel in Breda dat uit 1778 dateert. Dit geeft aanleiding tot een datering omstreeks 1780. Opmerkelijk is het metalen beslagwerk op de hoekstijlen.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Jaap Spaans, 'Bureauorgel in de Oud Katholieke kerk te Alkmaar'. Het Orgel, 68 (1972), 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S.W.J. Schade van Westrum, 'Oud-Katkoliek orgelbezit (II)'. De Mixtuur, 41 (1973), 444-446.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Stephanus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van een particulier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Kramer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afgekrabd en met paraffine-olie behandeld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.beslag van de kas vervangen door beslag dat afweek van de oorspronkelijke vorm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.conducten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registerknopjes door nieuwe van Wengé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herzien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Ron Schouten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gepolitoerd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.beslag vervangen door oud beslag uit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registerknoppen naar Strumphler-voorbeeld van kabinetorgel Naarden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een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werd in 1969 aangekocht van een particulier te Poortugaal, deze had het gekocht van een handelaar in Enschede. De grootste pijp van de Violon D 8' is wegens ruimtegebrek liggend onder het klavier opgehangen.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