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Middelburg / ca 1790</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Gasthuiskerk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Kas: ca 1790</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Kunsthistorische aspecten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De bovenkas is het oudste gedeelte. Zij vertoont een eenvoudige vijfdelige opbouw van ronde middentoren, gedeelde vlakke tussenvelden met tegengesteld labiumverloop en spitse zijtorens met vrij sterk uitkragende kappen. De benedenblinderingen bij torens en velden vertonen een transparant geheel van elkaar snijdende golfranken met bloemen. Bovenin de torens zijn fraaie aan knoppen opgehangen draperieën aangebracht. Boven de tussenvelden ziet men een gevlochten bladkrans. De etages van de velden worden gescheiden door een eigenaardig bladelement met een vaag S-vormig profiel. De vormgeving van een en ander geeft aanleiding tot een datering omstreeks 1790.</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De onderkas dateert uit 1874. Toen werden ook de consoles onder de torens aangebracht, zeer opmerkelijke staaltjes van neogotisch snijwerk. De onderkas zelf is voorzien van panelen in eenvoudige neogotische vormen.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Literatuur</w:t>
      </w:r>
    </w:p>
    <w:p>
      <w:pPr>
        <w:pStyle w:val="Normal"/>
        <w:bidi w:val="0"/>
        <w:spacing w:lineRule="auto" w:line="240" w:before="0" w:after="0"/>
        <w:ind w:start="0" w:end="0" w:hanging="0"/>
        <w:jc w:val="start"/>
        <w:rPr/>
      </w:pPr>
      <w:r>
        <w:rPr>
          <w:rFonts w:eastAsia="Courier 10cpi" w:cs="Courier 10cpi" w:ascii="Courier 10cpi" w:hAnsi="Courier 10cpi"/>
          <w:i/>
          <w:iCs/>
          <w:color w:val="000000"/>
          <w:sz w:val="24"/>
          <w:szCs w:val="24"/>
        </w:rPr>
        <w:t>Boekzaal</w:t>
      </w:r>
      <w:r>
        <w:rPr>
          <w:rFonts w:eastAsia="Courier 10cpi" w:cs="Courier 10cpi" w:ascii="Courier 10cpi" w:hAnsi="Courier 10cpi"/>
          <w:color w:val="000000"/>
          <w:sz w:val="24"/>
          <w:szCs w:val="24"/>
        </w:rPr>
        <w:t xml:space="preserve"> 1832B, 110.</w:t>
      </w:r>
    </w:p>
    <w:p>
      <w:pPr>
        <w:pStyle w:val="Normal"/>
        <w:bidi w:val="0"/>
        <w:spacing w:lineRule="auto" w:line="240" w:before="0" w:after="0"/>
        <w:ind w:start="0" w:end="0" w:hanging="0"/>
        <w:jc w:val="start"/>
        <w:rPr/>
      </w:pPr>
      <w:r>
        <w:rPr>
          <w:rFonts w:eastAsia="Courier 10cpi" w:cs="Courier 10cpi" w:ascii="Courier 10cpi" w:hAnsi="Courier 10cpi"/>
          <w:color w:val="000000"/>
          <w:sz w:val="24"/>
          <w:szCs w:val="24"/>
        </w:rPr>
        <w:t xml:space="preserve">H.J. Drayer, 'Het Orgel'. In: </w:t>
      </w:r>
      <w:r>
        <w:rPr>
          <w:rFonts w:eastAsia="Courier 10cpi" w:cs="Courier 10cpi" w:ascii="Courier 10cpi" w:hAnsi="Courier 10cpi"/>
          <w:i/>
          <w:iCs/>
          <w:color w:val="000000"/>
          <w:sz w:val="24"/>
          <w:szCs w:val="24"/>
        </w:rPr>
        <w:t>500 jaar te gast (De geschiedenis van de Gastuiskerk te Middelburg)</w:t>
      </w:r>
      <w:r>
        <w:rPr>
          <w:rFonts w:eastAsia="Courier 10cpi" w:cs="Courier 10cpi" w:ascii="Courier 10cpi" w:hAnsi="Courier 10cpi"/>
          <w:color w:val="000000"/>
          <w:sz w:val="24"/>
          <w:szCs w:val="24"/>
        </w:rPr>
        <w:t>. Middelburg 1994, 49-55.</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J.H. Kluiver, Historische Orgels in Zeeland II Walcheren. Middelburg, 1974, 47-48.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Frans Jespers, Repertorium van orgels en Orgelmakers in Noord-Brabant tot omstreeks 1900. ‘s-Hertogenbosch, 1983, 277-278.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De Mixtuur, 30, 778.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Monumentnummer 29171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Orgelnummer 968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Historische gegevens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Bouwers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onbekend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E. van Gelder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 Fa. M. Spiering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Jaren van oplevering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onbekend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2. 1832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3. 1951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Oorspronkelijke locatie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onbekend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Vermoedelijk oorspronkelijke dispositie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Holpijp</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Quint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Mixtuur B/D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Sexquialter D</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E. van Gelder 1832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 geplaatst te Sprang, Hervormde Kerk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.BW toegevoegd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Dispositie 1832*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Holpijp</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Quint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Mixtuur B/D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Sexquialter D</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st.</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Positief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Holpijp</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Viol di Gamba 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Quint 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Woudfluit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Fluit B</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aangehangen pedaal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drie blaasbalgen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 volgens Broekhuyzen ca 1850-1862, gecorrigeerd met dispositie volgens Boekzaal en contract 1832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Van den Haspeel, Schöltgens &amp; Van der Weyde 1874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 geplaatst te Middelburg, Gasthuiskerk (kerkgebouw van de Afgescheiden Gemeente)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 geplaatst op nieuwe hoge onderkas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.de drie torens van het front van neo-gotische bekroningen voorzien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.kas geschilderd in eiken imitatie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 xml:space="preserve">.spaanbalgen vervangen door magazijnbalg, geplaatst in onderkas </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onbekend moment, vóór 1939</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.dispositiewijzigingen: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HW - Sexquialter, C-H derde koor Mixtuur verwijderd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BW - Quint D 3', - Woudfluit 2', - Fluit B 1'; Fluit 4' ◂→ Fluit 2', Octaaf 2' ◂→ Prestant 4', Viola di Gamba D 8' vernieuwd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 Spiering 1951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.herstel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.pedaalklavier vernieuwd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.HW + Bourdon D 16'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Ped + Bourdon 16' (beide pneumatisch)</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1955</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 witgeschilderd in kader kerkrestauratie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.bekroningen uit 1874 verwijderd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G. Ph. Fey 1975</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.windladen en mechanieken hersteld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.dispositiewijzigingen: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HW + Tertiaan D 2 st., Mixtuur C-H met derde koor aangevuld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BW + Quint 1 1/2', + Regaal 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 Nijsse 1993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.magazijnbalg opnieuw beleerd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Technische gegevens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Werkindeling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hoofdwerk, bovenwerk, pedaal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Dispositie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Hoofdwerk (I)</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9 stemmen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Bourdon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Holpijp</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Quint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Mixtuur B/D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Tertiaan D</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st.</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Bovenwerk (II)</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6 stemmen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Holpijp B/D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Viool 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Quint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Regaal</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Pedaal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stem</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Subbas (tr)</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Werktuigelijk registers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schuifkoppel HW-BW</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Samenstelling vulstemmen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Mixtuur</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2/3</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1/3</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fis2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Tertiaan    c1   1 3/5 - 1 1/3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Toonhoogte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a1 = 453 Hz</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Temperatuur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evenredig zwevend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Manuaalomvang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C-f3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Pedaalomvang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C-d1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Windvoorziening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magazijnbalg met twee schepbalgen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Winddruk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 mm</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Plaats klaviatuur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rechterzijde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Bijzonderheden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De handklavieren dateren vermoedelijk uit 1832. Voor de bediening van de schuifkoppel zijn twee grote ronde ivoren knoppen aan de bakstukken bevestigd. Het toetsbeleg op de ondertoetsen is ooit in celluliod vernieuwd. De registerknoppen zijn voorzien van forse witte porseleinen plaatjes met opschriften in gotische letters. Ze zullen uit 1874 dateren.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De windlade van het HW ligt op de vloer van de oorspronkelijke kas. Het pijpwerk staat in hele toons volgorde op de lade, naar het midden toe aflopend. de speelmechaniek is als stekermechaniek uitgevoerd.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De windlade van het BW had oorspronkelijk een omvang van 51 tonen, C-d3 met een chromatische cancelvolgorde. Voor de tonen dis3 tot en met f3 zijn aan één zijde drie cancellen bijgebouwd, mogelijk in 1831. Dit gegeven, alsmede het feit dat veel pijpwerk van het BW van hout is, geeft voeding aan het vermoeden dat het gehele BW vóór 1832 het binnenwerk van een huisorgel is geweest. Ook de oorspronkelijke dispositie van het BW wijst in die richting.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Het pijpwerk van het HW is op de Tertiaan en twaalf Mixtuurpijpen na integraal oud. De Holpijp is geheel van hout. De Fluit 4' is in de bas gedekt en in de discant als Roerfluit uitgevoerd, vanaf c3 zijn de pijpjes open.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Op het BW zijn de gehele Holpijp 8', C-d2 van de Fluit 2' en C-H van de Prestant 4' van hout. De overige pijpen van de Prestant 4' zijn van metaal. De Viool D 8' bezit pijpen van een hoog tingehalte met geperste labia en smalle voorbaardjes. Van de Bourdon 16' staat de discant (metaal) in de onderkas opgesteld; de bas (hout) staat buiten de orgelkas tegen de zijwanden van de onderkas.</w:t>
      </w:r>
    </w:p>
    <w:sectPr>
      <w:type w:val="nextPage"/>
      <w:pgSz w:w="12240" w:h="15840"/>
      <w:pgMar w:left="1440" w:right="1440" w:gutter="0" w:header="0" w:top="1440" w:footer="0" w:bottom="144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Courier 10cpi">
    <w:charset w:val="01" w:characterSet="utf-8"/>
    <w:family w:val="auto"/>
    <w:pitch w:val="default"/>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US"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Liberation Serif" w:hAnsi="Liberation Serif" w:eastAsia="Songti SC" w:cs="Arial Unicode MS"/>
      <w:color w:val="auto"/>
      <w:kern w:val="2"/>
      <w:sz w:val="24"/>
      <w:szCs w:val="24"/>
      <w:lang w:val="en-US" w:eastAsia="zh-CN" w:bidi="hi-IN"/>
    </w:rPr>
  </w:style>
  <w:style w:type="character" w:styleId="FootnoteSymbol">
    <w:name w:val="Footnote_Symbol"/>
    <w:qFormat/>
    <w:rPr>
      <w:vertAlign w:val="superscript"/>
    </w:rPr>
  </w:style>
  <w:style w:type="character" w:styleId="EndnoteSymbol">
    <w:name w:val="Endnote_Symbol"/>
    <w:qFormat/>
    <w:rPr>
      <w:vertAlign w:val="superscript"/>
    </w:rPr>
  </w:style>
  <w:style w:type="character" w:styleId="Footnoteanchor">
    <w:name w:val="Footnote_anchor"/>
    <w:rPr>
      <w:vertAlign w:val="superscript"/>
    </w:rPr>
  </w:style>
  <w:style w:type="character" w:styleId="Endnoteanchor">
    <w:name w:val="Endnote_anchor"/>
    <w:rPr>
      <w:vertAlign w:val="superscript"/>
    </w:rPr>
  </w:style>
  <w:style w:type="character" w:styleId="FootnoteAnchor1">
    <w:name w:val="Footnote Anchor"/>
    <w:qFormat/>
    <w:rPr>
      <w:vertAlign w:val="superscript"/>
    </w:rPr>
  </w:style>
  <w:style w:type="character" w:styleId="EndnoteAnchor1">
    <w:name w:val="Endnote Anchor"/>
    <w:qFormat/>
    <w:rPr>
      <w:vertAlign w:val="superscrip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rPr/>
  </w:style>
  <w:style w:type="paragraph" w:styleId="List">
    <w:name w:val="List"/>
    <w:basedOn w:val="TextBody"/>
    <w:pPr/>
    <w:rPr/>
  </w:style>
  <w:style w:type="paragraph" w:styleId="Caption">
    <w:name w:val="Caption"/>
    <w:basedOn w:val="Normal"/>
    <w:qFormat/>
    <w:pPr/>
    <w:rPr/>
  </w:style>
  <w:style w:type="paragraph" w:styleId="Index">
    <w:name w:val="Index"/>
    <w:basedOn w:val="Normal"/>
    <w:qFormat/>
    <w:pPr/>
    <w:rPr/>
  </w:style>
  <w:style w:type="paragraph" w:styleId="TableContents">
    <w:name w:val="Table Contents"/>
    <w:basedOn w:val="TextBody"/>
    <w:qFormat/>
    <w:pPr/>
    <w:rPr/>
  </w:style>
  <w:style w:type="paragraph" w:styleId="TableHeading">
    <w:name w:val="Table Heading"/>
    <w:basedOn w:val="TableContents"/>
    <w:qFormat/>
    <w:pPr/>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rPr/>
  </w:style>
  <w:style w:type="paragraph" w:styleId="Footer">
    <w:name w:val="Footer"/>
    <w:basedOn w:val="Normal"/>
    <w:pPr/>
    <w:rPr/>
  </w:style>
  <w:style w:type="paragraph" w:styleId="Footnote">
    <w:name w:val="Footnote Text"/>
    <w:basedOn w:val="Normal"/>
    <w:pPr/>
    <w:rPr/>
  </w:style>
  <w:style w:type="paragraph" w:styleId="Endnote">
    <w:name w:val="Endnote Text"/>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