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Urk/1792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Bethelkerk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een iets eenvoudiger en strakkere versie van het orgel in de Hervormde Kerk te Maarssen (deel 1769-1790 371-373), waarvan het frontconcept is gebaseerd op een type ontwikkeld door de familie Bätz. De opbouw is identiek: een ronde middentoren geflankeerd door gedeelde tussenvelden, ronde torens en lagere zijvelden met een gebogen flauw S-vormig profiel. De vormgeving is hier minder uitbundig. De kappen van torens en zijvelden steken minder ver uit dan in Maarssen. Wel hebben zij dezelfde tandlijst-decoratie. Het labiumverloop is ook anders: in Maarssen hebben de beide etages van de tussenvelden een parallelle labiumlijn, terwijl zij hier een tegengesteld verloop vertonen. De zijvelden zijn hier gedeeld en vertonen eveneneens een tegengesteld labiumverloop. Het is niet onmogelijk dat dit alles op een latere wijziging berust, mede gezien het feit dat de thans aanwezige vrij grove blinderingen, bestaande uit C-voluten en bladmotieven, werden aangebracht bij de plaatsing in Urk in 1911. Bij die gelegenheid werden de blinderingen bij de pijpvoeten vewijderd en niet vervangen. Ook de onderbouw van de orgelkas, met zijn drie zuiltjes met curieuze kapitelen, heeft zijn huidige vorm waarschijnlijk bij de plaatsing in de Bethelkerk gekregen. De eenvoudige wangstukken met strikken en muziekinstrumenten, waaronder een gitaar, zijn wel oorpronkelijk. Op de middentoren is een zittend beeld van David met harp te zien; op de zijtorens en zijvelden zijn staande engelen met bazuinen opgesteld. Of hun verschil in omvang een hemelse hiërarchie moet uitbeelden, is niet vast te stellen.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Geschiedenis van het orgel in de Bethelkerk te Urk</w:t>
      </w:r>
      <w:r>
        <w:rPr>
          <w:rFonts w:eastAsia="Courier 10cpi" w:cs="Courier 10cpi" w:ascii="Courier 10cpi" w:hAnsi="Courier 10cpi"/>
          <w:color w:val="000000"/>
          <w:sz w:val="24"/>
          <w:szCs w:val="24"/>
        </w:rPr>
        <w:t>. Publicaties Stichting tot Behoud van het Nederlandse Orgel, (z.j.).</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63 (1991), 159.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jul 1910, 79; 65 (1969), 209; 66 (1970), 137.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Joh. Poldervaart. 'Historie boven water op Urk. Het Orgel in de Bethelkerk te Urk'.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26/1 (1984), 19-21.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en Aart Veldman, </w:t>
      </w:r>
      <w:r>
        <w:rPr>
          <w:rFonts w:eastAsia="Courier 10cpi" w:cs="Courier 10cpi" w:ascii="Courier 10cpi" w:hAnsi="Courier 10cpi"/>
          <w:i/>
          <w:iCs/>
          <w:color w:val="000000"/>
          <w:sz w:val="24"/>
          <w:szCs w:val="24"/>
        </w:rPr>
        <w:t>Orgels rond het IJsselmeer</w:t>
      </w:r>
      <w:r>
        <w:rPr>
          <w:rFonts w:eastAsia="Courier 10cpi" w:cs="Courier 10cpi" w:ascii="Courier 10cpi" w:hAnsi="Courier 10cpi"/>
          <w:color w:val="000000"/>
          <w:sz w:val="24"/>
          <w:szCs w:val="24"/>
        </w:rPr>
        <w:t>. Houten, 1984, 40-42.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Mart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IJsselstein, R.K. Schuilkerk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geeft Broekhuyzen hier de ordening van de registertrekkers weer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Gabry &amp; Zn 1887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St-Nicolaaskerk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door M. Maarschalkerweerd &amp; Zn, oude orgel aangekocht door Mart Vermeulen (Woerden)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Mart Vermeulen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en geplaatst te Urk, Gereformeerde Bethelkerk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Bovenwerk en Pedaal aangebracht met gebruikmaking van enig oud pijpwerk uit voorraad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 blinderingssnijwerk voor de pijpvoeten verwijderd, rest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verdiept en 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 harmoniek 8', + Trompet 8'; Gemshoon 4' en Woudfluit 2' verplaatst naar BW; Cornet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Harmoniek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overgeschilderd in okerkleur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Aeoline 8', + Nazard 3'; HW Mixtuur aangevuld tot 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van windladen en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in vermoedelijke oude rode kleur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Fagot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Sexquialter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Roerquint 6', Bazuin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Quintfluit 3', + Nazard 3' (van BW, omgedoopt tot Quint 3'), - Flageolet 1', + Viola 8' (BW) + Sexquialter 2 st., Cornet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Viola 8', - Nazard 3' + Quintfluit 3' (HW), + Flageolet 1' (HW), + Carillon 3 st. + Dulciaan 8', Gemshoorn 4' verschoven tot 8', Prestant 8' verschoven tot 4', nieuwe Octaaf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Ped-HW, Ped-BW,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  c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441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73 mm, BW 68 mm, Ped 88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1792 bleef pijpwerk bewaard in de volgende registers: HW Bourdon 16', Prestant 8' (binnenpijpen), Holpijp 8', Quintadeen 8', Octaaf 4', Fluit 4', Octaaf 2' en Mixtuur (deels). BW Gemshoorn 8' (deels), Quintfluit 3', Woudfluit 2' en Flageolet 1'. Uit 1911 dateren de frontpijpen van Prestant 8' (HW) en Prestant 4' (BW), de Viola 8' en Trompet 8' (HW), een deel van de Gemshoorn 8' (BW) alsmede Subbas 16', Openbas 8' en Octaaf 4' (Ped.). Voor de Holpijp 8' en Fluit 4' van het Bovenwerk gebruikte Vermeulen in 1911 pijpwerk uit voorraad. Het overige pijpwerk is van recentere datum.</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