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39975"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Zuidbroek/1795</w:t>
      </w:r>
    </w:p>
    <w:p w14:paraId="66A2E489"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Hervormde Kerk</w:t>
      </w:r>
    </w:p>
    <w:p w14:paraId="12263D1B" w14:textId="77777777" w:rsidR="00D93505" w:rsidRDefault="00D93505">
      <w:pPr>
        <w:rPr>
          <w:rFonts w:ascii="Courier 10cpi" w:eastAsia="Courier 10cpi" w:hAnsi="Courier 10cpi" w:cs="Courier 10cpi"/>
          <w:color w:val="000000"/>
        </w:rPr>
      </w:pPr>
    </w:p>
    <w:p w14:paraId="6002E669"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Monumentale bakstenen romano-gotische kruiskerk met lage vrijstaande toren. Inwendig koepelvormige gewelven. Inrichting uit de 17e en 18e eeuw, onder andere een preekstoel uit 1736 door Caspar Struiwig.</w:t>
      </w:r>
    </w:p>
    <w:p w14:paraId="6A4E2D6C" w14:textId="77777777" w:rsidR="00D93505" w:rsidRDefault="00D93505">
      <w:pPr>
        <w:rPr>
          <w:rFonts w:ascii="Courier 10cpi" w:eastAsia="Courier 10cpi" w:hAnsi="Courier 10cpi" w:cs="Courier 10cpi"/>
          <w:color w:val="000000"/>
        </w:rPr>
      </w:pPr>
    </w:p>
    <w:p w14:paraId="54317BEC"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Kas: 1795</w:t>
      </w:r>
    </w:p>
    <w:p w14:paraId="096BF7F6" w14:textId="77777777" w:rsidR="00D93505" w:rsidRDefault="00D93505">
      <w:pPr>
        <w:rPr>
          <w:rFonts w:ascii="Courier 10cpi" w:eastAsia="Courier 10cpi" w:hAnsi="Courier 10cpi" w:cs="Courier 10cpi"/>
          <w:color w:val="000000"/>
        </w:rPr>
      </w:pPr>
    </w:p>
    <w:p w14:paraId="0E144913"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Kunsthistorische aspecten</w:t>
      </w:r>
    </w:p>
    <w:p w14:paraId="3B4413ED"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Een orgel met een wel heel bijzondere opbouw, tevens het enige door Freytag-Schnitger nieuw gebouwde orgel met een rugpositief. Voor dit rugwerk hebben de orgelmakers de opbouw van hun orgel in Zuidhorn gevolgd. Het hoogteverschil</w:t>
      </w:r>
      <w:r>
        <w:rPr>
          <w:rFonts w:ascii="Courier 10cpi" w:eastAsia="Courier 10cpi" w:hAnsi="Courier 10cpi" w:cs="Courier 10cpi"/>
          <w:color w:val="000000"/>
        </w:rPr>
        <w:t xml:space="preserve"> tussen middentoren en zijtorens is veel groter geworden, terwijl de middentoren zich niet boven de zijvelden verheft, maar met zijn bovenlijst vrijwel naadloos aansluit bij de bovenlijsten van de tussenvelden.</w:t>
      </w:r>
    </w:p>
    <w:p w14:paraId="3DBD4383"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De hoofdkas, waarvan de ontwerptekening bewaa</w:t>
      </w:r>
      <w:r>
        <w:rPr>
          <w:rFonts w:ascii="Courier 10cpi" w:eastAsia="Courier 10cpi" w:hAnsi="Courier 10cpi" w:cs="Courier 10cpi"/>
          <w:color w:val="000000"/>
        </w:rPr>
        <w:t>rd is gebleven, is van een zeer ongebruikelijk model. Uitgangspunt is een rechthoekige blokvorm, zoals die geheel past bij de esthetica van het neo-classicisme. Men zou hier van het eerste werkelijk neo-classicistische orgelfront in Nederland kunnen spreke</w:t>
      </w:r>
      <w:r>
        <w:rPr>
          <w:rFonts w:ascii="Courier 10cpi" w:eastAsia="Courier 10cpi" w:hAnsi="Courier 10cpi" w:cs="Courier 10cpi"/>
          <w:color w:val="000000"/>
        </w:rPr>
        <w:t>n. De strenge blokvorm wordt enigszins verzacht door de ronde zijtorens en vooral door de gewelfde middenpartij, die hier anders dan bij het rugpositief de compositie domineert. Zij bestaat uit een ronde toren met twee zijvelden, die aan de bovenzijde teza</w:t>
      </w:r>
      <w:r>
        <w:rPr>
          <w:rFonts w:ascii="Courier 10cpi" w:eastAsia="Courier 10cpi" w:hAnsi="Courier 10cpi" w:cs="Courier 10cpi"/>
          <w:color w:val="000000"/>
        </w:rPr>
        <w:t>men een gebogen driehoekslijn vormen, waaraan het labiumverloop een tegenbeweging biedt. De middentoren wordt niet geheel binnen de blokvorm gehouden, doch steekt daar iets boven uit. Tussen deze middenpartij en de zijtorens is een geheel vlakke tamelijk g</w:t>
      </w:r>
      <w:r>
        <w:rPr>
          <w:rFonts w:ascii="Courier 10cpi" w:eastAsia="Courier 10cpi" w:hAnsi="Courier 10cpi" w:cs="Courier 10cpi"/>
          <w:color w:val="000000"/>
        </w:rPr>
        <w:t>esloten partij aangebracht, met twee boven elkaar gelegen velden met een labiumverloop in de vorm van een omgekeerde V, met ertussen een paneel met rozet met een wentelend plantaardig motief. Het geheel doet enigszins zuidelijk aan. Hoe de ontwerpers tot d</w:t>
      </w:r>
      <w:r>
        <w:rPr>
          <w:rFonts w:ascii="Courier 10cpi" w:eastAsia="Courier 10cpi" w:hAnsi="Courier 10cpi" w:cs="Courier 10cpi"/>
          <w:color w:val="000000"/>
        </w:rPr>
        <w:t>it ontwerp zijn gekomen, is niet duidelijk. Het is niet alleen uiterst origineel, maar ook zeer indrukwekkend.</w:t>
      </w:r>
    </w:p>
    <w:p w14:paraId="20D3DF52"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De decoratie, die hier en daar van de ontwerptekening afwijkt, is voor het grootste deel met de hoekige hoofdvorm in overeenstemming. In de onder</w:t>
      </w:r>
      <w:r>
        <w:rPr>
          <w:rFonts w:ascii="Courier 10cpi" w:eastAsia="Courier 10cpi" w:hAnsi="Courier 10cpi" w:cs="Courier 10cpi"/>
          <w:color w:val="000000"/>
        </w:rPr>
        <w:t>lijsten zijn tandingen aangebracht, de bovenlijsten bestaan uit een architraaf en een kroonlijst met modillons. De stijlen van de middenpartij zijn bij de bovenlijsten voorzien van consoles, terwijl onderaan palmetten zijn aangebracht. Men lette ook nog op</w:t>
      </w:r>
      <w:r>
        <w:rPr>
          <w:rFonts w:ascii="Courier 10cpi" w:eastAsia="Courier 10cpi" w:hAnsi="Courier 10cpi" w:cs="Courier 10cpi"/>
          <w:color w:val="000000"/>
        </w:rPr>
        <w:t xml:space="preserve"> de strakke pilasters naast de klaviatuur. In de blinderingen zijn vlakke banden en vegetatieve elementen te zien. De vleugelstukken bestaan, zoals </w:t>
      </w:r>
      <w:r>
        <w:rPr>
          <w:rFonts w:ascii="Courier 10cpi" w:eastAsia="Courier 10cpi" w:hAnsi="Courier 10cpi" w:cs="Courier 10cpi"/>
          <w:color w:val="000000"/>
        </w:rPr>
        <w:lastRenderedPageBreak/>
        <w:t>bij de oudere instrumenten van Freytag en Schnitger uit een langgerekte voluut waaraan een rijker uitgewerkt</w:t>
      </w:r>
      <w:r>
        <w:rPr>
          <w:rFonts w:ascii="Courier 10cpi" w:eastAsia="Courier 10cpi" w:hAnsi="Courier 10cpi" w:cs="Courier 10cpi"/>
          <w:color w:val="000000"/>
        </w:rPr>
        <w:t>e voluut is opgehangen. Behalve plantaardige elementen vindt men daarin ook ramskoppen, een typisch neo-classicistisch element.</w:t>
      </w:r>
    </w:p>
    <w:p w14:paraId="7B2B0163"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De orgelkas wordt bekroond door een attiek die is opengewerkt door middel van gekoppelde ovalen, een element verwant aan de entr</w:t>
      </w:r>
      <w:r>
        <w:rPr>
          <w:rFonts w:ascii="Courier 10cpi" w:eastAsia="Courier 10cpi" w:hAnsi="Courier 10cpi" w:cs="Courier 10cpi"/>
          <w:color w:val="000000"/>
        </w:rPr>
        <w:t>elacs. Bij de middentoren krijgt de attiek een schuin verloop, wat eigenlijk niet volkomen bevredigt. In het latere orgel te Bellingwolde zal Freytag dan ook iets anders te werk gaan. De middentoren wordt afgesloten door een merkwaardige ingezwenkte kap. B</w:t>
      </w:r>
      <w:r>
        <w:rPr>
          <w:rFonts w:ascii="Courier 10cpi" w:eastAsia="Courier 10cpi" w:hAnsi="Courier 10cpi" w:cs="Courier 10cpi"/>
          <w:color w:val="000000"/>
        </w:rPr>
        <w:t>lijkens de ontwerptekening zou daarop een op wolken zittende bazuinblazende engel moeten worden aangebracht. Het werd echter een staande gevleugelde figuur met de rechterhand opgeheven en in de linker hand een zegepalm. De decoratie van het rugwerk vertoon</w:t>
      </w:r>
      <w:r>
        <w:rPr>
          <w:rFonts w:ascii="Courier 10cpi" w:eastAsia="Courier 10cpi" w:hAnsi="Courier 10cpi" w:cs="Courier 10cpi"/>
          <w:color w:val="000000"/>
        </w:rPr>
        <w:t>t in grote lijnen dezelfde vormen als het hoofdwerk. Boven de middenpartij van het rugwerk bevond zich eertijds een door een wolkenrand omgeven hart, waarvan lichtstralen uitgingen. Zoals veel delen van de ornamentiek, is ook dit tijdelijk verwijderd. Tens</w:t>
      </w:r>
      <w:r>
        <w:rPr>
          <w:rFonts w:ascii="Courier 10cpi" w:eastAsia="Courier 10cpi" w:hAnsi="Courier 10cpi" w:cs="Courier 10cpi"/>
          <w:color w:val="000000"/>
        </w:rPr>
        <w:t xml:space="preserve">lotte willen wij nog de aandacht vestigen op het fraaie ovale rozet in maquetterie uitgevoerd boven de manualen. Freytag zal dit nog herhaaldelijk toepassen. </w:t>
      </w:r>
    </w:p>
    <w:p w14:paraId="3BE12070" w14:textId="77777777" w:rsidR="00D93505" w:rsidRDefault="00D93505">
      <w:pPr>
        <w:rPr>
          <w:rFonts w:ascii="Courier 10cpi" w:eastAsia="Courier 10cpi" w:hAnsi="Courier 10cpi" w:cs="Courier 10cpi"/>
          <w:color w:val="000000"/>
        </w:rPr>
      </w:pPr>
    </w:p>
    <w:p w14:paraId="46A62AB3"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Literatuur</w:t>
      </w:r>
    </w:p>
    <w:p w14:paraId="6FC0EFD6" w14:textId="77777777" w:rsidR="00D93505" w:rsidRDefault="00223BAA">
      <w:pPr>
        <w:rPr>
          <w:rFonts w:hint="eastAsia"/>
        </w:rPr>
      </w:pPr>
      <w:r>
        <w:rPr>
          <w:rFonts w:ascii="Courier 10cpi" w:eastAsia="Courier 10cpi" w:hAnsi="Courier 10cpi" w:cs="Courier 10cpi"/>
          <w:i/>
          <w:iCs/>
          <w:color w:val="000000"/>
        </w:rPr>
        <w:t>Boekzaal</w:t>
      </w:r>
      <w:r>
        <w:rPr>
          <w:rFonts w:ascii="Courier 10cpi" w:eastAsia="Courier 10cpi" w:hAnsi="Courier 10cpi" w:cs="Courier 10cpi"/>
          <w:color w:val="000000"/>
        </w:rPr>
        <w:t xml:space="preserve"> 1853A, 372</w:t>
      </w:r>
    </w:p>
    <w:p w14:paraId="57BDEAA3" w14:textId="77777777" w:rsidR="00D93505" w:rsidRDefault="00223BAA">
      <w:pPr>
        <w:rPr>
          <w:rFonts w:hint="eastAsia"/>
        </w:rPr>
      </w:pPr>
      <w:r>
        <w:rPr>
          <w:rFonts w:ascii="Courier 10cpi" w:eastAsia="Courier 10cpi" w:hAnsi="Courier 10cpi" w:cs="Courier 10cpi"/>
          <w:color w:val="000000"/>
        </w:rPr>
        <w:t xml:space="preserve">Willem Jan Dorgelo Hzn., </w:t>
      </w:r>
      <w:r>
        <w:rPr>
          <w:rFonts w:ascii="Courier 10cpi" w:eastAsia="Courier 10cpi" w:hAnsi="Courier 10cpi" w:cs="Courier 10cpi"/>
          <w:i/>
          <w:iCs/>
          <w:color w:val="000000"/>
        </w:rPr>
        <w:t>Alb. Anthoni Hinsz, Orgelmaker 1704-1785</w:t>
      </w:r>
      <w:r>
        <w:rPr>
          <w:rFonts w:ascii="Courier 10cpi" w:eastAsia="Courier 10cpi" w:hAnsi="Courier 10cpi" w:cs="Courier 10cpi"/>
          <w:color w:val="000000"/>
        </w:rPr>
        <w:t>. Augustinusga, 1985, 171-174.</w:t>
      </w:r>
    </w:p>
    <w:p w14:paraId="2BDF5FD5" w14:textId="77777777" w:rsidR="00D93505" w:rsidRDefault="00223BAA">
      <w:pPr>
        <w:rPr>
          <w:rFonts w:hint="eastAsia"/>
        </w:rPr>
      </w:pPr>
      <w:r>
        <w:rPr>
          <w:rFonts w:ascii="Courier 10cpi" w:eastAsia="Courier 10cpi" w:hAnsi="Courier 10cpi" w:cs="Courier 10cpi"/>
          <w:i/>
          <w:iCs/>
          <w:color w:val="000000"/>
        </w:rPr>
        <w:t>De Mixtuur</w:t>
      </w:r>
      <w:r>
        <w:rPr>
          <w:rFonts w:ascii="Courier 10cpi" w:eastAsia="Courier 10cpi" w:hAnsi="Courier 10cpi" w:cs="Courier 10cpi"/>
          <w:color w:val="000000"/>
        </w:rPr>
        <w:t>, 34 (1981), 135.</w:t>
      </w:r>
    </w:p>
    <w:p w14:paraId="336C4872" w14:textId="77777777" w:rsidR="00D93505" w:rsidRDefault="00223BAA">
      <w:pPr>
        <w:rPr>
          <w:rFonts w:hint="eastAsia"/>
        </w:rPr>
      </w:pPr>
      <w:r>
        <w:rPr>
          <w:rFonts w:ascii="Courier 10cpi" w:eastAsia="Courier 10cpi" w:hAnsi="Courier 10cpi" w:cs="Courier 10cpi"/>
          <w:i/>
          <w:iCs/>
          <w:color w:val="000000"/>
        </w:rPr>
        <w:t>Het Orgel</w:t>
      </w:r>
      <w:r>
        <w:rPr>
          <w:rFonts w:ascii="Courier 10cpi" w:eastAsia="Courier 10cpi" w:hAnsi="Courier 10cpi" w:cs="Courier 10cpi"/>
          <w:color w:val="000000"/>
        </w:rPr>
        <w:t>, 56 (1960), 155, 159; 86 (1990), 58-59.</w:t>
      </w:r>
    </w:p>
    <w:p w14:paraId="5C23FDA0" w14:textId="77777777" w:rsidR="00D93505" w:rsidRDefault="00223BAA">
      <w:pPr>
        <w:rPr>
          <w:rFonts w:hint="eastAsia"/>
        </w:rPr>
      </w:pPr>
      <w:r>
        <w:rPr>
          <w:rFonts w:ascii="Courier 10cpi" w:eastAsia="Courier 10cpi" w:hAnsi="Courier 10cpi" w:cs="Courier 10cpi"/>
          <w:color w:val="000000"/>
        </w:rPr>
        <w:t xml:space="preserve">Frans Talstra, </w:t>
      </w:r>
      <w:r>
        <w:rPr>
          <w:rFonts w:ascii="Courier 10cpi" w:eastAsia="Courier 10cpi" w:hAnsi="Courier 10cpi" w:cs="Courier 10cpi"/>
          <w:i/>
          <w:iCs/>
          <w:color w:val="000000"/>
        </w:rPr>
        <w:t>Langs Nederlandse orgels Groningen Friesland Drenthe</w:t>
      </w:r>
      <w:r>
        <w:rPr>
          <w:rFonts w:ascii="Courier 10cpi" w:eastAsia="Courier 10cpi" w:hAnsi="Courier 10cpi" w:cs="Courier 10cpi"/>
          <w:color w:val="000000"/>
        </w:rPr>
        <w:t>. Baarn, 1979, 13, 20, 31, 39, 42, 46, 119.</w:t>
      </w:r>
    </w:p>
    <w:p w14:paraId="6BC5D683" w14:textId="77777777" w:rsidR="00D93505" w:rsidRDefault="00223BAA">
      <w:pPr>
        <w:rPr>
          <w:rFonts w:hint="eastAsia"/>
        </w:rPr>
      </w:pPr>
      <w:r>
        <w:rPr>
          <w:rFonts w:ascii="Courier 10cpi" w:eastAsia="Courier 10cpi" w:hAnsi="Courier 10cpi" w:cs="Courier 10cpi"/>
          <w:color w:val="000000"/>
        </w:rPr>
        <w:t>Frans Talstra, 'Het Groninger orgelb</w:t>
      </w:r>
      <w:r>
        <w:rPr>
          <w:rFonts w:ascii="Courier 10cpi" w:eastAsia="Courier 10cpi" w:hAnsi="Courier 10cpi" w:cs="Courier 10cpi"/>
          <w:color w:val="000000"/>
        </w:rPr>
        <w:t xml:space="preserve">ezit van de reformatie tot de romantiek', </w:t>
      </w:r>
      <w:r>
        <w:rPr>
          <w:rFonts w:ascii="Courier 10cpi" w:eastAsia="Courier 10cpi" w:hAnsi="Courier 10cpi" w:cs="Courier 10cpi"/>
          <w:i/>
          <w:iCs/>
          <w:color w:val="000000"/>
        </w:rPr>
        <w:t>Publikatiemap Stichting Oude Groninger Kerken</w:t>
      </w:r>
      <w:r>
        <w:rPr>
          <w:rFonts w:ascii="Courier 10cpi" w:eastAsia="Courier 10cpi" w:hAnsi="Courier 10cpi" w:cs="Courier 10cpi"/>
          <w:color w:val="000000"/>
        </w:rPr>
        <w:t>, 22 (1979), 22; 27 (1982), 154.</w:t>
      </w:r>
    </w:p>
    <w:p w14:paraId="1FC3554E" w14:textId="77777777" w:rsidR="00D93505" w:rsidRDefault="00223BAA">
      <w:pPr>
        <w:rPr>
          <w:rFonts w:hint="eastAsia"/>
        </w:rPr>
      </w:pPr>
      <w:r>
        <w:rPr>
          <w:rFonts w:ascii="Courier 10cpi" w:eastAsia="Courier 10cpi" w:hAnsi="Courier 10cpi" w:cs="Courier 10cpi"/>
          <w:color w:val="000000"/>
        </w:rPr>
        <w:t xml:space="preserve">Koos Tiggelaar, </w:t>
      </w:r>
      <w:r>
        <w:rPr>
          <w:rFonts w:ascii="Courier 10cpi" w:eastAsia="Courier 10cpi" w:hAnsi="Courier 10cpi" w:cs="Courier 10cpi"/>
          <w:i/>
          <w:iCs/>
          <w:color w:val="000000"/>
        </w:rPr>
        <w:t>Freytag &amp; Schnitger in compagnie</w:t>
      </w:r>
      <w:r>
        <w:rPr>
          <w:rFonts w:ascii="Courier 10cpi" w:eastAsia="Courier 10cpi" w:hAnsi="Courier 10cpi" w:cs="Courier 10cpi"/>
          <w:color w:val="000000"/>
        </w:rPr>
        <w:t>. Oostwold, 1990, 32-39.</w:t>
      </w:r>
    </w:p>
    <w:p w14:paraId="23AC529A" w14:textId="77777777" w:rsidR="00D93505" w:rsidRDefault="00D93505">
      <w:pPr>
        <w:rPr>
          <w:rFonts w:ascii="Courier 10cpi" w:eastAsia="Courier 10cpi" w:hAnsi="Courier 10cpi" w:cs="Courier 10cpi"/>
          <w:color w:val="000000"/>
        </w:rPr>
      </w:pPr>
    </w:p>
    <w:p w14:paraId="24E99971"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Monumentnummer 31626</w:t>
      </w:r>
    </w:p>
    <w:p w14:paraId="30B04012"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Orgelnummer 1766</w:t>
      </w:r>
    </w:p>
    <w:p w14:paraId="7496B8F8" w14:textId="77777777" w:rsidR="00D93505" w:rsidRDefault="00D93505">
      <w:pPr>
        <w:rPr>
          <w:rFonts w:ascii="Courier 10cpi" w:eastAsia="Courier 10cpi" w:hAnsi="Courier 10cpi" w:cs="Courier 10cpi"/>
          <w:color w:val="000000"/>
        </w:rPr>
      </w:pPr>
    </w:p>
    <w:p w14:paraId="5542F868"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Historische gegevens</w:t>
      </w:r>
    </w:p>
    <w:p w14:paraId="0540806E" w14:textId="77777777" w:rsidR="00D93505" w:rsidRDefault="00D93505">
      <w:pPr>
        <w:rPr>
          <w:rFonts w:ascii="Courier 10cpi" w:eastAsia="Courier 10cpi" w:hAnsi="Courier 10cpi" w:cs="Courier 10cpi"/>
          <w:color w:val="000000"/>
        </w:rPr>
      </w:pPr>
    </w:p>
    <w:p w14:paraId="168BBCDA"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B</w:t>
      </w:r>
      <w:r>
        <w:rPr>
          <w:rFonts w:ascii="Courier 10cpi" w:eastAsia="Courier 10cpi" w:hAnsi="Courier 10cpi" w:cs="Courier 10cpi"/>
          <w:color w:val="000000"/>
        </w:rPr>
        <w:t>ouwers</w:t>
      </w:r>
    </w:p>
    <w:p w14:paraId="09D8B637"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Heinrich Hermann Freytag en Frans Caspar Schnitger Jr</w:t>
      </w:r>
    </w:p>
    <w:p w14:paraId="59D3063D" w14:textId="77777777" w:rsidR="00D93505" w:rsidRDefault="00D93505">
      <w:pPr>
        <w:rPr>
          <w:rFonts w:ascii="Courier 10cpi" w:eastAsia="Courier 10cpi" w:hAnsi="Courier 10cpi" w:cs="Courier 10cpi"/>
          <w:color w:val="000000"/>
        </w:rPr>
      </w:pPr>
    </w:p>
    <w:p w14:paraId="0FA33D16"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046B3031"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1795</w:t>
      </w:r>
    </w:p>
    <w:p w14:paraId="1F2467F3" w14:textId="77777777" w:rsidR="00D93505" w:rsidRDefault="00D93505">
      <w:pPr>
        <w:rPr>
          <w:rFonts w:ascii="Courier 10cpi" w:eastAsia="Courier 10cpi" w:hAnsi="Courier 10cpi" w:cs="Courier 10cpi"/>
          <w:color w:val="000000"/>
        </w:rPr>
      </w:pPr>
    </w:p>
    <w:p w14:paraId="52B485D4"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lastRenderedPageBreak/>
        <w:t>P. van Oeckelen 1853</w:t>
      </w:r>
    </w:p>
    <w:p w14:paraId="727F0AD3"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.herstel en wijziging</w:t>
      </w:r>
    </w:p>
    <w:p w14:paraId="0ECF47AD"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.dispositiewijzigingen:</w:t>
      </w:r>
    </w:p>
    <w:p w14:paraId="40FD779D"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 xml:space="preserve">RP - Gedaktquint 3', - Sexquialter 2-3 st., + Viola di Gamba 8', Octaaf 2' ◂→ Terts 1 3/5', + </w:t>
      </w:r>
      <w:r>
        <w:rPr>
          <w:rFonts w:ascii="Courier 10cpi" w:eastAsia="Courier 10cpi" w:hAnsi="Courier 10cpi" w:cs="Courier 10cpi"/>
          <w:color w:val="000000"/>
        </w:rPr>
        <w:t>Flageolet 1'</w:t>
      </w:r>
    </w:p>
    <w:p w14:paraId="56E28B9D"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Ped Roerquint 6' ◂→ Bourdon 8'</w:t>
      </w:r>
    </w:p>
    <w:p w14:paraId="4C12EE1C" w14:textId="77777777" w:rsidR="00D93505" w:rsidRDefault="00D93505">
      <w:pPr>
        <w:rPr>
          <w:rFonts w:ascii="Courier 10cpi" w:eastAsia="Courier 10cpi" w:hAnsi="Courier 10cpi" w:cs="Courier 10cpi"/>
          <w:color w:val="000000"/>
        </w:rPr>
      </w:pPr>
    </w:p>
    <w:p w14:paraId="0D458D7A"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P. van Oeckelen en Zonen 1884</w:t>
      </w:r>
    </w:p>
    <w:p w14:paraId="40514AFA"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.herstel en schoonmaak</w:t>
      </w:r>
    </w:p>
    <w:p w14:paraId="09B62181" w14:textId="77777777" w:rsidR="00D93505" w:rsidRDefault="00D93505">
      <w:pPr>
        <w:rPr>
          <w:rFonts w:ascii="Courier 10cpi" w:eastAsia="Courier 10cpi" w:hAnsi="Courier 10cpi" w:cs="Courier 10cpi"/>
          <w:color w:val="000000"/>
        </w:rPr>
      </w:pPr>
    </w:p>
    <w:p w14:paraId="2B300CAF"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onbekend moment (ca 1955)</w:t>
      </w:r>
    </w:p>
    <w:p w14:paraId="6D635F9A"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.werkzaamheden aan het RP</w:t>
      </w:r>
    </w:p>
    <w:p w14:paraId="18578278"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.Viola di Gamba 8' ◂→ Gedaktquint 3'</w:t>
      </w:r>
    </w:p>
    <w:p w14:paraId="7035023E"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.herintonatie enkele registers</w:t>
      </w:r>
    </w:p>
    <w:p w14:paraId="3CA3FDC2" w14:textId="77777777" w:rsidR="00D93505" w:rsidRDefault="00D93505">
      <w:pPr>
        <w:rPr>
          <w:rFonts w:ascii="Courier 10cpi" w:eastAsia="Courier 10cpi" w:hAnsi="Courier 10cpi" w:cs="Courier 10cpi"/>
          <w:color w:val="000000"/>
        </w:rPr>
      </w:pPr>
    </w:p>
    <w:p w14:paraId="7A4AD16B"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 xml:space="preserve">Winold v.d. Putten en Berend </w:t>
      </w:r>
      <w:r>
        <w:rPr>
          <w:rFonts w:ascii="Courier 10cpi" w:eastAsia="Courier 10cpi" w:hAnsi="Courier 10cpi" w:cs="Courier 10cpi"/>
          <w:color w:val="000000"/>
        </w:rPr>
        <w:t>Veger 1997</w:t>
      </w:r>
    </w:p>
    <w:p w14:paraId="2350DCD3"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.demontage alle lijstwerk, ornamentwerk, pijpwerk, stokken en roosters en opslag hiervan op de galerij van de kerk te Noordbroek, i.v.m. restauratiewerkzaamheden aan de kerk te Zuidbroek</w:t>
      </w:r>
    </w:p>
    <w:p w14:paraId="7034544E" w14:textId="77777777" w:rsidR="00D93505" w:rsidRDefault="00D93505">
      <w:pPr>
        <w:rPr>
          <w:rFonts w:ascii="Courier 10cpi" w:eastAsia="Courier 10cpi" w:hAnsi="Courier 10cpi" w:cs="Courier 10cpi"/>
          <w:color w:val="000000"/>
        </w:rPr>
      </w:pPr>
    </w:p>
    <w:p w14:paraId="22932362"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Technische gegevens (vóór demontage)</w:t>
      </w:r>
    </w:p>
    <w:p w14:paraId="01C12193" w14:textId="77777777" w:rsidR="00D93505" w:rsidRDefault="00D93505">
      <w:pPr>
        <w:rPr>
          <w:rFonts w:ascii="Courier 10cpi" w:eastAsia="Courier 10cpi" w:hAnsi="Courier 10cpi" w:cs="Courier 10cpi"/>
          <w:color w:val="000000"/>
        </w:rPr>
      </w:pPr>
    </w:p>
    <w:p w14:paraId="6931B601"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332027A6"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hoofdw</w:t>
      </w:r>
      <w:r>
        <w:rPr>
          <w:rFonts w:ascii="Courier 10cpi" w:eastAsia="Courier 10cpi" w:hAnsi="Courier 10cpi" w:cs="Courier 10cpi"/>
          <w:color w:val="000000"/>
        </w:rPr>
        <w:t>erk, rugpositief, pedaal</w:t>
      </w:r>
    </w:p>
    <w:p w14:paraId="739DC944" w14:textId="77777777" w:rsidR="00D93505" w:rsidRDefault="00D93505">
      <w:pPr>
        <w:rPr>
          <w:rFonts w:ascii="Courier 10cpi" w:eastAsia="Courier 10cpi" w:hAnsi="Courier 10cpi" w:cs="Courier 10cpi"/>
          <w:color w:val="000000"/>
        </w:rPr>
      </w:pPr>
    </w:p>
    <w:p w14:paraId="073F3E3A"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Dispositie</w:t>
      </w:r>
    </w:p>
    <w:p w14:paraId="2042E8C0"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Hoofdwerk (I)</w:t>
      </w:r>
    </w:p>
    <w:p w14:paraId="41E7D1A3"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12 stemmen</w:t>
      </w:r>
    </w:p>
    <w:p w14:paraId="7562236B" w14:textId="77777777" w:rsidR="00D93505" w:rsidRDefault="00D93505">
      <w:pPr>
        <w:rPr>
          <w:rFonts w:ascii="Courier 10cpi" w:eastAsia="Courier 10cpi" w:hAnsi="Courier 10cpi" w:cs="Courier 10cpi"/>
          <w:color w:val="000000"/>
        </w:rPr>
      </w:pPr>
    </w:p>
    <w:p w14:paraId="50F5AB78"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Gedekt</w:t>
      </w:r>
    </w:p>
    <w:p w14:paraId="7BBFEE23"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Prestant</w:t>
      </w:r>
    </w:p>
    <w:p w14:paraId="0D1FA2DD"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Holpijp</w:t>
      </w:r>
    </w:p>
    <w:p w14:paraId="11B7AC5D"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Octaaf</w:t>
      </w:r>
    </w:p>
    <w:p w14:paraId="4E5C287A"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Speelfluit</w:t>
      </w:r>
    </w:p>
    <w:p w14:paraId="4089AF1B"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Nassat</w:t>
      </w:r>
    </w:p>
    <w:p w14:paraId="7D0F7007"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Octaaf</w:t>
      </w:r>
    </w:p>
    <w:p w14:paraId="5449B8D9"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Woudfluit</w:t>
      </w:r>
    </w:p>
    <w:p w14:paraId="2B4543DC"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Mixtuur B/D</w:t>
      </w:r>
    </w:p>
    <w:p w14:paraId="1B491F66"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Cornet D</w:t>
      </w:r>
    </w:p>
    <w:p w14:paraId="5F4642AD"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Trompet</w:t>
      </w:r>
    </w:p>
    <w:p w14:paraId="2578D0A6"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Foxhumana</w:t>
      </w:r>
      <w:r>
        <w:br w:type="page"/>
      </w:r>
    </w:p>
    <w:p w14:paraId="26E93611" w14:textId="77777777" w:rsidR="00D93505" w:rsidRDefault="00D93505">
      <w:pPr>
        <w:rPr>
          <w:rFonts w:ascii="Courier 10cpi" w:eastAsia="Courier 10cpi" w:hAnsi="Courier 10cpi" w:cs="Courier 10cpi"/>
          <w:color w:val="000000"/>
        </w:rPr>
      </w:pPr>
    </w:p>
    <w:p w14:paraId="5BCBE1C5" w14:textId="77777777" w:rsidR="00D93505" w:rsidRDefault="00D93505">
      <w:pPr>
        <w:rPr>
          <w:rFonts w:ascii="Courier 10cpi" w:eastAsia="Courier 10cpi" w:hAnsi="Courier 10cpi" w:cs="Courier 10cpi"/>
          <w:color w:val="000000"/>
        </w:rPr>
      </w:pPr>
    </w:p>
    <w:p w14:paraId="37A13A3A" w14:textId="77777777" w:rsidR="00D93505" w:rsidRDefault="00D93505">
      <w:pPr>
        <w:rPr>
          <w:rFonts w:ascii="Courier 10cpi" w:eastAsia="Courier 10cpi" w:hAnsi="Courier 10cpi" w:cs="Courier 10cpi"/>
          <w:color w:val="000000"/>
        </w:rPr>
      </w:pPr>
    </w:p>
    <w:p w14:paraId="3F439FFB"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16'</w:t>
      </w:r>
    </w:p>
    <w:p w14:paraId="205D4304"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8'</w:t>
      </w:r>
    </w:p>
    <w:p w14:paraId="34E0BA55"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8'</w:t>
      </w:r>
    </w:p>
    <w:p w14:paraId="2C592C77"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4'</w:t>
      </w:r>
    </w:p>
    <w:p w14:paraId="740BA60C"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4'</w:t>
      </w:r>
    </w:p>
    <w:p w14:paraId="7DEE0BDF"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3'</w:t>
      </w:r>
    </w:p>
    <w:p w14:paraId="304A7169"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2'</w:t>
      </w:r>
    </w:p>
    <w:p w14:paraId="32ED8550"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2'</w:t>
      </w:r>
    </w:p>
    <w:p w14:paraId="5D20226E"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3-6 st.</w:t>
      </w:r>
    </w:p>
    <w:p w14:paraId="34D5C408"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3 st.</w:t>
      </w:r>
    </w:p>
    <w:p w14:paraId="07CE3A3B"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8'</w:t>
      </w:r>
    </w:p>
    <w:p w14:paraId="0D9C9C50"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4C25695A"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lastRenderedPageBreak/>
        <w:t>Rugpositief (II)</w:t>
      </w:r>
    </w:p>
    <w:p w14:paraId="524775B0"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8 stemmen</w:t>
      </w:r>
    </w:p>
    <w:p w14:paraId="1A7AD288" w14:textId="77777777" w:rsidR="00D93505" w:rsidRDefault="00D93505">
      <w:pPr>
        <w:rPr>
          <w:rFonts w:ascii="Courier 10cpi" w:eastAsia="Courier 10cpi" w:hAnsi="Courier 10cpi" w:cs="Courier 10cpi"/>
          <w:color w:val="000000"/>
        </w:rPr>
      </w:pPr>
    </w:p>
    <w:p w14:paraId="74EB6CF7"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Fluit-Douce</w:t>
      </w:r>
    </w:p>
    <w:p w14:paraId="06C03D77"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Prestant</w:t>
      </w:r>
    </w:p>
    <w:p w14:paraId="1802A9EB"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Fluit</w:t>
      </w:r>
    </w:p>
    <w:p w14:paraId="393D4BE0"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Gedektquint</w:t>
      </w:r>
    </w:p>
    <w:p w14:paraId="7F94B05B"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Speelfluit</w:t>
      </w:r>
    </w:p>
    <w:p w14:paraId="063E870D"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Terts</w:t>
      </w:r>
    </w:p>
    <w:p w14:paraId="27CFB818"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Flageolet</w:t>
      </w:r>
    </w:p>
    <w:p w14:paraId="66D6374D"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Dulciaan</w:t>
      </w:r>
      <w:r>
        <w:br w:type="page"/>
      </w:r>
    </w:p>
    <w:p w14:paraId="431462DC" w14:textId="77777777" w:rsidR="00D93505" w:rsidRDefault="00D93505">
      <w:pPr>
        <w:rPr>
          <w:rFonts w:ascii="Courier 10cpi" w:eastAsia="Courier 10cpi" w:hAnsi="Courier 10cpi" w:cs="Courier 10cpi"/>
          <w:color w:val="000000"/>
        </w:rPr>
      </w:pPr>
    </w:p>
    <w:p w14:paraId="00215C41" w14:textId="77777777" w:rsidR="00D93505" w:rsidRDefault="00D93505">
      <w:pPr>
        <w:rPr>
          <w:rFonts w:ascii="Courier 10cpi" w:eastAsia="Courier 10cpi" w:hAnsi="Courier 10cpi" w:cs="Courier 10cpi"/>
          <w:color w:val="000000"/>
        </w:rPr>
      </w:pPr>
    </w:p>
    <w:p w14:paraId="1ADCE449" w14:textId="77777777" w:rsidR="00D93505" w:rsidRDefault="00D93505">
      <w:pPr>
        <w:rPr>
          <w:rFonts w:ascii="Courier 10cpi" w:eastAsia="Courier 10cpi" w:hAnsi="Courier 10cpi" w:cs="Courier 10cpi"/>
          <w:color w:val="000000"/>
        </w:rPr>
      </w:pPr>
    </w:p>
    <w:p w14:paraId="272E809E"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8'</w:t>
      </w:r>
    </w:p>
    <w:p w14:paraId="3E08E2D3"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4'</w:t>
      </w:r>
    </w:p>
    <w:p w14:paraId="75F27FAE"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4'</w:t>
      </w:r>
    </w:p>
    <w:p w14:paraId="73193DE7"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3'</w:t>
      </w:r>
    </w:p>
    <w:p w14:paraId="2A68C553"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2'</w:t>
      </w:r>
    </w:p>
    <w:p w14:paraId="1066C51E"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1 3/5'</w:t>
      </w:r>
    </w:p>
    <w:p w14:paraId="51A4B9B5"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1'</w:t>
      </w:r>
    </w:p>
    <w:p w14:paraId="37753C3B"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2794775B"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lastRenderedPageBreak/>
        <w:t>Pedaal</w:t>
      </w:r>
    </w:p>
    <w:p w14:paraId="05B3A252"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8 stemmen</w:t>
      </w:r>
    </w:p>
    <w:p w14:paraId="5766E979" w14:textId="77777777" w:rsidR="00D93505" w:rsidRDefault="00D93505">
      <w:pPr>
        <w:rPr>
          <w:rFonts w:ascii="Courier 10cpi" w:eastAsia="Courier 10cpi" w:hAnsi="Courier 10cpi" w:cs="Courier 10cpi"/>
          <w:color w:val="000000"/>
        </w:rPr>
      </w:pPr>
    </w:p>
    <w:p w14:paraId="22179DF3"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Bourdon</w:t>
      </w:r>
    </w:p>
    <w:p w14:paraId="7F1348B1"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Prestant</w:t>
      </w:r>
    </w:p>
    <w:p w14:paraId="21D8B134"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Holpijp</w:t>
      </w:r>
    </w:p>
    <w:p w14:paraId="1112D7F5"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Bourdon</w:t>
      </w:r>
    </w:p>
    <w:p w14:paraId="1AF39119"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Octaaf</w:t>
      </w:r>
    </w:p>
    <w:p w14:paraId="0D121D50"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Bazuin</w:t>
      </w:r>
    </w:p>
    <w:p w14:paraId="0AFB4681"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Trompet</w:t>
      </w:r>
    </w:p>
    <w:p w14:paraId="64CC7E6E"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Cornet</w:t>
      </w:r>
      <w:r>
        <w:br w:type="page"/>
      </w:r>
    </w:p>
    <w:p w14:paraId="141B2B50" w14:textId="77777777" w:rsidR="00D93505" w:rsidRDefault="00D93505">
      <w:pPr>
        <w:rPr>
          <w:rFonts w:ascii="Courier 10cpi" w:eastAsia="Courier 10cpi" w:hAnsi="Courier 10cpi" w:cs="Courier 10cpi"/>
          <w:color w:val="000000"/>
        </w:rPr>
      </w:pPr>
    </w:p>
    <w:p w14:paraId="71595E5F" w14:textId="77777777" w:rsidR="00D93505" w:rsidRDefault="00D93505">
      <w:pPr>
        <w:rPr>
          <w:rFonts w:ascii="Courier 10cpi" w:eastAsia="Courier 10cpi" w:hAnsi="Courier 10cpi" w:cs="Courier 10cpi"/>
          <w:color w:val="000000"/>
        </w:rPr>
      </w:pPr>
    </w:p>
    <w:p w14:paraId="0C865934" w14:textId="77777777" w:rsidR="00D93505" w:rsidRDefault="00D93505">
      <w:pPr>
        <w:rPr>
          <w:rFonts w:ascii="Courier 10cpi" w:eastAsia="Courier 10cpi" w:hAnsi="Courier 10cpi" w:cs="Courier 10cpi"/>
          <w:color w:val="000000"/>
        </w:rPr>
      </w:pPr>
    </w:p>
    <w:p w14:paraId="1918C894"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16'</w:t>
      </w:r>
    </w:p>
    <w:p w14:paraId="66D3A171"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8'</w:t>
      </w:r>
    </w:p>
    <w:p w14:paraId="5FE5576C"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8'</w:t>
      </w:r>
    </w:p>
    <w:p w14:paraId="7C57AF3C"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8'</w:t>
      </w:r>
    </w:p>
    <w:p w14:paraId="4AEA8B4E"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4'</w:t>
      </w:r>
    </w:p>
    <w:p w14:paraId="22EF0894"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16'</w:t>
      </w:r>
    </w:p>
    <w:p w14:paraId="4728D60E"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8'</w:t>
      </w:r>
    </w:p>
    <w:p w14:paraId="4E09B336" w14:textId="77777777" w:rsidR="00223BAA" w:rsidRDefault="00223BAA">
      <w:pPr>
        <w:rPr>
          <w:rFonts w:ascii="Courier 10cpi" w:eastAsia="Courier 10cpi" w:hAnsi="Courier 10cpi" w:cs="Courier 10cpi"/>
          <w:color w:val="000000"/>
        </w:rPr>
      </w:pPr>
      <w:r>
        <w:rPr>
          <w:rFonts w:ascii="Courier 10cpi" w:eastAsia="Courier 10cpi" w:hAnsi="Courier 10cpi" w:cs="Courier 10cpi"/>
          <w:color w:val="000000"/>
        </w:rPr>
        <w:t>4'</w:t>
      </w:r>
    </w:p>
    <w:p w14:paraId="04A8AB16" w14:textId="15E6B064"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Werktuiglijke registers</w:t>
      </w:r>
    </w:p>
    <w:p w14:paraId="55B80FDB"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koppeling HW-RP, Ped-HW</w:t>
      </w:r>
    </w:p>
    <w:p w14:paraId="11452C7D"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ventiel HW, RP, Ped</w:t>
      </w:r>
    </w:p>
    <w:p w14:paraId="25C8686A"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tremulant HW, RP</w:t>
      </w:r>
    </w:p>
    <w:p w14:paraId="145A7C68"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windlossing</w:t>
      </w:r>
    </w:p>
    <w:p w14:paraId="6E6369B6" w14:textId="77777777" w:rsidR="00D93505" w:rsidRDefault="00D93505">
      <w:pPr>
        <w:rPr>
          <w:rFonts w:ascii="Courier 10cpi" w:eastAsia="Courier 10cpi" w:hAnsi="Courier 10cpi" w:cs="Courier 10cpi"/>
          <w:color w:val="000000"/>
        </w:rPr>
      </w:pPr>
    </w:p>
    <w:p w14:paraId="76DB5357"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Samenstelling vulstemmen</w:t>
      </w:r>
    </w:p>
    <w:p w14:paraId="571923EB" w14:textId="77777777" w:rsidR="00D93505" w:rsidRDefault="00D93505">
      <w:pPr>
        <w:rPr>
          <w:rFonts w:ascii="Courier 10cpi" w:eastAsia="Courier 10cpi" w:hAnsi="Courier 10cpi" w:cs="Courier 10cpi"/>
          <w:color w:val="000000"/>
        </w:rPr>
      </w:pPr>
    </w:p>
    <w:p w14:paraId="7A83DD30"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Mixtuur HW</w:t>
      </w:r>
      <w:r>
        <w:br w:type="page"/>
      </w:r>
    </w:p>
    <w:p w14:paraId="2FC96D14"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5D6A6ECE"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2</w:t>
      </w:r>
    </w:p>
    <w:p w14:paraId="5729CD2B"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1 1/3</w:t>
      </w:r>
    </w:p>
    <w:p w14:paraId="79B0DFE1"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1189C535"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6D5F4F81"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2</w:t>
      </w:r>
    </w:p>
    <w:p w14:paraId="7C79EC1D"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1 1/3</w:t>
      </w:r>
    </w:p>
    <w:p w14:paraId="6C64163C"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1</w:t>
      </w:r>
    </w:p>
    <w:p w14:paraId="56B5E5D2"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1B3E8408"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485BD91C"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4</w:t>
      </w:r>
    </w:p>
    <w:p w14:paraId="06A4D57A"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2 2/3</w:t>
      </w:r>
    </w:p>
    <w:p w14:paraId="7C9E55AD"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2</w:t>
      </w:r>
    </w:p>
    <w:p w14:paraId="6149BC11"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1 1/3</w:t>
      </w:r>
    </w:p>
    <w:p w14:paraId="64C0B981"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1 1/3</w:t>
      </w:r>
      <w:r>
        <w:br w:type="page"/>
      </w:r>
    </w:p>
    <w:p w14:paraId="50998831"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2D0AA315"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4</w:t>
      </w:r>
    </w:p>
    <w:p w14:paraId="0C1F29F5"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4</w:t>
      </w:r>
    </w:p>
    <w:p w14:paraId="229960DD"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2 2/3</w:t>
      </w:r>
    </w:p>
    <w:p w14:paraId="7125D559"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2 2/3</w:t>
      </w:r>
    </w:p>
    <w:p w14:paraId="5376BA15"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2</w:t>
      </w:r>
    </w:p>
    <w:p w14:paraId="0CCD901F"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2</w:t>
      </w:r>
    </w:p>
    <w:p w14:paraId="451EBC98"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Cornet HW c1 4 - 3 1/5 - 2 2/3</w:t>
      </w:r>
    </w:p>
    <w:p w14:paraId="4735EA0F" w14:textId="77777777" w:rsidR="00D93505" w:rsidRDefault="00D93505">
      <w:pPr>
        <w:rPr>
          <w:rFonts w:ascii="Courier 10cpi" w:eastAsia="Courier 10cpi" w:hAnsi="Courier 10cpi" w:cs="Courier 10cpi"/>
          <w:color w:val="000000"/>
        </w:rPr>
      </w:pPr>
    </w:p>
    <w:p w14:paraId="7A612F4A"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Toonhoogte</w:t>
      </w:r>
    </w:p>
    <w:p w14:paraId="7D603505"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a1 = 450 Hz</w:t>
      </w:r>
    </w:p>
    <w:p w14:paraId="6EDF0CDB"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7DFD1A20"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71E04578" w14:textId="77777777" w:rsidR="00D93505" w:rsidRDefault="00D93505">
      <w:pPr>
        <w:rPr>
          <w:rFonts w:ascii="Courier 10cpi" w:eastAsia="Courier 10cpi" w:hAnsi="Courier 10cpi" w:cs="Courier 10cpi"/>
          <w:color w:val="000000"/>
        </w:rPr>
      </w:pPr>
    </w:p>
    <w:p w14:paraId="43D5F292"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01C7AD20"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C-e3</w:t>
      </w:r>
    </w:p>
    <w:p w14:paraId="64494F2F"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6B6F9E82"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C-d1</w:t>
      </w:r>
    </w:p>
    <w:p w14:paraId="3420C94E" w14:textId="77777777" w:rsidR="00D93505" w:rsidRDefault="00D93505">
      <w:pPr>
        <w:rPr>
          <w:rFonts w:ascii="Courier 10cpi" w:eastAsia="Courier 10cpi" w:hAnsi="Courier 10cpi" w:cs="Courier 10cpi"/>
          <w:color w:val="000000"/>
        </w:rPr>
      </w:pPr>
    </w:p>
    <w:p w14:paraId="68D77459"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2C977152"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vier spaanbalgen (1795)</w:t>
      </w:r>
    </w:p>
    <w:p w14:paraId="48E31B59"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Winddruk</w:t>
      </w:r>
    </w:p>
    <w:p w14:paraId="4B9D06E3"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70 mm</w:t>
      </w:r>
    </w:p>
    <w:p w14:paraId="621E1F55" w14:textId="77777777" w:rsidR="00D93505" w:rsidRDefault="00D93505">
      <w:pPr>
        <w:rPr>
          <w:rFonts w:ascii="Courier 10cpi" w:eastAsia="Courier 10cpi" w:hAnsi="Courier 10cpi" w:cs="Courier 10cpi"/>
          <w:color w:val="000000"/>
        </w:rPr>
      </w:pPr>
    </w:p>
    <w:p w14:paraId="38A4FD29"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2C90DC59"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voorzijde hoofdkas</w:t>
      </w:r>
    </w:p>
    <w:p w14:paraId="4C61FCA0" w14:textId="77777777" w:rsidR="00D93505" w:rsidRDefault="00D93505">
      <w:pPr>
        <w:rPr>
          <w:rFonts w:ascii="Courier 10cpi" w:eastAsia="Courier 10cpi" w:hAnsi="Courier 10cpi" w:cs="Courier 10cpi"/>
          <w:color w:val="000000"/>
        </w:rPr>
      </w:pPr>
    </w:p>
    <w:p w14:paraId="66256C1A"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44B10374" w14:textId="77777777" w:rsidR="00D93505" w:rsidRDefault="00223BAA">
      <w:pPr>
        <w:rPr>
          <w:rFonts w:ascii="Courier 10cpi" w:eastAsia="Courier 10cpi" w:hAnsi="Courier 10cpi" w:cs="Courier 10cpi"/>
          <w:color w:val="000000"/>
        </w:rPr>
      </w:pPr>
      <w:r>
        <w:rPr>
          <w:rFonts w:ascii="Courier 10cpi" w:eastAsia="Courier 10cpi" w:hAnsi="Courier 10cpi" w:cs="Courier 10cpi"/>
          <w:color w:val="000000"/>
        </w:rPr>
        <w:t xml:space="preserve">Op twee registers pijpwerk na bleef dit monumentale werk integraal </w:t>
      </w:r>
      <w:r>
        <w:rPr>
          <w:rFonts w:ascii="Courier 10cpi" w:eastAsia="Courier 10cpi" w:hAnsi="Courier 10cpi" w:cs="Courier 10cpi"/>
          <w:color w:val="000000"/>
        </w:rPr>
        <w:t>bewaard. Door ernstig verval is het jarenlang onbruikbaar geweest, alvorens het in 1997 gedeeltelijk werd gedemonteerd. Een restauratie is in voorbereiding (1999).</w:t>
      </w:r>
    </w:p>
    <w:sectPr w:rsidR="00D93505">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505"/>
    <w:rsid w:val="00223BAA"/>
    <w:rsid w:val="00D9350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AC0D446"/>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931</Words>
  <Characters>5308</Characters>
  <Application>Microsoft Office Word</Application>
  <DocSecurity>0</DocSecurity>
  <Lines>44</Lines>
  <Paragraphs>12</Paragraphs>
  <ScaleCrop>false</ScaleCrop>
  <Company>Universiteit Utrecht</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2022-03-02T15:30:00Z</dcterms:created>
  <dcterms:modified xsi:type="dcterms:W3CDTF">2022-03-02T15:30:00Z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