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7504C"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Leiden/ca 1800</w:t>
      </w:r>
    </w:p>
    <w:p w14:paraId="79704ABF"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Hooglandse Kerk</w:t>
      </w:r>
    </w:p>
    <w:p w14:paraId="63F08B1A" w14:textId="77777777" w:rsidR="00887FA4" w:rsidRPr="00F42E10" w:rsidRDefault="00887FA4">
      <w:pPr>
        <w:rPr>
          <w:rFonts w:ascii="Courier 10cpi" w:eastAsia="Courier 10cpi" w:hAnsi="Courier 10cpi" w:cs="Courier 10cpi"/>
          <w:color w:val="000000"/>
          <w:lang w:val="nl-NL"/>
        </w:rPr>
      </w:pPr>
    </w:p>
    <w:p w14:paraId="1E155F41"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 xml:space="preserve">Onvoltooide kruisbasiliek in rijke </w:t>
      </w:r>
      <w:proofErr w:type="spellStart"/>
      <w:r w:rsidRPr="00F42E10">
        <w:rPr>
          <w:rFonts w:ascii="Courier 10cpi" w:eastAsia="Courier 10cpi" w:hAnsi="Courier 10cpi" w:cs="Courier 10cpi"/>
          <w:color w:val="000000"/>
          <w:lang w:val="nl-NL"/>
        </w:rPr>
        <w:t>laat-gotische</w:t>
      </w:r>
      <w:proofErr w:type="spellEnd"/>
      <w:r w:rsidRPr="00F42E10">
        <w:rPr>
          <w:rFonts w:ascii="Courier 10cpi" w:eastAsia="Courier 10cpi" w:hAnsi="Courier 10cpi" w:cs="Courier 10cpi"/>
          <w:color w:val="000000"/>
          <w:lang w:val="nl-NL"/>
        </w:rPr>
        <w:t xml:space="preserve"> vormen, begonnen ± 1475 met het koor met omgang. De lichtbeuk van het schip kwam nooit tot stand. Stenen stergewelven in zijbeuken en kooromgang, houten stergewelven (1842) in transept en hoogkoor, in middenschip tongewelf.</w:t>
      </w:r>
    </w:p>
    <w:p w14:paraId="34F40F4A" w14:textId="77777777" w:rsidR="00887FA4" w:rsidRPr="00F42E10" w:rsidRDefault="00887FA4">
      <w:pPr>
        <w:rPr>
          <w:rFonts w:ascii="Courier 10cpi" w:eastAsia="Courier 10cpi" w:hAnsi="Courier 10cpi" w:cs="Courier 10cpi"/>
          <w:color w:val="000000"/>
          <w:lang w:val="nl-NL"/>
        </w:rPr>
      </w:pPr>
    </w:p>
    <w:p w14:paraId="11FB5916"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Kas: ca 1800</w:t>
      </w:r>
    </w:p>
    <w:p w14:paraId="7295543E" w14:textId="77777777" w:rsidR="00887FA4" w:rsidRPr="00F42E10" w:rsidRDefault="00887FA4">
      <w:pPr>
        <w:rPr>
          <w:rFonts w:ascii="Courier 10cpi" w:eastAsia="Courier 10cpi" w:hAnsi="Courier 10cpi" w:cs="Courier 10cpi"/>
          <w:color w:val="000000"/>
          <w:lang w:val="nl-NL"/>
        </w:rPr>
      </w:pPr>
    </w:p>
    <w:p w14:paraId="65CDB1A7"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Kunsthistorische aspecten</w:t>
      </w:r>
    </w:p>
    <w:p w14:paraId="1F25397F"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 xml:space="preserve">Een zeer uitgesproken </w:t>
      </w:r>
      <w:proofErr w:type="spellStart"/>
      <w:r w:rsidRPr="00F42E10">
        <w:rPr>
          <w:rFonts w:ascii="Courier 10cpi" w:eastAsia="Courier 10cpi" w:hAnsi="Courier 10cpi" w:cs="Courier 10cpi"/>
          <w:color w:val="000000"/>
          <w:lang w:val="nl-NL"/>
        </w:rPr>
        <w:t>neo-classicistisch</w:t>
      </w:r>
      <w:proofErr w:type="spellEnd"/>
      <w:r w:rsidRPr="00F42E10">
        <w:rPr>
          <w:rFonts w:ascii="Courier 10cpi" w:eastAsia="Courier 10cpi" w:hAnsi="Courier 10cpi" w:cs="Courier 10cpi"/>
          <w:color w:val="000000"/>
          <w:lang w:val="nl-NL"/>
        </w:rPr>
        <w:t xml:space="preserve"> kabinetorgel in een strenge blokvorm, die alleen door het even verhoogde middendeel van de </w:t>
      </w:r>
      <w:proofErr w:type="spellStart"/>
      <w:r w:rsidRPr="00F42E10">
        <w:rPr>
          <w:rFonts w:ascii="Courier 10cpi" w:eastAsia="Courier 10cpi" w:hAnsi="Courier 10cpi" w:cs="Courier 10cpi"/>
          <w:color w:val="000000"/>
          <w:lang w:val="nl-NL"/>
        </w:rPr>
        <w:t>bovenlijst</w:t>
      </w:r>
      <w:proofErr w:type="spellEnd"/>
      <w:r w:rsidRPr="00F42E10">
        <w:rPr>
          <w:rFonts w:ascii="Courier 10cpi" w:eastAsia="Courier 10cpi" w:hAnsi="Courier 10cpi" w:cs="Courier 10cpi"/>
          <w:color w:val="000000"/>
          <w:lang w:val="nl-NL"/>
        </w:rPr>
        <w:t xml:space="preserve"> enigszins wordt doorbroken. De onderkast is geheel </w:t>
      </w:r>
      <w:proofErr w:type="spellStart"/>
      <w:r w:rsidRPr="00F42E10">
        <w:rPr>
          <w:rFonts w:ascii="Courier 10cpi" w:eastAsia="Courier 10cpi" w:hAnsi="Courier 10cpi" w:cs="Courier 10cpi"/>
          <w:color w:val="000000"/>
          <w:lang w:val="nl-NL"/>
        </w:rPr>
        <w:t>omversierd</w:t>
      </w:r>
      <w:proofErr w:type="spellEnd"/>
      <w:r w:rsidRPr="00F42E10">
        <w:rPr>
          <w:rFonts w:ascii="Courier 10cpi" w:eastAsia="Courier 10cpi" w:hAnsi="Courier 10cpi" w:cs="Courier 10cpi"/>
          <w:color w:val="000000"/>
          <w:lang w:val="nl-NL"/>
        </w:rPr>
        <w:t xml:space="preserve">. De bovenkast omvat drie pijpvelden, waarvan het middelste iets verhoogd is ten opzichte van de zijvelden. Het </w:t>
      </w:r>
      <w:proofErr w:type="spellStart"/>
      <w:r w:rsidRPr="00F42E10">
        <w:rPr>
          <w:rFonts w:ascii="Courier 10cpi" w:eastAsia="Courier 10cpi" w:hAnsi="Courier 10cpi" w:cs="Courier 10cpi"/>
          <w:color w:val="000000"/>
          <w:lang w:val="nl-NL"/>
        </w:rPr>
        <w:t>labiumverloop</w:t>
      </w:r>
      <w:proofErr w:type="spellEnd"/>
      <w:r w:rsidRPr="00F42E10">
        <w:rPr>
          <w:rFonts w:ascii="Courier 10cpi" w:eastAsia="Courier 10cpi" w:hAnsi="Courier 10cpi" w:cs="Courier 10cpi"/>
          <w:color w:val="000000"/>
          <w:lang w:val="nl-NL"/>
        </w:rPr>
        <w:t xml:space="preserve"> is in het middenveld nagenoeg - en in de zijvelden geheel horizontaal. De stijlen zijn voorzien van een soort kapiteel met fries, waartussen de blinderingspanelen draperievormig lijken te zijn opgehangen. Op de </w:t>
      </w:r>
      <w:proofErr w:type="spellStart"/>
      <w:r w:rsidRPr="00F42E10">
        <w:rPr>
          <w:rFonts w:ascii="Courier 10cpi" w:eastAsia="Courier 10cpi" w:hAnsi="Courier 10cpi" w:cs="Courier 10cpi"/>
          <w:color w:val="000000"/>
          <w:lang w:val="nl-NL"/>
        </w:rPr>
        <w:t>middenblindering</w:t>
      </w:r>
      <w:proofErr w:type="spellEnd"/>
      <w:r w:rsidRPr="00F42E10">
        <w:rPr>
          <w:rFonts w:ascii="Courier 10cpi" w:eastAsia="Courier 10cpi" w:hAnsi="Courier 10cpi" w:cs="Courier 10cpi"/>
          <w:color w:val="000000"/>
          <w:lang w:val="nl-NL"/>
        </w:rPr>
        <w:t xml:space="preserve"> is een lauwerkrans met gevlochten bladguirlandes aangebracht, waaruit in het midden, samengeknoopt door een lint, twee tamelijk gestileerde bladranken ontspringen. De </w:t>
      </w:r>
      <w:proofErr w:type="spellStart"/>
      <w:r w:rsidRPr="00F42E10">
        <w:rPr>
          <w:rFonts w:ascii="Courier 10cpi" w:eastAsia="Courier 10cpi" w:hAnsi="Courier 10cpi" w:cs="Courier 10cpi"/>
          <w:color w:val="000000"/>
          <w:lang w:val="nl-NL"/>
        </w:rPr>
        <w:t>bovenlijst</w:t>
      </w:r>
      <w:proofErr w:type="spellEnd"/>
      <w:r w:rsidRPr="00F42E10">
        <w:rPr>
          <w:rFonts w:ascii="Courier 10cpi" w:eastAsia="Courier 10cpi" w:hAnsi="Courier 10cpi" w:cs="Courier 10cpi"/>
          <w:color w:val="000000"/>
          <w:lang w:val="nl-NL"/>
        </w:rPr>
        <w:t xml:space="preserve"> is voorzien van cannelures en in het verhoogde middendeel van twee door een krans gestoken bladranken. </w:t>
      </w:r>
    </w:p>
    <w:p w14:paraId="721B9134"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 xml:space="preserve">Het verhoogde middenveld en het horizontale </w:t>
      </w:r>
      <w:proofErr w:type="spellStart"/>
      <w:r w:rsidRPr="00F42E10">
        <w:rPr>
          <w:rFonts w:ascii="Courier 10cpi" w:eastAsia="Courier 10cpi" w:hAnsi="Courier 10cpi" w:cs="Courier 10cpi"/>
          <w:color w:val="000000"/>
          <w:lang w:val="nl-NL"/>
        </w:rPr>
        <w:t>labiumverloop</w:t>
      </w:r>
      <w:proofErr w:type="spellEnd"/>
      <w:r w:rsidRPr="00F42E10">
        <w:rPr>
          <w:rFonts w:ascii="Courier 10cpi" w:eastAsia="Courier 10cpi" w:hAnsi="Courier 10cpi" w:cs="Courier 10cpi"/>
          <w:color w:val="000000"/>
          <w:lang w:val="nl-NL"/>
        </w:rPr>
        <w:t xml:space="preserve"> zijn ook te vinden bij Johannes </w:t>
      </w:r>
      <w:proofErr w:type="spellStart"/>
      <w:r w:rsidRPr="00F42E10">
        <w:rPr>
          <w:rFonts w:ascii="Courier 10cpi" w:eastAsia="Courier 10cpi" w:hAnsi="Courier 10cpi" w:cs="Courier 10cpi"/>
          <w:color w:val="000000"/>
          <w:lang w:val="nl-NL"/>
        </w:rPr>
        <w:t>Mittereither</w:t>
      </w:r>
      <w:proofErr w:type="spellEnd"/>
      <w:r w:rsidRPr="00F42E10">
        <w:rPr>
          <w:rFonts w:ascii="Courier 10cpi" w:eastAsia="Courier 10cpi" w:hAnsi="Courier 10cpi" w:cs="Courier 10cpi"/>
          <w:color w:val="000000"/>
          <w:lang w:val="nl-NL"/>
        </w:rPr>
        <w:t>. Deze laat echter bij de van hem bekende kabinetorgels de klaviatuur nooit uitsteken, maar plaatst die op de onderkast.</w:t>
      </w:r>
    </w:p>
    <w:p w14:paraId="269E7074" w14:textId="77777777" w:rsidR="00887FA4" w:rsidRPr="00F42E10" w:rsidRDefault="00887FA4">
      <w:pPr>
        <w:rPr>
          <w:rFonts w:ascii="Courier 10cpi" w:eastAsia="Courier 10cpi" w:hAnsi="Courier 10cpi" w:cs="Courier 10cpi"/>
          <w:color w:val="000000"/>
          <w:lang w:val="nl-NL"/>
        </w:rPr>
      </w:pPr>
    </w:p>
    <w:p w14:paraId="274CCFA9"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Literatuur</w:t>
      </w:r>
    </w:p>
    <w:p w14:paraId="48C73EBE"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T. Brouwer, Sleutelstad orgelstad, vijf eeuwen orgelbouwgeschiedenis van Leiden. Zutphen, 1979, 177-178.</w:t>
      </w:r>
    </w:p>
    <w:p w14:paraId="1EBEC948" w14:textId="77777777" w:rsidR="00887FA4" w:rsidRPr="00F42E10" w:rsidRDefault="00F42E10">
      <w:pPr>
        <w:rPr>
          <w:rFonts w:hint="eastAsia"/>
          <w:lang w:val="nl-NL"/>
        </w:rPr>
      </w:pPr>
      <w:r w:rsidRPr="00F42E10">
        <w:rPr>
          <w:rFonts w:ascii="Courier 10cpi" w:eastAsia="Courier 10cpi" w:hAnsi="Courier 10cpi" w:cs="Courier 10cpi"/>
          <w:color w:val="000000"/>
          <w:lang w:val="nl-NL"/>
        </w:rPr>
        <w:t xml:space="preserve">Arend Jan Gierveld, </w:t>
      </w:r>
      <w:r w:rsidRPr="00F42E10">
        <w:rPr>
          <w:rFonts w:ascii="Courier 10cpi" w:eastAsia="Courier 10cpi" w:hAnsi="Courier 10cpi" w:cs="Courier 10cpi"/>
          <w:i/>
          <w:iCs/>
          <w:color w:val="000000"/>
          <w:lang w:val="nl-NL"/>
        </w:rPr>
        <w:t>Het Nederlandse huisorgel in de 17de en 18de eeuw</w:t>
      </w:r>
      <w:r w:rsidRPr="00F42E10">
        <w:rPr>
          <w:rFonts w:ascii="Courier 10cpi" w:eastAsia="Courier 10cpi" w:hAnsi="Courier 10cpi" w:cs="Courier 10cpi"/>
          <w:color w:val="000000"/>
          <w:lang w:val="nl-NL"/>
        </w:rPr>
        <w:t>. Utrecht, 346-347.</w:t>
      </w:r>
      <w:r w:rsidRPr="00F42E10">
        <w:rPr>
          <w:rFonts w:ascii="Courier 10cpi" w:eastAsia="Courier 10cpi" w:hAnsi="Courier 10cpi" w:cs="Courier 10cpi"/>
          <w:i/>
          <w:iCs/>
          <w:color w:val="000000"/>
          <w:lang w:val="nl-NL"/>
        </w:rPr>
        <w:t xml:space="preserve"> </w:t>
      </w:r>
    </w:p>
    <w:p w14:paraId="183C82DC" w14:textId="77777777" w:rsidR="00887FA4" w:rsidRPr="00F42E10" w:rsidRDefault="00F42E10">
      <w:pPr>
        <w:rPr>
          <w:rFonts w:hint="eastAsia"/>
          <w:lang w:val="nl-NL"/>
        </w:rPr>
      </w:pPr>
      <w:r w:rsidRPr="00F42E10">
        <w:rPr>
          <w:rFonts w:ascii="Courier 10cpi" w:eastAsia="Courier 10cpi" w:hAnsi="Courier 10cpi" w:cs="Courier 10cpi"/>
          <w:i/>
          <w:iCs/>
          <w:color w:val="000000"/>
          <w:lang w:val="nl-NL"/>
        </w:rPr>
        <w:t>Het Orgelblad</w:t>
      </w:r>
      <w:r w:rsidRPr="00F42E10">
        <w:rPr>
          <w:rFonts w:ascii="Courier 10cpi" w:eastAsia="Courier 10cpi" w:hAnsi="Courier 10cpi" w:cs="Courier 10cpi"/>
          <w:color w:val="000000"/>
          <w:lang w:val="nl-NL"/>
        </w:rPr>
        <w:t xml:space="preserve"> 5 (1962), 122, 125</w:t>
      </w:r>
    </w:p>
    <w:p w14:paraId="6474F222" w14:textId="77777777" w:rsidR="00887FA4" w:rsidRPr="00F42E10" w:rsidRDefault="00887FA4">
      <w:pPr>
        <w:rPr>
          <w:rFonts w:ascii="Courier 10cpi" w:eastAsia="Courier 10cpi" w:hAnsi="Courier 10cpi" w:cs="Courier 10cpi"/>
          <w:color w:val="000000"/>
          <w:lang w:val="nl-NL"/>
        </w:rPr>
      </w:pPr>
    </w:p>
    <w:p w14:paraId="7579F5BD"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Monumentnummer 24917</w:t>
      </w:r>
    </w:p>
    <w:p w14:paraId="62D5495F"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Orgelnummer 853</w:t>
      </w:r>
    </w:p>
    <w:p w14:paraId="2B6CA924" w14:textId="77777777" w:rsidR="00887FA4" w:rsidRPr="00F42E10" w:rsidRDefault="00887FA4">
      <w:pPr>
        <w:rPr>
          <w:rFonts w:ascii="Courier 10cpi" w:eastAsia="Courier 10cpi" w:hAnsi="Courier 10cpi" w:cs="Courier 10cpi"/>
          <w:color w:val="000000"/>
          <w:lang w:val="nl-NL"/>
        </w:rPr>
      </w:pPr>
    </w:p>
    <w:p w14:paraId="02A18593"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Historische gegevens</w:t>
      </w:r>
    </w:p>
    <w:p w14:paraId="098E146C" w14:textId="77777777" w:rsidR="00887FA4" w:rsidRPr="00F42E10" w:rsidRDefault="00887FA4">
      <w:pPr>
        <w:rPr>
          <w:rFonts w:ascii="Courier 10cpi" w:eastAsia="Courier 10cpi" w:hAnsi="Courier 10cpi" w:cs="Courier 10cpi"/>
          <w:color w:val="000000"/>
          <w:lang w:val="nl-NL"/>
        </w:rPr>
      </w:pPr>
    </w:p>
    <w:p w14:paraId="2AB239AC"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Bouwer</w:t>
      </w:r>
    </w:p>
    <w:p w14:paraId="125B3C11"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 xml:space="preserve">J. </w:t>
      </w:r>
      <w:proofErr w:type="spellStart"/>
      <w:r w:rsidRPr="00F42E10">
        <w:rPr>
          <w:rFonts w:ascii="Courier 10cpi" w:eastAsia="Courier 10cpi" w:hAnsi="Courier 10cpi" w:cs="Courier 10cpi"/>
          <w:color w:val="000000"/>
          <w:lang w:val="nl-NL"/>
        </w:rPr>
        <w:t>Mitterreither</w:t>
      </w:r>
      <w:proofErr w:type="spellEnd"/>
      <w:r w:rsidRPr="00F42E10">
        <w:rPr>
          <w:rFonts w:ascii="Courier 10cpi" w:eastAsia="Courier 10cpi" w:hAnsi="Courier 10cpi" w:cs="Courier 10cpi"/>
          <w:color w:val="000000"/>
          <w:lang w:val="nl-NL"/>
        </w:rPr>
        <w:t xml:space="preserve"> ?</w:t>
      </w:r>
    </w:p>
    <w:p w14:paraId="511C126F" w14:textId="77777777" w:rsidR="00887FA4" w:rsidRPr="00F42E10" w:rsidRDefault="00887FA4">
      <w:pPr>
        <w:rPr>
          <w:rFonts w:ascii="Courier 10cpi" w:eastAsia="Courier 10cpi" w:hAnsi="Courier 10cpi" w:cs="Courier 10cpi"/>
          <w:color w:val="000000"/>
          <w:lang w:val="nl-NL"/>
        </w:rPr>
      </w:pPr>
    </w:p>
    <w:p w14:paraId="3CFBFBA3"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Jaar van oplevering</w:t>
      </w:r>
    </w:p>
    <w:p w14:paraId="29F16D24"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ca 1800</w:t>
      </w:r>
    </w:p>
    <w:p w14:paraId="2DF4B826" w14:textId="77777777" w:rsidR="00887FA4" w:rsidRPr="00F42E10" w:rsidRDefault="00887FA4">
      <w:pPr>
        <w:rPr>
          <w:rFonts w:ascii="Courier 10cpi" w:eastAsia="Courier 10cpi" w:hAnsi="Courier 10cpi" w:cs="Courier 10cpi"/>
          <w:color w:val="000000"/>
          <w:lang w:val="nl-NL"/>
        </w:rPr>
      </w:pPr>
    </w:p>
    <w:p w14:paraId="20495AE1"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Oorspronkelijke locatie</w:t>
      </w:r>
    </w:p>
    <w:p w14:paraId="393031BF"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onbekend</w:t>
      </w:r>
    </w:p>
    <w:p w14:paraId="08F13539" w14:textId="77777777" w:rsidR="00887FA4" w:rsidRPr="00F42E10" w:rsidRDefault="00887FA4">
      <w:pPr>
        <w:rPr>
          <w:rFonts w:ascii="Courier 10cpi" w:eastAsia="Courier 10cpi" w:hAnsi="Courier 10cpi" w:cs="Courier 10cpi"/>
          <w:color w:val="000000"/>
          <w:lang w:val="nl-NL"/>
        </w:rPr>
      </w:pPr>
    </w:p>
    <w:p w14:paraId="28936E1A"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1824</w:t>
      </w:r>
    </w:p>
    <w:p w14:paraId="3AF39D3C"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 xml:space="preserve">.Heilige Geest- of Armenweeshuis te Leiden koopt een kabinetorgel van de weduwe Hendrik </w:t>
      </w:r>
      <w:proofErr w:type="spellStart"/>
      <w:r w:rsidRPr="00F42E10">
        <w:rPr>
          <w:rFonts w:ascii="Courier 10cpi" w:eastAsia="Courier 10cpi" w:hAnsi="Courier 10cpi" w:cs="Courier 10cpi"/>
          <w:color w:val="000000"/>
          <w:lang w:val="nl-NL"/>
        </w:rPr>
        <w:t>Koppeschaar</w:t>
      </w:r>
      <w:proofErr w:type="spellEnd"/>
    </w:p>
    <w:p w14:paraId="2EE3CCB5" w14:textId="77777777" w:rsidR="00887FA4" w:rsidRPr="00F42E10" w:rsidRDefault="00887FA4">
      <w:pPr>
        <w:rPr>
          <w:rFonts w:ascii="Courier 10cpi" w:eastAsia="Courier 10cpi" w:hAnsi="Courier 10cpi" w:cs="Courier 10cpi"/>
          <w:color w:val="000000"/>
          <w:lang w:val="nl-NL"/>
        </w:rPr>
      </w:pPr>
    </w:p>
    <w:p w14:paraId="74310149"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W. van Leeuwen 1959</w:t>
      </w:r>
    </w:p>
    <w:p w14:paraId="170B3CF1"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.orgel geplaatst in de Pieterskerk te Leiden</w:t>
      </w:r>
    </w:p>
    <w:p w14:paraId="252DA0ED" w14:textId="77777777" w:rsidR="00887FA4" w:rsidRPr="00F42E10" w:rsidRDefault="00887FA4">
      <w:pPr>
        <w:rPr>
          <w:rFonts w:ascii="Courier 10cpi" w:eastAsia="Courier 10cpi" w:hAnsi="Courier 10cpi" w:cs="Courier 10cpi"/>
          <w:color w:val="000000"/>
          <w:lang w:val="nl-NL"/>
        </w:rPr>
      </w:pPr>
    </w:p>
    <w:p w14:paraId="6283607D"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1965</w:t>
      </w:r>
    </w:p>
    <w:p w14:paraId="651984AF"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.orgel overgeplaatst naar de Marekerk</w:t>
      </w:r>
    </w:p>
    <w:p w14:paraId="1F040F48" w14:textId="77777777" w:rsidR="00887FA4" w:rsidRPr="00F42E10" w:rsidRDefault="00887FA4">
      <w:pPr>
        <w:rPr>
          <w:rFonts w:ascii="Courier 10cpi" w:eastAsia="Courier 10cpi" w:hAnsi="Courier 10cpi" w:cs="Courier 10cpi"/>
          <w:color w:val="000000"/>
          <w:lang w:val="nl-NL"/>
        </w:rPr>
      </w:pPr>
    </w:p>
    <w:p w14:paraId="79CB1199"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1978</w:t>
      </w:r>
    </w:p>
    <w:p w14:paraId="7E6F0F9E"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.orgel overgeplaatst naar de Hooglandse Kerk</w:t>
      </w:r>
    </w:p>
    <w:p w14:paraId="05B7161D"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.Mixtuur 3 st. → Gamba 8' ?</w:t>
      </w:r>
    </w:p>
    <w:p w14:paraId="5BD817CC" w14:textId="77777777" w:rsidR="00887FA4" w:rsidRPr="00F42E10" w:rsidRDefault="00887FA4">
      <w:pPr>
        <w:rPr>
          <w:rFonts w:ascii="Courier 10cpi" w:eastAsia="Courier 10cpi" w:hAnsi="Courier 10cpi" w:cs="Courier 10cpi"/>
          <w:color w:val="000000"/>
          <w:lang w:val="nl-NL"/>
        </w:rPr>
      </w:pPr>
    </w:p>
    <w:p w14:paraId="0C15CEF8"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Technische gegevens</w:t>
      </w:r>
    </w:p>
    <w:p w14:paraId="3BB1BC1D" w14:textId="77777777" w:rsidR="00887FA4" w:rsidRPr="00F42E10" w:rsidRDefault="00887FA4">
      <w:pPr>
        <w:rPr>
          <w:rFonts w:ascii="Courier 10cpi" w:eastAsia="Courier 10cpi" w:hAnsi="Courier 10cpi" w:cs="Courier 10cpi"/>
          <w:color w:val="000000"/>
          <w:lang w:val="nl-NL"/>
        </w:rPr>
      </w:pPr>
    </w:p>
    <w:p w14:paraId="2C8A6AF8"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Werkindeling</w:t>
      </w:r>
    </w:p>
    <w:p w14:paraId="55367C0B"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manuaal</w:t>
      </w:r>
    </w:p>
    <w:p w14:paraId="26418492" w14:textId="77777777" w:rsidR="00887FA4" w:rsidRPr="00F42E10" w:rsidRDefault="00887FA4">
      <w:pPr>
        <w:rPr>
          <w:rFonts w:ascii="Courier 10cpi" w:eastAsia="Courier 10cpi" w:hAnsi="Courier 10cpi" w:cs="Courier 10cpi"/>
          <w:color w:val="000000"/>
          <w:lang w:val="nl-NL"/>
        </w:rPr>
      </w:pPr>
    </w:p>
    <w:p w14:paraId="3A878EF6"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Dispositie</w:t>
      </w:r>
    </w:p>
    <w:p w14:paraId="2DE8F7B1"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Holpijp B/D</w:t>
      </w:r>
    </w:p>
    <w:p w14:paraId="5D731811"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Prestant D</w:t>
      </w:r>
    </w:p>
    <w:p w14:paraId="236F2B0E"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Gamba</w:t>
      </w:r>
    </w:p>
    <w:p w14:paraId="7AD37A9E"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Octaaf</w:t>
      </w:r>
    </w:p>
    <w:p w14:paraId="1E140AFE"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Fluit</w:t>
      </w:r>
    </w:p>
    <w:p w14:paraId="32BF1DAD" w14:textId="3A520BB7" w:rsidR="00F42E10"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Octaaf</w:t>
      </w:r>
      <w:r w:rsidRPr="00F42E10">
        <w:rPr>
          <w:lang w:val="nl-NL"/>
        </w:rPr>
        <w:br w:type="page"/>
      </w:r>
    </w:p>
    <w:p w14:paraId="66F4AE0A" w14:textId="5DF5ED7F"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lastRenderedPageBreak/>
        <w:t>8'</w:t>
      </w:r>
    </w:p>
    <w:p w14:paraId="53C59252"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8'</w:t>
      </w:r>
    </w:p>
    <w:p w14:paraId="5D8B38B7"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8'</w:t>
      </w:r>
    </w:p>
    <w:p w14:paraId="410BB805"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4'</w:t>
      </w:r>
    </w:p>
    <w:p w14:paraId="799F7519"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4'</w:t>
      </w:r>
    </w:p>
    <w:p w14:paraId="755C45C0"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2'</w:t>
      </w:r>
    </w:p>
    <w:p w14:paraId="6FECD8BF" w14:textId="77777777" w:rsidR="00887FA4" w:rsidRPr="00F42E10" w:rsidRDefault="00887FA4">
      <w:pPr>
        <w:rPr>
          <w:rFonts w:ascii="Courier 10cpi" w:eastAsia="Courier 10cpi" w:hAnsi="Courier 10cpi" w:cs="Courier 10cpi"/>
          <w:color w:val="000000"/>
          <w:lang w:val="nl-NL"/>
        </w:rPr>
      </w:pPr>
    </w:p>
    <w:p w14:paraId="6C441D48"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Werktuiglijk register</w:t>
      </w:r>
    </w:p>
    <w:p w14:paraId="0C2443C7"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tremulant</w:t>
      </w:r>
    </w:p>
    <w:p w14:paraId="6648DD11" w14:textId="77777777" w:rsidR="00887FA4" w:rsidRPr="00F42E10" w:rsidRDefault="00887FA4">
      <w:pPr>
        <w:rPr>
          <w:rFonts w:ascii="Courier 10cpi" w:eastAsia="Courier 10cpi" w:hAnsi="Courier 10cpi" w:cs="Courier 10cpi"/>
          <w:color w:val="000000"/>
          <w:lang w:val="nl-NL"/>
        </w:rPr>
      </w:pPr>
    </w:p>
    <w:p w14:paraId="1455C2B9"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Toonhoogte</w:t>
      </w:r>
    </w:p>
    <w:p w14:paraId="391BFC1D"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a1 = ... Hz</w:t>
      </w:r>
    </w:p>
    <w:p w14:paraId="01A3B443"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Temperatuur</w:t>
      </w:r>
    </w:p>
    <w:p w14:paraId="00472C03"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evenredig zwevend</w:t>
      </w:r>
    </w:p>
    <w:p w14:paraId="45700F03" w14:textId="77777777" w:rsidR="00887FA4" w:rsidRPr="00F42E10" w:rsidRDefault="00887FA4">
      <w:pPr>
        <w:rPr>
          <w:rFonts w:ascii="Courier 10cpi" w:eastAsia="Courier 10cpi" w:hAnsi="Courier 10cpi" w:cs="Courier 10cpi"/>
          <w:color w:val="000000"/>
          <w:lang w:val="nl-NL"/>
        </w:rPr>
      </w:pPr>
    </w:p>
    <w:p w14:paraId="76FCB399"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Manuaalomvang</w:t>
      </w:r>
    </w:p>
    <w:p w14:paraId="5782F04A"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C-c3</w:t>
      </w:r>
    </w:p>
    <w:p w14:paraId="55491C86"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Pedaalomvang</w:t>
      </w:r>
    </w:p>
    <w:p w14:paraId="70D8321E" w14:textId="77777777" w:rsidR="00887FA4" w:rsidRPr="00F42E10" w:rsidRDefault="00887FA4">
      <w:pPr>
        <w:rPr>
          <w:rFonts w:ascii="Courier 10cpi" w:eastAsia="Courier 10cpi" w:hAnsi="Courier 10cpi" w:cs="Courier 10cpi"/>
          <w:color w:val="000000"/>
          <w:lang w:val="nl-NL"/>
        </w:rPr>
      </w:pPr>
    </w:p>
    <w:p w14:paraId="3107A940" w14:textId="77777777" w:rsidR="00887FA4" w:rsidRPr="00F42E10" w:rsidRDefault="00887FA4">
      <w:pPr>
        <w:rPr>
          <w:rFonts w:ascii="Courier 10cpi" w:eastAsia="Courier 10cpi" w:hAnsi="Courier 10cpi" w:cs="Courier 10cpi"/>
          <w:color w:val="000000"/>
          <w:lang w:val="nl-NL"/>
        </w:rPr>
      </w:pPr>
    </w:p>
    <w:p w14:paraId="0DF4DBF0"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Windvoorziening</w:t>
      </w:r>
    </w:p>
    <w:p w14:paraId="05A637F2" w14:textId="77777777" w:rsidR="00887FA4" w:rsidRPr="00F42E10" w:rsidRDefault="00887FA4">
      <w:pPr>
        <w:rPr>
          <w:rFonts w:ascii="Courier 10cpi" w:eastAsia="Courier 10cpi" w:hAnsi="Courier 10cpi" w:cs="Courier 10cpi"/>
          <w:color w:val="000000"/>
          <w:lang w:val="nl-NL"/>
        </w:rPr>
      </w:pPr>
    </w:p>
    <w:p w14:paraId="54BCE367"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Winddruk</w:t>
      </w:r>
    </w:p>
    <w:p w14:paraId="6D6CD1DD"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 mm</w:t>
      </w:r>
    </w:p>
    <w:p w14:paraId="02BBF743" w14:textId="77777777" w:rsidR="00887FA4" w:rsidRPr="00F42E10" w:rsidRDefault="00887FA4">
      <w:pPr>
        <w:rPr>
          <w:rFonts w:ascii="Courier 10cpi" w:eastAsia="Courier 10cpi" w:hAnsi="Courier 10cpi" w:cs="Courier 10cpi"/>
          <w:color w:val="000000"/>
          <w:lang w:val="nl-NL"/>
        </w:rPr>
      </w:pPr>
    </w:p>
    <w:p w14:paraId="00096F14"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Plaats klaviatuur</w:t>
      </w:r>
    </w:p>
    <w:p w14:paraId="04F70C6B"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voorzijde</w:t>
      </w:r>
    </w:p>
    <w:p w14:paraId="14A40730" w14:textId="77777777" w:rsidR="00887FA4" w:rsidRPr="00F42E10" w:rsidRDefault="00887FA4">
      <w:pPr>
        <w:rPr>
          <w:rFonts w:ascii="Courier 10cpi" w:eastAsia="Courier 10cpi" w:hAnsi="Courier 10cpi" w:cs="Courier 10cpi"/>
          <w:color w:val="000000"/>
          <w:lang w:val="nl-NL"/>
        </w:rPr>
      </w:pPr>
    </w:p>
    <w:p w14:paraId="73B46648"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Bijzonderheden</w:t>
      </w:r>
    </w:p>
    <w:p w14:paraId="6AC4D64C" w14:textId="77777777" w:rsidR="00887FA4" w:rsidRPr="00F42E10" w:rsidRDefault="00F42E10">
      <w:pPr>
        <w:rPr>
          <w:rFonts w:ascii="Courier 10cpi" w:eastAsia="Courier 10cpi" w:hAnsi="Courier 10cpi" w:cs="Courier 10cpi"/>
          <w:color w:val="000000"/>
          <w:lang w:val="nl-NL"/>
        </w:rPr>
      </w:pPr>
      <w:r w:rsidRPr="00F42E10">
        <w:rPr>
          <w:rFonts w:ascii="Courier 10cpi" w:eastAsia="Courier 10cpi" w:hAnsi="Courier 10cpi" w:cs="Courier 10cpi"/>
          <w:color w:val="000000"/>
          <w:lang w:val="nl-NL"/>
        </w:rPr>
        <w:t xml:space="preserve">Gezien de omvang van het klavier zal dit orgel in aanleg uit het midden van de 18e eeuw dateren. Het uiterlijk werd later sterk gewijzigd zodat het instrument thans doet denken aan een orgel van Johannes </w:t>
      </w:r>
      <w:proofErr w:type="spellStart"/>
      <w:r w:rsidRPr="00F42E10">
        <w:rPr>
          <w:rFonts w:ascii="Courier 10cpi" w:eastAsia="Courier 10cpi" w:hAnsi="Courier 10cpi" w:cs="Courier 10cpi"/>
          <w:color w:val="000000"/>
          <w:lang w:val="nl-NL"/>
        </w:rPr>
        <w:t>Mitterreither</w:t>
      </w:r>
      <w:proofErr w:type="spellEnd"/>
      <w:r w:rsidRPr="00F42E10">
        <w:rPr>
          <w:rFonts w:ascii="Courier 10cpi" w:eastAsia="Courier 10cpi" w:hAnsi="Courier 10cpi" w:cs="Courier 10cpi"/>
          <w:color w:val="000000"/>
          <w:lang w:val="nl-NL"/>
        </w:rPr>
        <w:t>. Opmerkelijk is het feit dat Gierveld in 1977 nog een Mixtuur 3 st. noemt. Volgens de opgave van Brouwer (1979) is deze echter vervangen door een Gamba 8'. Verder noemt deze laatste nog een aangehangen pedaal en een tremulant.</w:t>
      </w:r>
    </w:p>
    <w:sectPr w:rsidR="00887FA4" w:rsidRPr="00F42E10">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FA4"/>
    <w:rsid w:val="006F1912"/>
    <w:rsid w:val="00887FA4"/>
    <w:rsid w:val="00F42E1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E336920"/>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427</Words>
  <Characters>2434</Characters>
  <Application>Microsoft Office Word</Application>
  <DocSecurity>0</DocSecurity>
  <Lines>20</Lines>
  <Paragraphs>5</Paragraphs>
  <ScaleCrop>false</ScaleCrop>
  <Company>Universiteit Utrecht</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2022-03-02T15:31:00Z</dcterms:created>
  <dcterms:modified xsi:type="dcterms:W3CDTF">2022-03-02T16:26:00Z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