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Beek/Ubbergen/1805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Bartholomaeuskerk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van middeleeuwse oorsprong, in 1650 in haar huidige gedaante gebracht. Torentje op het dak.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secretaire-orgel met een envoudige rechthoekige kast. Pijpwerk en klavier worden door een naar beneden opengaande klapdeur aan het oog onttrokken. Langs de randen van de kast zijn parellijsten aangebracht, aan de bovenzijde ziet men een tandlijst. Wanneer de klapdeur is geopend, komen drie pijpvelden te voorschijn, welker labia tezamen een doorlopende V vormen. Het blinderingssnijwerk bestaat in hoofdzaak uit bladtakken en aan de bovenzijde ook uit guirlandes. De onderkast bevat drie schijnladen.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296.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.Fluytraver 8' ◂→ Holpijp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N.D. Sloof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waterschade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.aantal pijpvoeten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Fama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Nagthorn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windwijzer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ondertoetsen zijn belegd met parelmoer, de boventoetsen met schildpad. De tremulant is inliggend. Het pijpwerk is nog nagenoeg origineel. De grenen open pijpen van de Holpijp D 8' zijn afkomstig van de oude Fluytraver D 8'. Ze zijn voorzien van extreem lange grepen, waardoor de oorspronkelijke pijplengte gehandhaafd kon blijven.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