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Baarn/ ca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Kasteel Groeneveld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Landhuis uit 1737, later in de 18e eeuw met naar voren gebogen zijvleugels vergroot.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Van de drie thans van Freytag bekende kabinetorgels, die alle ongeveer hetzelfde uiterlijk hebben, is dit het rijkste. Vergeleken met het vermoedelijk iets oudere orgel in Lellens werkt dit instrument iets breder. Het houdt in zijn hoofdvorm het midden tussen het oudere model kabinetorgel met golvende bovenlijsten en het strakke gesloten neo-classicistische type, zoals men dat bijvoorbeeld kan zien in de latere instrumenten van Hess en Vool. Karakteristiek voor Freytags kabinetorgels zijn de recht afgesloten middenpartij en de ingezwenkte bovenlijsten van de zijvelden. Het middenveld vertoont een V-vormig labiumverloop; de zijvelden vertonen een labiumlijn in de vorm van een omgekeerde V, zoals dat ook bij Freytags kerkorgels regelmatig voorkomt.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detaillering is zeer verzorgd. De onderkas bevat drie schijnladen, waarvan de bovenste de klaviatuur aan het oog onttrekt. Fraai zijn de gecannelleerde hoekstijlen en de eveneens gecannelleerde tapse poten. Men lette op de console-achtige verdikking met rozet op de overgang van poot naar hoekstijl. Op de onderlijst van de bovenkast ziet men ovale rozetten en in het midden sober rankwerk rondom een ovaal. Rozetten zoals in de onderlijst zijn ook in de lijst boven het middenveld aangebracht, terwijl in de gebogen lijsten boven de zijvelden S-vormig rankwerk is te zien. De blinderingen langs de pijpvoeten bestaan uit transparante golfranken. Aan de boveneinden van de pijpen zijn draperieën en gevlochten guirlandes aangebracht. Op de buitenzijden van de deuren zijn gevlochten banden te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124-125.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G.A. Schaap en B.J. Dikken, 'Reizend door het Nederlandse orgellandschap (8); een zeldzaam kabinetorgel in Baarn'. </w:t>
      </w: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18/10 (1976), 10-12.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Gerco Schaap, 'Een Freytag-orgel in Kasteel Groeneveld te Baarn'. </w:t>
      </w: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28/3 (1986), 24-26.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 Tiggelaar, </w:t>
      </w:r>
      <w:r>
        <w:rPr>
          <w:rFonts w:eastAsia="Courier 10cpi" w:cs="Courier 10cpi" w:ascii="Courier 10cpi" w:hAnsi="Courier 10cpi"/>
          <w:i/>
          <w:iCs/>
          <w:color w:val="000000"/>
          <w:sz w:val="24"/>
          <w:szCs w:val="24"/>
        </w:rPr>
        <w:t>Freytag &amp; Schnitger in Compagnie</w:t>
      </w:r>
      <w:r>
        <w:rPr>
          <w:rFonts w:eastAsia="Courier 10cpi" w:cs="Courier 10cpi" w:ascii="Courier 10cpi" w:hAnsi="Courier 10cpi"/>
          <w:color w:val="000000"/>
          <w:sz w:val="24"/>
          <w:szCs w:val="24"/>
        </w:rPr>
        <w:t>. Oostwold, 1990, 57-58, 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Heinrich Hermann Freytag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uit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.instrument hersteld en geplaatst te Soest, Oude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tinfoelie belegd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overgebracht naar Baarn (privé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.beelden op de kas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buiten gebruik 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bruikleen geschonken aan Baarnse Muziekkring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Kasteel Groeneveld (Mamuchetzaal)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windwijzer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vrijwel geheel origineel, slechts de plank boven het klavier is vernieuwd. Op de eiken kas zijn twee fama's geplaatst, afkomstig van een oude klok. Het klavier, met vrij lange toetsen, is inschuifbaar; de bakstukken zijn van hardhout. De gedraaide registerknoppen zijn eveneens van hardhout en ter versiering van een ivoren puntje voorzien. De registernamen zijn op een plaat orgelmetaal geschilderd. Omdat de cancellen niet in strikt chromatische volgorde liggen is een wellenbord aangebracht. De registermechaniek is eveneens van houten wellen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pijpwerk is naar twee zijden aflopend opgesteld. De Holpijp 8' is geheel van eiken met rechthoekige doorsneden, kennelijk bedoeld om geen verboringen in de lade te hoeven toepassen. De Fluit travers D is geheel van metaal en heeft een enge mensuur zonder zijbaarden. Het overige pijpwerk is eveneens van metaal. De vijf grootste pijpen van de Prestant 4' zijn gedekt; vanaf F staan de pijpen in het front. In de discant, die op de lade staat, zijn enkele pijpen vernieuwd. De Fluit 4' is vrijwel geheel gedekt, vanaf c3 zijn de pijpen cylindrisch (open). De Speelfluit is geheel conisch (open).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