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Lambertschaag/1808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voormalige Hervormde Kerk, 'Groene Kerkje'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Eenbeukige kerk uit de 16e eeuw met 18e eeuwse houten toren boven de voorgevel. Inwendig houten tongewelven. Preekstoel 1633, overig meubilair 19e-eeuws.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dit orgel komt Gerstenhauer terug op het eerder door hem toegepaste fronttype van de Lutherse kerk in Monnickendam (1782). Ook hier weer de harpvormige bovenlijsten van de zijvelden; zij zijn echter strakker geworden, wat in de stilistische  ontwikkeling van de vroege negentiende eeuw past. Een belangrijk verschil met Monnickendam is het voorkomen van dubbele tussenvelden, wat een niet volkomen harmonisch beeld oplevert. Dit is het resultaat van een ingreep uit 1866 door L. van Dam. Het snijwek in de middentoren bestaat uit bebladerde takken, linten en strikken. Dat in de zijvelden en onder in de tussenvelden uit golfranken. Dat deze ook in de door Van Dam toegevoegde tussenvelden voorkomen, zou moeten betekenen dat hij deze decoratie heeft aangevuld. De blinderingen bij de tussenlijsten en boven aan de pijpen moeten in ieder geval van Van Dam zijn. [Arjen aanpassen Soffiet]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Boekzaal</w:t>
      </w:r>
      <w:r>
        <w:rPr>
          <w:rFonts w:eastAsia="Courier 10cpi" w:cs="Courier 10cpi" w:ascii="Courier 10cpi" w:hAnsi="Courier 10cpi"/>
          <w:color w:val="000000"/>
          <w:sz w:val="24"/>
          <w:szCs w:val="24"/>
        </w:rPr>
        <w:t xml:space="preserve"> 1802A, 96-98.</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Groene Boekje</w:t>
      </w:r>
      <w:r>
        <w:rPr>
          <w:rFonts w:eastAsia="Courier 10cpi" w:cs="Courier 10cpi" w:ascii="Courier 10cpi" w:hAnsi="Courier 10cpi"/>
          <w:color w:val="000000"/>
          <w:sz w:val="24"/>
          <w:szCs w:val="24"/>
        </w:rPr>
        <w:t>. Lambertschaag, 1982.</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w:t>
      </w:r>
      <w:r>
        <w:rPr>
          <w:rFonts w:eastAsia="Courier 10cpi" w:cs="Courier 10cpi" w:ascii="Courier 10cpi" w:hAnsi="Courier 10cpi"/>
          <w:i/>
          <w:iCs/>
          <w:color w:val="000000"/>
          <w:sz w:val="24"/>
          <w:szCs w:val="24"/>
        </w:rPr>
        <w:t>Orgelbouwers in Friesland</w:t>
      </w:r>
      <w:r>
        <w:rPr>
          <w:rFonts w:eastAsia="Courier 10cpi" w:cs="Courier 10cpi" w:ascii="Courier 10cpi" w:hAnsi="Courier 10cpi"/>
          <w:color w:val="000000"/>
          <w:sz w:val="24"/>
          <w:szCs w:val="24"/>
        </w:rPr>
        <w:t>, Leeuwarden, 1992, 24.</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Hans van Nieuwkoop, Willem Poot, </w:t>
      </w:r>
      <w:r>
        <w:rPr>
          <w:rFonts w:eastAsia="Courier 10cpi" w:cs="Courier 10cpi" w:ascii="Courier 10cpi" w:hAnsi="Courier 10cpi"/>
          <w:i/>
          <w:iCs/>
          <w:color w:val="000000"/>
          <w:sz w:val="24"/>
          <w:szCs w:val="24"/>
        </w:rPr>
        <w:t>Orgels in Noord-Holland</w:t>
      </w:r>
      <w:r>
        <w:rPr>
          <w:rFonts w:eastAsia="Courier 10cpi" w:cs="Courier 10cpi" w:ascii="Courier 10cpi" w:hAnsi="Courier 10cpi"/>
          <w:color w:val="000000"/>
          <w:sz w:val="24"/>
          <w:szCs w:val="24"/>
        </w:rPr>
        <w:t>. Schoorl, z.j. (1996)</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58, 334-343.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30662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1924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J.M. Gerstenhauer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2. L. van Dam en Zonen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2. 1866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Hoogkarspel,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1865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in Hoogkarspel vervangen door nieuw orgel van Van Dam; oude orgel ingenomen door Van Dam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Dam en Zonen 1866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Lambertschaag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dieper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klaviatuur en mechanieken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.enkele pijpen vernieuwd; veel pijpwerk opgeschoven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uitgebreid met 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Dam en Zonen 1892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3' → Quintadeen 8', Gemshoorn 2' → Melephone 8', tertskoor Cornet vervangen door vier-voets koor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Jos. Vermeulen 1982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.reconstructie dispositie 1866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 vergroot van C-g naar 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Dolce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 de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afsluiter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465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65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BW heeft een kabinetorgellade met gedeelde slepen. Deze is in de huidige situatie maar voor een deel bezet. Van Dam maakte een kantsleep aan deze lade. Het pijpwerk op deze lade is chromatisch opgesteld. De herkomst van de HW-lade is onbekend. De oorspronkelijk 45 cancellen omvattende lade, met de omvang CDEFGAB-c3, werd met negen tonen uitgebreid in 1866.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Veel pijpen zijn opgeschoven; open pijpen over het algemeen een halve toon, het gedekte pijpwerk soms tot een terts. Het pijpwerk kan als volgt worden gedateerd: van voor 1866 dateren Prestant 8', Bourdon 16' discant, Holpijp 8' discant, Octaaf 4' vanaf c, Octaaf 2' (HW) en Fluit d'Amour 4' vanaf c (gedeeltelijk voormalige Quintadeenpijpen) Fluit Dolce 8' vanaf c, Fluit 4' geheel, Salicet D 4' en Viool de Gambe. Aanvullend pijpwerk en de eerste twee koren van de Cornet stammen uit 1866. In 1982 werden de volgende registers vernieuwd: HW Quint 3', tertskoor Cornet; BW Gemshoorn 2'. Curieus zijn de volgende oude inscripties: 'Fieol te kampa 8 voud', Boordon 16 voud, en 'flyt 4 vout'.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