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Heiloo/ca 1810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koororgel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stichting van deze kerk gaat terug op Willibrordus die hier omstreeks 720 een kerk bouwde. De huidige witgepleisterde kerk bestaat uit een eenbeukig schip dat gedeeltelijk nog uit de 12e-eeuw dateert. De toren dateert waarschijnlijk ook uit die tijd. Omstreeks 1425 werd een nieuw gotisch koor opgetrokken. De kerk werd 1573 grotendeels verwoest; pas in 1630 werden toren en schip hersteld. Enig 17-eeuws meubilair.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ca 1810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Een merkwaardig kabinetorgel met een tamelijk strakke hoofdvorm. Bij de onderkas, die is voorzien van drie schijnladen, valt op dat de zijwanden in gebogen vorm langs de klaviatuur doorlopen. Opvallend is het fraai gesneden paneel boven het manuaal; hierop zijn twee klarinetten en een hoorn alsmede een bij psalm 150 opengeslagen muziekboek te zien; verder nog een weelderige strik en in de hoeken boeketten rozen. Dergelijke gesneden panelen zijn vooral karakteristiek voor het werk van Herman Hess, maar andere kenmerken van dit orgel zijn met diens werkwijze niet in overeenstemming.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De bovenkast is verdeeld in drie pijpvelden en wordt bekroond door een fries met tandlijst, waarboven een hekvormige attiek is aangebracht, met gesloten middendeel waarop een ?? Aardig is dat de stijlen die de pijpvelden flankeren, de vorm hebben van ionische pilasters. Eigenaardig is het labiumverloop in de zijvelden: de pijpen hebben een naar het aflopende labiumlijn, maar de twee binnenste pijpen hebben gelijke labiumhoogte, wat het lijnenspel storend onderbreekt. De pijpvelden kunnen door middel van jaloezieën worden afgesloten. De blinderingen zijn uitgezaagde panelen waarop bladvormen zijn geschilderd.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De gebogen zijstukken van de klaviatuur, het gesneden paneel en de jaloezieën zijn elementen die ook terug te vinden zijn bij de kabinetorgels van Albert van Gruisen. Deze maakt echter meestal de panelen waarin de registertrekkers zijn aangebracht ook gebogen.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A.J. Gierveld,</w:t>
      </w:r>
      <w:r>
        <w:rPr>
          <w:rFonts w:eastAsia="Courier 10cpi" w:cs="Courier 10cpi" w:ascii="Courier 10cpi" w:hAnsi="Courier 10cpi"/>
          <w:i/>
          <w:iCs/>
          <w:color w:val="000000"/>
          <w:sz w:val="24"/>
          <w:szCs w:val="24"/>
        </w:rPr>
        <w:t xml:space="preserve"> Antieke Nederlandse huisorgels uit het bezit van Dirk Andries Flentrop</w:t>
      </w:r>
      <w:r>
        <w:rPr>
          <w:rFonts w:eastAsia="Courier 10cpi" w:cs="Courier 10cpi" w:ascii="Courier 10cpi" w:hAnsi="Courier 10cpi"/>
          <w:color w:val="000000"/>
          <w:sz w:val="24"/>
          <w:szCs w:val="24"/>
        </w:rPr>
        <w:t>, z.p., z.j.</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Co Groenewoud, </w:t>
      </w:r>
      <w:r>
        <w:rPr>
          <w:rFonts w:eastAsia="Courier 10cpi" w:cs="Courier 10cpi" w:ascii="Courier 10cpi" w:hAnsi="Courier 10cpi"/>
          <w:i/>
          <w:iCs/>
          <w:color w:val="000000"/>
          <w:sz w:val="24"/>
          <w:szCs w:val="24"/>
        </w:rPr>
        <w:t>Klinkend langs de duinvoet</w:t>
      </w:r>
      <w:r>
        <w:rPr>
          <w:rFonts w:eastAsia="Courier 10cpi" w:cs="Courier 10cpi" w:ascii="Courier 10cpi" w:hAnsi="Courier 10cpi"/>
          <w:color w:val="000000"/>
          <w:sz w:val="24"/>
          <w:szCs w:val="24"/>
        </w:rPr>
        <w:t>. Schoorl, 1987, 8.</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Jan Jongepier, Hans van Nieuwkoop, Willem Poot, </w:t>
      </w:r>
      <w:r>
        <w:rPr>
          <w:rFonts w:eastAsia="Courier 10cpi" w:cs="Courier 10cpi" w:ascii="Courier 10cpi" w:hAnsi="Courier 10cpi"/>
          <w:i/>
          <w:iCs/>
          <w:color w:val="000000"/>
          <w:sz w:val="24"/>
          <w:szCs w:val="24"/>
        </w:rPr>
        <w:t>Orgels in Noord-Holland</w:t>
      </w:r>
      <w:r>
        <w:rPr>
          <w:rFonts w:eastAsia="Courier 10cpi" w:cs="Courier 10cpi" w:ascii="Courier 10cpi" w:hAnsi="Courier 10cpi"/>
          <w:color w:val="000000"/>
          <w:sz w:val="24"/>
          <w:szCs w:val="24"/>
        </w:rPr>
        <w:t>. Schoorl, z.j. (1996), 103, 217.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kabinetorgel van de 'Witte Kerk' Heiloo'. Locale uitgave, z.p., z.j.</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21346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649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 1810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.piano-trede met bijbehorende mechaniek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D.A. Flentrop 1950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aangekocht bij particulier in Brummen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Flentrop Orgelbouw 1987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gerestaureerd en geplaatst te Heiloo, 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.klavier en bakstukken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.enkele pijpen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 B</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 register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53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 de bouw van dit orgel is voor de registers, Roerfluit 4', Octaaf 2' en Woudfluit 2' gebruik gemaakt van pijpwerk dat omstreeks 1700 moet zijn vervaardigd. De bas van de Holpijp 8' is van grenen, de discant van eiken. Van de Prestant 4' staan de gedekte pijpen voor C-F direct achter het front opgesteld. De vroeger aanwezige piano-trede en bijbehorende mechaniek zijn bij de jongste restauratie niet gereconstrueerd.</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