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Vleuten/1812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kerk bestaat uit een toren van ca 1300 en een herhaaldelijk sterk verbouwd schip.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wat forser uitgevallen versie van het orgeltje in de Lutherse kerk te Edam. Het voornaamste verschil is dat de torens hier elk zeven pijpen hebben in plaats van vijf. De decoratie is vrij eenvoudig en bestaat voornamelijk uit dun rankwerk met C-voluten. Fraai zijn de consoles onder de to</w:t>
        <w:softHyphen/>
        <w:t>rens, in het bijzonder die onder de middentoren met krullen die aan de voluten van een ionisch kapiteel herinneren. Op het orgel een harpspelende David met twee bazuinblazende putti.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Langs Nederlandse Orgels Noord-Holland, Zuid-Holland, Utrecht</w:t>
      </w:r>
      <w:r>
        <w:rPr>
          <w:rFonts w:eastAsia="Courier 10cpi" w:cs="Courier 10cpi" w:ascii="Courier 10cpi" w:hAnsi="Courier 10cpi"/>
          <w:color w:val="000000"/>
          <w:sz w:val="24"/>
          <w:szCs w:val="24"/>
        </w:rPr>
        <w:t>. Baarn, 1977, 32.</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A.C.M. Luteyn,</w:t>
      </w:r>
      <w:r>
        <w:rPr>
          <w:rFonts w:eastAsia="Courier 10cpi" w:cs="Courier 10cpi" w:ascii="Courier 10cpi" w:hAnsi="Courier 10cpi"/>
          <w:i/>
          <w:iCs/>
          <w:color w:val="000000"/>
          <w:sz w:val="24"/>
          <w:szCs w:val="24"/>
        </w:rPr>
        <w:t xml:space="preserve"> De Orgelpijp uit. </w:t>
      </w:r>
      <w:r>
        <w:rPr>
          <w:rFonts w:eastAsia="Courier 10cpi" w:cs="Courier 10cpi" w:ascii="Courier 10cpi" w:hAnsi="Courier 10cpi"/>
          <w:color w:val="000000"/>
          <w:sz w:val="24"/>
          <w:szCs w:val="24"/>
        </w:rPr>
        <w:t>Baarn, 1976, 46.</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31 (1980), 322.</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Gert Oost, </w:t>
      </w:r>
      <w:r>
        <w:rPr>
          <w:rFonts w:eastAsia="Courier 10cpi" w:cs="Courier 10cpi" w:ascii="Courier 10cpi" w:hAnsi="Courier 10cpi"/>
          <w:i/>
          <w:iCs/>
          <w:color w:val="000000"/>
          <w:sz w:val="24"/>
          <w:szCs w:val="24"/>
        </w:rPr>
        <w:t>De Orgelmakers Bätz (1739-1849)</w:t>
      </w:r>
      <w:r>
        <w:rPr>
          <w:rFonts w:eastAsia="Courier 10cpi" w:cs="Courier 10cpi" w:ascii="Courier 10cpi" w:hAnsi="Courier 10cpi"/>
          <w:color w:val="000000"/>
          <w:sz w:val="24"/>
          <w:szCs w:val="24"/>
        </w:rPr>
        <w:t>. Alphen aan den Rijn, 1975, passim, 360-362.</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69 (1973) 312; 70 (1974), 150, 154-155.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Stemmen voor Waarheid en Vrede</w:t>
      </w:r>
      <w:r>
        <w:rPr>
          <w:rFonts w:eastAsia="Courier 10cpi" w:cs="Courier 10cpi" w:ascii="Courier 10cpi" w:hAnsi="Courier 10cpi"/>
          <w:color w:val="000000"/>
          <w:sz w:val="24"/>
          <w:szCs w:val="24"/>
        </w:rPr>
        <w:t>, 1866, 468.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Teus den Toom, </w:t>
      </w:r>
      <w:r>
        <w:rPr>
          <w:rFonts w:eastAsia="Courier 10cpi" w:cs="Courier 10cpi" w:ascii="Courier 10cpi" w:hAnsi="Courier 10cpi"/>
          <w:i/>
          <w:iCs/>
          <w:color w:val="000000"/>
          <w:sz w:val="24"/>
          <w:szCs w:val="24"/>
        </w:rPr>
        <w:t>De orgelmakers Witte</w:t>
      </w:r>
      <w:r>
        <w:rPr>
          <w:rFonts w:eastAsia="Courier 10cpi" w:cs="Courier 10cpi" w:ascii="Courier 10cpi" w:hAnsi="Courier 10cpi"/>
          <w:color w:val="000000"/>
          <w:sz w:val="24"/>
          <w:szCs w:val="24"/>
        </w:rPr>
        <w:t>. Heerenveen, 1997, 1250-1252.</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Bert Wisgerhof, </w:t>
      </w:r>
      <w:r>
        <w:rPr>
          <w:rFonts w:eastAsia="Courier 10cpi" w:cs="Courier 10cpi" w:ascii="Courier 10cpi" w:hAnsi="Courier 10cpi"/>
          <w:i/>
          <w:iCs/>
          <w:color w:val="000000"/>
          <w:sz w:val="24"/>
          <w:szCs w:val="24"/>
        </w:rPr>
        <w:t>Utrechts Orgellandschap</w:t>
      </w:r>
      <w:r>
        <w:rPr>
          <w:rFonts w:eastAsia="Courier 10cpi" w:cs="Courier 10cpi" w:ascii="Courier 10cpi" w:hAnsi="Courier 10cpi"/>
          <w:color w:val="000000"/>
          <w:sz w:val="24"/>
          <w:szCs w:val="24"/>
        </w:rPr>
        <w:t>. Amersfoort, 1979, 226-227.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37522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1568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G.T. Bätz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Utrecht, Remonstrantse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Bätz &amp; Co. 1845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C.G.F. Witte 1866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orgel verkocht aan Hervormde kerk Vleuten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 Stulting 1866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Vleuten,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magazijnbalg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Knoppers (Amsterdam) 1905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Quintadeen 8', - Bourdon D 16', + Prestant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.discant Prestant 4'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.zweljalouzieën aangebracht in achterwand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.toetsebeleg ondertoetsen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gewijzigd door opschuiven 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reconstructie situatie 1812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geschilderd, oorspronkelijke panelen achterwand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toetsbeleg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.verende sleepconstructie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8' → Quintadeen 8', + Bourdon D 16' op vrije sleep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.discant Prestant 4'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wint 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76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Waarschijnlijk gebruikte Bätz bij de bouw van dit instrument reeds bestaand materiaal. De lade had oorspronkelijk de omvang C-c3, later werden de cancellen voor cis3-e3 aan de zijkant toegevoegd en werd er een nieuwe dekplaat over de oude aange</w:t>
        <w:softHyphen/>
        <w:t>bracht. Ook het wellenbord verraad deze oorspronkelijke om</w:t>
        <w:softHyphen/>
        <w:t>vang. Ook het metalen pijpwerk vertoont velerlei facturen.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orgelkas is geheel van grenen. De mechanieken zijn nog geheel origineel, evenals de klaviatuur. Het handklavier heeft grenen toetsen; het pedaalklavier is van eiken. De windlade ligt ter hoogte van het frontbasement en is verdeeld in C en Cis zijde. Vanwege de in 1972 aangebrachte verende sleepcon</w:t>
        <w:softHyphen/>
        <w:t>structie zijn de oude slepen vervangen; ze worden in de orgel</w:t>
        <w:softHyphen/>
        <w:t>kas bewaard. De nog bewaarde pijproosters gaven aanwijzingen voor de reconstructie van de Bourdon D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het pijpwerk zijn de Bourdon D 16, de Quintadeen 8' en de discant van de Prestant 4' geheel nieuw gemaakt. De tinnen Prestant 4' staat van C-gis in het front. De Holpijp 8' is geheel van metaal.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