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Esch/1817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H. Willibrordus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Gotiserende wandpijlerkerk met transept, gebouwd 1926-1927 door J. van Groenendael bij een toren uit de 2e helft van de 15e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Dit oudste bewaard gebleven orgel van de tweede generatie Van Hirtum heeft een opbouw met een vrij uitgesproken Zuid-Nederlands karakter: drie ronde torens en zeer brede, enigszins holle ongedeelde tussenvelden met elk 15 pijpen. Deze velden hebben een labiumverloop in de vorm van een flauw gebogen V. De decoratie draagt in vrij sterke mate het stempel van het neoclassicisme, maar dan wel toegepast met een bijkans barokke zwier. In de onderkas zijn bescheiden hoorns van overvloed te zien. Opvallend zijn de drie bladconsoles onder elk der drie torens en de fraaie festoenen onder de tussenvelden. Ook de decoratie boven in de torens doet festoenachtig aan. Opmerkelijk is de bovenblindering van de tussenvelden: tussen de torens is daar aan beide zijden een forse palmtak aangebracht waaraan een plastisch gesneden draperie met kwasten is opgehangen. Iets vergelijkbaars is te zien bij het orgel dat Bernard van Hirtum in 1820 bouwde voor de hervormde kerk te Capelle (NB). Benedenblinderingen zijn niet aanwezig. Op de middentoren is een zittende koning David met harp te zien, op de zijtorens staan bazuinblazende engelen.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1788B, 608-609; 817B, 113-114 .</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J.E. Das-Horstmeier, </w:t>
      </w:r>
      <w:r>
        <w:rPr>
          <w:rFonts w:eastAsia="Courier 10cpi" w:cs="Courier 10cpi" w:ascii="Courier 10cpi" w:hAnsi="Courier 10cpi"/>
          <w:i/>
          <w:iCs/>
          <w:color w:val="000000"/>
          <w:sz w:val="24"/>
          <w:szCs w:val="24"/>
        </w:rPr>
        <w:t>Orgels van 1788 tot heden in de Hervormde Kerk te Vught</w:t>
      </w:r>
      <w:r>
        <w:rPr>
          <w:rFonts w:eastAsia="Courier 10cpi" w:cs="Courier 10cpi" w:ascii="Courier 10cpi" w:hAnsi="Courier 10cpi"/>
          <w:color w:val="000000"/>
          <w:sz w:val="24"/>
          <w:szCs w:val="24"/>
        </w:rPr>
        <w:t>. Vught, 1982.</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Brabants Orgelbezit.</w:t>
      </w:r>
      <w:r>
        <w:rPr>
          <w:rFonts w:eastAsia="Courier 10cpi" w:cs="Courier 10cpi" w:ascii="Courier 10cpi" w:hAnsi="Courier 10cpi"/>
          <w:color w:val="000000"/>
          <w:sz w:val="24"/>
          <w:szCs w:val="24"/>
        </w:rPr>
        <w:t xml:space="preserve"> ‘s-Hertogenbosch, 1975.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Nicolaas en Bernard van Hirtum, orgelmakers te Hilvarenheek</w:t>
      </w:r>
      <w:r>
        <w:rPr>
          <w:rFonts w:eastAsia="Courier 10cpi" w:cs="Courier 10cpi" w:ascii="Courier 10cpi" w:hAnsi="Courier 10cpi"/>
          <w:color w:val="000000"/>
          <w:sz w:val="24"/>
          <w:szCs w:val="24"/>
        </w:rPr>
        <w:t>. Tilburg, 1990, 37-38.</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en Ad van Sleuwen, </w:t>
      </w:r>
      <w:r>
        <w:rPr>
          <w:rFonts w:eastAsia="Courier 10cpi" w:cs="Courier 10cpi" w:ascii="Courier 10cpi" w:hAnsi="Courier 10cpi"/>
          <w:i/>
          <w:iCs/>
          <w:color w:val="000000"/>
          <w:sz w:val="24"/>
          <w:szCs w:val="24"/>
        </w:rPr>
        <w:t>De orgelmakers Van Hirtum</w:t>
      </w:r>
      <w:r>
        <w:rPr>
          <w:rFonts w:eastAsia="Courier 10cpi" w:cs="Courier 10cpi" w:ascii="Courier 10cpi" w:hAnsi="Courier 10cpi"/>
          <w:color w:val="000000"/>
          <w:sz w:val="24"/>
          <w:szCs w:val="24"/>
        </w:rPr>
        <w:t>. Hilvarenbeek, 1976, 59-61.</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Frans Jespers, </w:t>
      </w:r>
      <w:r>
        <w:rPr>
          <w:rFonts w:eastAsia="Courier 10cpi" w:cs="Courier 10cpi" w:ascii="Courier 10cpi" w:hAnsi="Courier 10cpi"/>
          <w:i/>
          <w:iCs/>
          <w:color w:val="000000"/>
          <w:sz w:val="24"/>
          <w:szCs w:val="24"/>
        </w:rPr>
        <w:t>Repertorium van orgels en orgelmakers in Noord-Brabant tot omstreeks 1900</w:t>
      </w:r>
      <w:r>
        <w:rPr>
          <w:rFonts w:eastAsia="Courier 10cpi" w:cs="Courier 10cpi" w:ascii="Courier 10cpi" w:hAnsi="Courier 10cpi"/>
          <w:color w:val="000000"/>
          <w:sz w:val="24"/>
          <w:szCs w:val="24"/>
        </w:rPr>
        <w:t>. ‘s-Hertogenbosch, 1983, 86-87, 318-319.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De Mixtuur,</w:t>
      </w:r>
      <w:r>
        <w:rPr>
          <w:rFonts w:eastAsia="Courier 10cpi" w:cs="Courier 10cpi" w:ascii="Courier 10cpi" w:hAnsi="Courier 10cpi"/>
          <w:color w:val="000000"/>
          <w:sz w:val="24"/>
          <w:szCs w:val="24"/>
        </w:rPr>
        <w:t xml:space="preserve"> 22 (1977), 468; 55 (1986), 240.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15375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443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Gebr. Van Hirtum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onbekend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Jaren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2. 1933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Vught, 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Van Hirtum 1817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vernieuwd met gebruikmaking van matriaal uit het in 1795 vernielde instrument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1840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1933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gewijzigd en uitgebreid met drie stemmen op pneumatische lade 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1962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overgebracht naar Esch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Clercx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d'amour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Voix celeste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travers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Oetaaf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Hobo</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 Ped-Man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c1 4 - 2 2/3 - 2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Uit de 18e eeuw dateren het front met de frontpijpen, de windlade en delen van de kas. De registers Holpijp, Fluit, Woudfluit en Cornet stammen eveneens uit de bouwtijd. De overige stemmen bestaan voornamelijk uit fabriekspijpwerk.</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