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Amersfoort/1819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St-Franciscus Xaverius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Driebeukige neo-classicistische pseudobasiliek met opmerkelijke voorgevel met spitsboogvensters en festoenen. Gebouwd 1816-1817 naar ontwerp van F. Wittenberg. In 1851 vergroot met een transept en koor door Th. Molkenboer. Hoogaltaar uit 1852 door Louis Veneman.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1819/1983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Sinds de bouw van het orgel van de Lutherse Kerk in Edam in 1809 (dl 1790-1818, 235-236), gebruikte de firma Bätz alleen nog ronde torens. Zo ook bij dit orgel dat reeds dateert uit 1810 en aanvankelijk was bestemd voor de Remonstrantse Kerk in Utrecht, waar het door geldgebrek niet kon worden geplaatst. Pas in 1819 vond het een plaats in Amersfoort. Van dit instrument is de ontwerptekening bewaard gebleven. Blijkens deze tekening was het orgel met een schijnrugwerk geconcipieerd dat echter bij de plaatsing in Amersfoort achterwege bleef. Pas bij de restauratie van 1983 werd dit met enige kleine wijzigingen alsnog gerealiseerd. Het hoofdwerk is in hoofdzaak volgens de tekening uitgevoerd. De gedeelde tussenvelden zijn hier vlak. Opvallend zijn de tandlijsten die hier in het werk van de firma Bätz voor het eerst optreden. In de verdere decoratie zijn wel enige verschillen tussen ontwerp en uitvoering te constateren. Opvallend zijn de weelderige vleugelstukken met muziekinstrumenten van velerlei aard, die zijn opgehangen aan een strik. Meestal zijn de leden van het Huis Bätz vrij terughoudend in hun vleugelstukken, zoals ook hier uit het ontwerp blijkt. De blinderingen wijken ook iets af. Boven in de torens ziet men op het ontwerp draperieën met plantenmotieven. Bij de uitvoering werden de draperieën vervangen door gevlochten banden met bladwerk, wat transparanter werkt. De overige blinderingen bestaan grotendeels uit S-voluten met bladwerk. Opvallend is het snijwerk tussen de verdiepingen van de velden, bestaande uit liggende gekoppelde C-voluten. Een afwijking van het ontwerp wordt gevormd door de rozetten in de bovenlijsten van de torens. Het is niet onmogelijk dat de maker hier is beïnvloed door de decoratie van het Reichner-orgel in de Kleine Kerk te Brielle (thans Ermelo, Herv. Kerk) dat immers door Bätz werd voltooid (dl 1790-1818, 183-185). De instrumententrofee op de middentoren stemt overeen met het ontwerp.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positief valt op door de verlaagde middentoren, een element dat in deze tijd bij het Huis Bätz niet voorkomt. Waarschijnlijk is dit hier zo gedaan om de werking van de middentoren van het hoofdwerk niet te verstoren. De wijzerplaat en de twee zittende figuren die op het ontwerp de torens bekronen, zijn bij de bouw van het positief niet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Mixtuur, 45 (1984), 621-622.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Gert Oost, De Orgelmakers Bätz. Alphen aan den Rijn, 1975, 90-92, 122, 260-261, 360.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Gerco Schaap en B.J. Dikken, 'Reizend door het Nederlandse Orgellandschap. Orgels te Amersfoort 1'. De Orgelvriend, 19/1 (1977), 6-7.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Bert Wisgerhof, Utrechts Orgellandschap. Amersfoort, 1979, 32-33,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8079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49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Gideon Thomas Bätz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J.J. Elbertse &amp; Zn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Jos. Vermeulen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Jaren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1. 1819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2. 1926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3. 1983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1819 volgens Oost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Ondermanuaal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Roorfluit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Ged. 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3-6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Viool de Gamba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Roorfluit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Flageolet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Carillon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Vox Humana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tremulanten Ondermanuaal, Bovenmanuaal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 Ondermanuaal-Bovenmanuaal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 spaanbalgen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H.D. Lindsen 1833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 aard van de werkzaamheden onbekend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Maarschalkerweerd &amp; Zn 1864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J.J. Elbertse &amp; Zn 1926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verplaatst naar zijkant van de zangerstribune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.spaanbalgen vervangen door 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.pneumatisch vrij pedaal met Subbas 16' toegevoegd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.dispositiewijzigingen: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Trompet 8' vernieuwd, dubbelkoren Mixtuur stom gemaakt, delingen ongedaan gemaakt; + Viola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BW Viool de Gamba 8' → Salicionaal, Vox Humana 8' → Voix Céleste 8', - Flageolet 1', - Carillon, + Viola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 verhoogd door het aanbrengen van steminrichtingen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Jos. Vermeulen 1983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teruggeplaatst naar het midden van de zangerstribune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1819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.pneumatisch vrij pedaal verwijderd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.loos Rugpositief (volgens oorspronkelijke ontwerp) toegevoegd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toonhoogte hersteld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bovenwerk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9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3-6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Bovenwerk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de Gamba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Flageolet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Carillon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Vox Humana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 HW-BW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Carillon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 de restauratie van 1983 kon voor de Viola de Gamba B/D 8' (BW) gebruik gemaakt worden van een gelijknamig Bätz-register, afkomstig uit de Nieuwe Kerk te Amsterdam (zie dl 1479-1725, 154). De registers Trompet B/D 8' (HW) en Flageolet 1', Carillon D 3 st. en Vox Humana B/D 8' zijn geheel nieuw gemaakt.</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