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Krim/1820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Zaalkerk in rondboogstijl, met houten toren boven voorgevel, gebouwd in 1911-1912.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[Bijvoegen foto Londen, St. James Garlickhythe, bij 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kas van dit orgel is afkomstig uit Mottram (Longdale) in Engeland en wordt wel eens toegeschreven aan George England. Zij is een vertegenwoordiger van het in Engeland wijd verbreide type met vier torens. Daarbij wordt een meestal ongedeeld middenveld geflankeerd door twee torens, gedeelde zijvelden en zijtorens, lager dan de beide middentorens. Het is vrijwel zeker dat dit fronttype in Engeland is geïntroduceerd door Bernard (Father) Smith. Niet alleen Smith paste het toe, het bleef tot in de 19e eeuw populair. Wat opvalt bij dit orgelfront is het paneel met ingezwenkte bovenlijsten boven het middenveld. Dit was bestemd voor de wijzerplaat van een uurwerk, dat al lang was verdwenen. Bij de plaatsing in De Krim werd opnieuw een uurwerk aangebracht. Een dergelijke verhoging van het middenveld is tamelijk ongebruikelijk. Wellicht heeft de ontwerper zijn inspiratie gezocht bij het orgel in St-James Garlickhythe in Londen (City), geplaatst in 1718 door een orgelmaker Knopple, die daarbij wellicht gebruik heeft gemaakt van onderdelen van een instrument van Smith. Opvallend is het ovale veld tussen de torens, dat vrijwel dezelfde visuele functie heeft als de partij met wijzerplaat in De Krim. Ook de verdere opbouw doet aan genoemd Londens orgel denken, zij het zonder het zware fronton boven de middentorens en ook zonder het rijke snijwerk.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decoratie van de kas in De Krim is vrij sober. Merkwaardig zijn de torenblinderingen met hun diepe insnijdingen uitgezaagde openingen, alles in vormen die vage associaties met de gotiek wekken. De consoles onder de torens vertonen eenvoudige bladvormen. De consoles op de overgang van onder- naar bovenkas zijn nieuw, evenals de onderkas zelf.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Als de kas werkelijk afkomstig is van George England kan zij niet jonger zijn dan 1815, het sterfjaar van England. Aangezien deze toeschrijving niet op vaste gronden berust en fronten van dit type nog veel later in de 19e eeuw in Engeland werden vervaardigd, is een datering op ca 1820 zeer wel verdedigbaar.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Dave lazoe, 'Het Banfield-orgel in de Nederlands Hervormde Kerk te De Krim'. De Orgelvriend, 40/7-8 (1998), 8-12.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Orgelkrant, 2/9 (1997), 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G.P. England ?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Banfield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Kingsgate Musical Instruments Co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R. Feenstra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1820 ca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Mottram (kas)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Derby, Baptist Church, Pear Tree Road (binnenwerk)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Banfield 1864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te Derby, Baptist Church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Kingsgate Musical Instruments Co 1902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Zwelwerk (mechanisch) en vrij pedaal (pneumatisch)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en front grotendeels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.klaviatuur en mechanieken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verkocht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 Feenstra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gerestaureerd en geplaatst te De Krim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.binnenwerk herplaatst in kas van G.P. England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gerestaureerd en gecompleteerd; nieuw uurwerk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.Zwelwerk geplaatst als 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 en van hechthouten platen voorzien; pneumatiek van pedaallade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 opnieuw beleerd, onder- en bovenblad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hersteld en vernieuwd; pedaaltractuur nieuw aangelegd, piano- en forte treden gereconstrueerd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registerknoppen en pedaalklavier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 en uitgebreid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great, swell, pedal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Great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Stop Diapason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Claribel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Twelfth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Fifteenth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Trumpet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Swell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Double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Stop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Fifteenth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Cornopean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Hautboy</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Stop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Trombone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Great-Swell, Ped-Great, Ped-Swell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tremolo Swell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 en forte treden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trede voor Swell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Mixture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gemodificeerde evenredig zwevende 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de plaatsing van het orgel in De Krim, werd de opzet uit 1902 gehandhaafd. De windladen werden gerestaureerd en de pneumatiek van de pedaallade verwijderd. De tractuur voor het BW werd aan de nieuwe situatie aangepast, terwijl voor het Ped een geheel nieuwe tractuur werd aangelegd. De klaviatuur is nog grotendeels oud. De bakstukken zijn van notenhout en de balansklavieren zijn voorzien van ebben boventoetsen en ivoren ondertoetsen. Het pijpwerk van Banfield is vrij gaaf bewaard gebleven. Voor het Swell was in 1902 eveneens gebruik gemaakt van ouder pijpwerk. Dit materiaal bleef grotendeels gehandhaafd. De oude Trumpet 8' van het Great, die op het Swell werd aangetroffen, verhuisde terug naar het Great, terwijl de Gamba 8' van het Swell werd vervangen door een Fifteenth 2'. Het Great werd uitgebreid met een nieuwe Mixture 2 st. Het pedaal kreeg geheel 'nieuw' pijpwerk uit voorraad van de restaurateur en werd uitgebreid met een Trombone 16'.</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