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Reusel/ca 1820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R.K. Onze Lieve Vrouwe ten Hemelopneming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Driebeukige neo-gotische kruiskerk gebouwd 1895-1896 naar ontwerp van P.J. Bekkers en A. Bruning. Na schade in de Tweede Wereldoorlog werd de toren in gewijzigde vorm herbouwd.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ca 1820/1880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Voor het in 1880 gebouwde orgel voor de Lutherse Kerk in Dordrecht gebruikte Loret een oudere kas die hij enigszins wijzigde. Zo werd de onderkas verbreed, maar de oorspronkelijke insnoering is nog duidelijk te zien. Een datering is moeilijk te geven. Het gaat hier om een voor de Zuid-Nederlandse orgelbouw typerende kas met een smalle verlaagde middentoren van slechts drie pijpen, brede ongedeelde tussenvelden met binnenwaarts gebogen bovenlijsten en ronde zijtorens met vijf pijpen. De decoratie is zeer eenvoudig. De consoles onder de toren zijn geheel onversierd, de bovenblinderingen van de velden hebben de vorm van simpele draperiën. Bij de torens zij dit lambrequins.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grote vlakken en strakke lijnen overheersen. Dit is onmiskenbaar de sfeer van het strenge neo-classicisme dat zich heeft meester gemaakt van dit traditionele Vlaamse concept. Dit geeft aanleiding tot een datering omstreeks 1820.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 Jespers, Het Loret-orgel van de parochie Onze Lieve Vrouw tenhemelopneming te Reusel, plechtig in gebruik genomen op 15 juni 1986. Brochure ter gelegenheid van de ingebruikneming.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 Jespers ,’Het Loret-orgel van Reusel’. Het Orgel, 83 (1987), 20-24.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 Jongepier, ‘Iets over de gerestaureerde Loret-orgels te Lith en Reusel’. Het Orgel, 83 (1987), 24-25, 44.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Mixtuur, 55 (1986), 230-231.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onbekend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C. Loret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Jaren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ca 1820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2. 1880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 Loret 1880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 orgel in oude kas geplaatst te Dordrecht, Waalse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1880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harmoniek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Doublette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Positief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Salicional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Violino</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Veldfluit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Flageolet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trémolo (Pos)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 Man-Pos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1914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.waarschijnlijk winddruk verhoogd tot 92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Valckx &amp; Van Kouteren &amp; Co. 1938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.extra loopplank in de kas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.stemkrukken Trompette 8'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 van der Veer 1978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.intonatie van enkele registers op het Pos gedeeltelijk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moment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.trémolo (Pos) verwijderd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.wervels van de voorslagen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1984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.Waalse Kerk te Dordrecht gesloten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J.L. van den Heuvel Orgelbouw 1986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.Loret-orgel gerestaureerd en geplaatst te Reusel, Onze Lieve Vrouwe ten Hemelopneming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.frontpijpen met metaalverf behandeld, kas hersteld en gestabiliseerd, dak gecompleteerd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 hersteld, winddruk verlaagd tot 78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trémolo Pos geplaatst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.intonatie-ingrepen 1978 geretoucheerd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positief, 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harmoniek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Doublette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Positief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Salicional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Violino</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Veldfluit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Flageolet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trémolo Pos (uitgevoerd als trede)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 Man-Pos (uitgevoerd als trede)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440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C-g3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 met drie schepbalgen, schokbalg en pompinstallatie (1880)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78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linkerzijde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 de bouw van dit orgel maakte C. Loret gebruik van een reeds bestaande eiken orgelkas van zuidelijke herkomst. In het front zijn de oude voorslagpaneeltjes nog herkenbaar. De oude klaviatuur bevond zich aan de achterzijde, waar nog 14 registergaten zichtbaar zijn. Loret verbreedde de onderkas, en plaatste enkele nieuwe panelen.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instrument van Loret bleef nagenoeg gaaf bewaard. De gecombineerde lade voor Manuaal en Positief is verdeeld in C en Cis zijde. Het cancellenraam is van eiken, de scheien zijn van grenen. Aan de bovenzijde is een (originele) eiken plaat opgelijmd. De handklavieren, uitgevoerd als balansklavier, zijn geheel origineel en voorzien van ivoorbeleg op de ondertoetsen en ebben voor de boventoetsen; de boventoetsen van het pedaal zijn belegd met palissander. De porseleinen registertrekkers hebben zwarte opschriften voor het Manuaal en blauwe voor het Positief.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 het voorste deel van de lade staat het pijpwerk van het Positief waarvan de in 1978 uitgewreven kernsteken (Bourdon 8', Holpijp 8', Veldfluit 4' en Flageolet 2') zijn hersteld. De Bourdon 8' heeft eiken pijpen voor C-H, het vervolg is van metaal. De Holpijp 8 heeft voor C-H grenen pijpen, c-dis zijn van zink, het vervolg is van metaal. De Salicionaal 8' is van C-H van eiken, half gedekt met loden deksels. De Veldfluit 4' is uitgevoerd als Roerfluit en van gis2-g3 conisch, open. De Violino 4' is geheel van expressions voorzien en heeft schuine kastbaarden voor C-g.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pijpwerk van het Manuaal staat achterop de lade. De Bourdon 16' heeft voor C-h eiken pijpen. De Prestant 8' staat van C-H in het front (zink), het vervolg (metaal) staat op de lade. Ook het groot octaaf van de Viola 8' is uitgevoerd in zink, het vervolg van dit register is van metaal; schuine kastbaarden voor C-c2. De Prestant 4' en Doublette 2' zijn in Salicionaal-mensuur gebouwd. De Fluit harmoniek heeft zinken pijpen voor C-Dis en is niet overblazend.</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