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St-Nicolaasga/ca 1820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St-Nicolaaskerk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secretaire-orgel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in steen overwelfde neo-gotische kruisbasiliek met toren, gebouwd in 1887 door Jan Doedes van der Weide. De architect heeft duidelijk inspiratie opgedaan bij de door P.J.H. Cuypers ontworpen St-Bonifatius te Leeuwarden (1882-1884), waarvan hij de bouw als opzichter begeleidde. Inrichting uit de bouwtijd. Gebrandschilderde ramen in de jaren dertig vervaardigd door Jacob Ydema. Doopvont uit 1933 door de gebroeders Jan Eloy en Leo Brom, afkomstig uit de gesloopte H. Hartkerk in Den Haag.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sober secretaire-orgel, vervaardigd van eikenhout met mahoniefineer. De simpele hoekige blokvorm is karakteristiek voor het neo-classicisme. Versiering ontbreekt vrijwel geheel. De onderkas, die aan de voorzijde is voorzien van tapse poten, bevat twee schijndeuren met panelen. Op de overgang van zijstijlen naar bovenregel bevinden zich kapiteelachtige consoles. Boven de klaviatuur is doek aangebracht. Ondanks de gehavende toestand een waardige vertegenwoordiger van het neo-classicisme in de huisorgelbouw.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34 (1981), 148-150.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13252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 Schrimpf en E. Bergman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in particulier bezit te Westeremden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in particulier bezit te Zuidhorn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aangekocht door W. Yedema &amp; H.P. Dam (Groningen)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Yedema &amp; H.P Dam 1958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.houten pijpwerk geverfd, metalen pijpwerk grotendeels van stemringen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bij deze gelegenheid veel voetopeningen en opsneden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verkocht aan de St-Martinuskerk te Groningen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aangekocht door St-Nicolaasparochie te St-Nicolaasga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opgesteld in zijkapel naast het koor van 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windzicht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 het klavier is een rechthoekig houten plaatje aangebracht met het opschrift 'F. Schrimpf en E. Bergman te 's Hage'. Het is tot op heden echter niet duidelijk of zij dit instrument daadwerkelijk hebben gebouwd, of dat zij het instrument alleen leverden.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Met uitzondering van het dak en de doekbespanning achter de lessenaar lijkt de kas nog origineel te zijn. De bovenkas wordt aan de voorzijde afgesloten door een klep waarachter het klavier, de registertrekkers een kaarsenhouder en een inklapbare lessenaar schuil gaan. Alle slotplaatjes zijn van been.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zwartgelakte bakstukken vertonen kenmerken van Van Gruisen. De ondertoetsen zijn voorzien van ivoor beleg dat in twee delen is opgelijmd; de zwart gelakte frontons zijn versierd met een halfcirkelvormig motief. Aan weerszijden van de lessenaar bevinden zich vier eiken registertrekkers met koperen knopjes. Boven de lessenaar bevindt zich een plastic naamplaatje ter gelegenheid van de restauratie van 1958.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eiken windlade heeft een chromatische cancelvolgorde en wordt bediend door een eiken stekermechaniek. Naast de lade staan de achtkantige houten registerwellen. Het pijpwerk is, met uizondering van de in 1958 aangebrachte stemringen, nog geheel origineel. De Prestant D 8' is geheel van metaal. De Holpijp 8' is geheel van hout; C-f staan afgevoerd op een bank tegen de achterwand van de kas. Van de Fluit 4' zijn C-h2 eveneens van hout, het vervolg van metaal, open cylindrisch. Van de houten pijpen hebben Fis-h vierkante handvaten aan de stoppen, c1-h2 doorboorde stoppen. De Octaaf 2' is geheel van metaal, open cylindrisch. In 1958 zijn de pijpen vanaf f1 verlengd om een steminrichting aan te kunnen brengen. C en Cis staan afgevoerd achter op de lade.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