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Waddinxveen/1825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Remonstrantse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Zaalkerkje uit 1834, waarvan de lange gevel aan de Gouwe als hoofdgevel is behandeld. Inrichting uit de bouwtijd.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1825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Een orgel met een vijfdelig front, bestaande uit een hoog oprijzende ronde middentoren, vrij smalle ongedeelde tussenvelden en smalle ronde zijtorens van vijf pijpen. Het verschil in volume tussen de zijtorens en de middentoren, die vroeger door een open hekwerk werd bekroond, is het meest opvallende kenmerk van dit orgel.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consoles onder de toren vertonen gestileerd bladwerk, de vleugelstukken hebben de vorm van een opengewerkte voluut waarin muziekinstrumenten zijn opgenomen. De blinderingen bestaan uit metalen platen waarop een beschildering is aangebracht. Boven in de torens ziet men draperieën, aan de pijpvoeten bebladerde takken en boven de tussenvelden een aan een bladslinger opgehangen draperie met gekruld bladwerk. Op de zijtorens staande engelen met bazuinen. Het orgel is geplaatst op een door ionische zuilen gedragen uitspringende gedeelte van een galerij, die verder door een gesloten muur wordt ondersteund. Fraai is het bovendeel van de borstwering met een combinatie van ovalen en sferische ruiten.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G.J. Molenaar, 'Orgels in Waddinxveen'. De Orgelvriend, 16/12 (1974), 4-5.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Klaas Bolt, Het orgel in de remonstrantse kerk te Waddinxveen. Haarlem, 1985.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Archief Klaas Bolt, dossier Waddinxveen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38203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Orgelnumer 1598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J.F. in der Maur en B.J. Gabry</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1825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1834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overgeplaatst naar nieuw kerkgebouw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Gedakt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Sexqualter*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waarschijnlijk alleen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Van Gelder ca 1900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.frontpijpen gedeeltelijk vernieuwd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.handklavier vernieuwd en hoger geplaatst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.pianofortetrede aangebracht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.registernaamplaatjes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 gewijzigd, expressions en stemkrullen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3' →  Viola 8'; tertskoor Sexqualter verwijderd; acht grootste pijpen Fluit 4'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Kramer 1973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.schokbreker onder ventielkast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A.H. de Graaf 1987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aanleg gehandhaafd in aangetroffen toestand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.expressions en stemkrullen verwijderd, nieuwe boveneinden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.schokbreker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hersteld naar situatie 1825: Viola 8' → Quint 3'; nieuw tertskoor Sesquialtera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.registernaamplaatjes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Holpyp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Sesquialtera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tremolo</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windwijzer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piano-trede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Sesquialtera   c1   2 2/3 - 1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435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C-h</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(1825?)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70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Volgens Broekhuyzen verbouwde Gabry in 1825 een bestaand huisorgel. Delen van het metalen pijpwerk stammen wellicht inderdaad uit de 18e eeuw. De windlade draagt echter de signatuur van In der Mauer en Gabry met het jaartal 1825. De grootste frontpijp is eveneens door In der Mauer gesigneerd.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D en Holpijp zijn geheel van hout, evenals de Van Gelderpijpen voor C-G van de Fluit 4'. De rest van de Fluit 4' is op het hoogste octaaf na gedekt. De Octaaf 4' staat van C-a in het front. De Quint 3' en het tertskoor van de Sesquialtera zijn nieuw. De twaalf laagste tonen van de Sesquialtera zijn afgevoerd naar twee verhoogde bankjes aan weerszijden van het klavier. De piano-trede bedient extra slepen voor de registers Octaaf 4', Quint 3', Octaaf 2' en Sesquialtera. Het wellenbordje bevat metalen wellen. Voor de aanleg van het aangehangen pedaal is het paneel onder het klavier op grove wijze verzaagd. Fraai zijn de trofeeën aan weerszijde van het klavier met o.a muziekinstrumenten en gezangboeken, opengeslagen op psalm 119 en gezang 113. De registerknoppen kunnen met draaibare kastjes worden afgesloten.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