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Terwolde/1827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Tweebeukige pseudo-basiliek uit de 15e of 16e eeuw, vooral opvallend door de zeer zware toren met zadeldak, die vermoedelijk iets ouder is dan de kerk. Zandstenen doopvont uit de 14e eeuw.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1827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Dit orgel is het eerste instrument dat Naber zelfstandig bouwde. Duidelijk blijkt dat hij in de vormgeving sterk is beïnvloed door Abraham Meere, in het bijzonder door diens orgel in het naburige Twello (1819). De ovale plattegrond van de orgelgaanderij neemt hij over, evenals de opbouw van het front met een ronde middentoren, gedeelde vlakke tussenvelden met parallel labiumverloop en ronde zijtorens. In de onderkas ziet men de voor Meere karakteristieke slinger tussen de torenconsoles terugkeren. Deze consoles vertonen vrij eenvoudige krulblad-vormen. Ook de vleugelstukken vertonen grote overeenkomsten met die in Twello, rechts met een viool, links met een luit. Zij hebben echter een duidelijk plastischer werking gekregen, ook door de toevoeging van een bloemenslinger en een krulvoluut. Plastischer is ook het blinderingssnijwerk dat grotendeels uit bebladerde C- en S-voluten bestaat. De scheiding tussen de etages van de tussenvelden bestaan uit een rechte lijst, omraamd door rankwerk, dat tezamen de vorm heeft van een liggende V, een vorm die ook door Meere wordt toegepast. Het snijwerk boven de tussenvelden bestaat uit twee gekoppelde C-voluten waaruit eikenloof ontspringt. Het is nagenoeg identiek aan het snijwerk boven de tussenvelden van het orgel in Bethlehemse Kerk te Zwolle (1826), dat door Naber tezamen met Quelhorst werd gebouwd.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 de hoofdvorm van de galerij heeft Naber Meere nagevolgd, bij de detaillering gaat hij eigen wegen. Het door Meere meestal toegepaste dorische fries wordt hier vervangen door een gladde lijst, met in het midden een gevleugelde kop, geflankeerd door in fraaie omlijstingen geplaatste teksten over de schenking van het orgel. Op de ronde zijstukken van de borstwering zijn slingers aangebracht, gecombineerd met aan linten opgehangen muziekinstrumenten, waarbij vooral de twee pauken opvallen. De opengewerkte borstwering vertoont niet de in Twello aanwezige entrelac lijst, maar een forse golfrank.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 het orgel drie naar verhouding nogal forse beelden: een zittende koning David met harp en twee bazuin blazende engelen met palmtakken.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Boekzaal 1827B, 366-377; 1829A, 355-356; 1840B, 227-228.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Mixtuur, 52 (1986), 83-84.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Maarten Seybel, Zes eeuwen Veluwse Orgels. Zaltbommel, 1975, 103-105.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Maarten Seybel, Het Naber-orgel in de Ned. Herv. Kerk van Terwolde. Publicatie Stichting tot behoud van het Nederlandse Orgel 42, [z.j.].</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38072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1452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C.F.A. Naber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1827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Tertz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5-6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Positief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 di Gamba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Flute douce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[manuaalkoppel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calcantenschel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 2 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 van Oeckelen &amp; Zn ca 1880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.schoonmaak en 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1934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8' (HW) en Viol di Gamba 8' (Pos)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.dispositiewijzigingen: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 Woudfluit 2', - Tertz 1 3/5', + Violon 8', Mixtuur D gereduceerd tot 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Pos - Flageolet 1', - Dulciaan 8', + Vioolprestant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.gedeelde manuaalkoppel vervangen door ongedeeld exemplaar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1979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.windladen hersteld en van ringen voorzien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 van Olst / W. van den Berg 1985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hersteld volgens oude opschriften, met gebruikmaking van pijpwerk van elders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.windladen gerestaureerd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Reil 1994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.intonatie herzien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onderpositief,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11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Gedekt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Terts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Onderpositief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Doesfluit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trekkoppeling HW-OP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(opliggend)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 de Woudfluit 2' en Terts 1 3/5' werd gebruik gemaakt van pijpwerk van Valckx &amp; van Kouteren, afkomstig van het voormalige orgel in de Gereformeerde Kerk te Ommen.</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