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Oirsbeek/1828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St-Lambertuskerk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Tweebeukige kerk in rondboogstijl, gebouwd in 1954 door Ir. F.P.J. Peutz. Toren uit 1514 in baksteen met lagen mergelsteen; de spits is 18e-eeuws. De kerkwanden in aansluiting aan de toren eveneens uitgevoerd in baksteen met lagen mergel. Inwendig tongewelven en zuilen met een moderne interpretatie van het ionische kapiteel.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Met het tien jaren oudere orgel in Geulle (dl 1790-1818, 342-344) deelt dit instrument van Joseph Binvignat het zeer sobere uiterlijk. Het omvat een ronde middentoren, minder vlak dan die in Geulle, brede ongedeelde tussenvelden, met flauw binnenwaarts gebogen gesloten bovenlijsten, en ronde zijtorens. Doordat de tussenvelden breder zijn dan in Geulle doet deze orgelkas wat logger aan. Versiering ontbreekt vrijwel geheel. De consoles onder de torens eindigen in sobere pijnappels en de tussenvelden hebben aan de bovenzijden blinderingen bestaande uit gekoppelde ovale ringen. De in 1954 toegevoegde zijgedeelten zijn wel zeer storend.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Henk van Loo, Ton Reijnaerdts, Pereboom &amp; Leyser, orgelmakers te Maastricht. Maastricht, 1998, 231-232.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Orgels gebouwd door de Fa. L. Verschueren c.v. Heythuysen in het tijdvak 1951-1956. [Z.p., z.j.],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G.M.I. Quaedvlieg, Orgels in Limburg. Zutphen,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Joseph Binvignat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L. Verschueren C.V.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Kerkrade, St-Lambertuskerk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Vermeulen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Oirsbeek, St-Lambertuskerk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ca 1920 volgens parochie-archief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Salcionaal 8', - Celeste 8', - Aeoline 8', + Salicionaal 8', + Gemshoorn 4', + Kwint 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tweede manuaal en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aan weerszijden verbreed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windlade van electropneumatische tractuur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manuaal II,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Kwint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Klaroen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 (in zwelkast)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Tolkaan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Zing. 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Terzet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uitgevoerd als unit, bestaande uit de reeksen Subbas 16' - Gedekt 8' en Octaafbas 8' - Prestantbas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Man I+II, Man I+II 16', Man I+II 4', Ped-I, Ped-II, Ped-II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aut.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tongw. 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vaste combinaties p - mf - f - tutti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vrije combinatie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 Man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Terzet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 pijpwerk is aanwezig in de registers Prestant 8', Bourdon 8', Octaaf 4', Fluit 4', Octaaf 2' en Trompet 8' van Manuaal I.</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