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Oldemarkt/1828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laatgotische kerk met torentje boven de westgevel. In 1850 uitgebreid met een zuidelijke zijbeuk die bij een ingrijpende restauratie in 1970-1973 werd verwijderd. Inwendig houten tongewelven.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wat forsere versie van het door Scheuer gebouwde orgel in de Broerenkerk in Zwolle (1824). De frontindeling is vrijwel identiek: ronde middentoren, gedeelde vlakke tussenvelden, met naar het midden oplopende scheidingslijsten tussen de etages, alsmede een tegengesteld labiumverloop, en ronde zijtorens. Zoals bij de oudere orgels van Scheuer, tandlijsten in de torenkappen. De decoratie wijkt op verschillende punten van die te Zwolle af. Het meest opvallend zijn de forse draperieën boven de tussenvelden, die over de stijlen in vouwen afhangen. Daardoor heeft het gehele orgel een massievere werking. De blinderingen in de torens bestaan uit voluut-en bladvormen. Merkwaardig zijn de afscheidingen tussen de etages van de tussenvelden, die oppervlakkig gezien aan spinnen doen denken. De vleugelstukken zijn ongeveer gelijk aan die in Zwolle: een grote aan een bladrank opgehangen krul, waarvan weer een bladrank naar beneden hangt. Op de zijtorens vlampotten en op de middentoren een muziekinstrumententrofee.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onderpositief werd in 1849 toegevoegd door de firma Van Dam. Het meest opvallende onderdeel ervan is de verlaagde middentoren. Een dergelijke frontopbouw hadden de Van Dams voor het eerst gebruikt bij het orgel te Engwierum (1823). Daarna komen zij er incidenteel op terug. Aardig zijn de bekroningen van de tussenvelden in de vorm van S-voluten.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1829A, 97-98; 1849B, 359-360; 1850B, 766-767.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70-72.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Stemmen voor Waarheid en Vrede, 1867, 729.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J.C. Scheuer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 van Dam en Zonen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HW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 van Dam &amp; Zonen ca 1880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Quint 3' → Violon 8', Sexquialter → Quintadeen 8', Mixtuur gereduceerd tot 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ca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.kelen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Dulciaan 8' → Voix Céleste B/D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en mechanieken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Quintadeen 8' → Sexquialter 2 st., Mixtuur aangevuld tot 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en opgeslagen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na oplevering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Violon 8' →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Voix Célèste 8' → 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met grotere 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schuifkoppeling HW-OP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a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Gemshoorn 2' OP is van dezelfde hand als de overige Van Dam registers van het OP, en dus waarschijnlijk door Broekhuyzen vergeten.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1962 zijn de aangetroffen Mixtuur-pijpen nader bestudeerd waarna een schifting tussen Mixtuur- en Sexquialterpijpen heeft plaatsgevonden. Thans staan in beide vulstemmen dan ook zowel Scheuer-pijpen als nieuwe pijpen. De laatste sleep van de OP-lade, waarop thans de Flageolet 1' staat, is nog steeds gedeeld in B/D en voorzien van twee registerknoppen. De slepen zijn echter met elkaar verbonden, zodat de ene registerknop de andere meetrekt.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oude pedaalklavier, met als omvang C-f, en het oude walsbord zijn in 1981 in het orgel opgeslagen.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